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8E" w:rsidRDefault="0089138E" w:rsidP="00031362">
      <w:bookmarkStart w:id="0" w:name="_GoBack"/>
      <w:bookmarkEnd w:id="0"/>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980"/>
        <w:gridCol w:w="7474"/>
      </w:tblGrid>
      <w:tr w:rsidR="0089138E" w:rsidRPr="00D463C5" w:rsidTr="00F04B8B">
        <w:trPr>
          <w:cantSplit/>
        </w:trPr>
        <w:tc>
          <w:tcPr>
            <w:tcW w:w="1980" w:type="dxa"/>
            <w:shd w:val="clear" w:color="auto" w:fill="B8CCE4"/>
          </w:tcPr>
          <w:p w:rsidR="0089138E" w:rsidRPr="00D463C5" w:rsidRDefault="0089138E" w:rsidP="00F04B8B">
            <w:pPr>
              <w:pStyle w:val="TableHeader"/>
            </w:pPr>
            <w:r w:rsidRPr="00D463C5">
              <w:t>Subject:</w:t>
            </w:r>
          </w:p>
        </w:tc>
        <w:tc>
          <w:tcPr>
            <w:tcW w:w="7474" w:type="dxa"/>
          </w:tcPr>
          <w:p w:rsidR="0089138E" w:rsidRPr="00D463C5" w:rsidRDefault="0089138E" w:rsidP="00F04B8B">
            <w:pPr>
              <w:pStyle w:val="TableText"/>
            </w:pPr>
            <w:r>
              <w:t>Grants Policy Manual</w:t>
            </w:r>
          </w:p>
        </w:tc>
      </w:tr>
      <w:tr w:rsidR="0089138E" w:rsidRPr="00D463C5" w:rsidTr="00F04B8B">
        <w:trPr>
          <w:cantSplit/>
        </w:trPr>
        <w:tc>
          <w:tcPr>
            <w:tcW w:w="1980" w:type="dxa"/>
            <w:shd w:val="clear" w:color="auto" w:fill="B8CCE4"/>
          </w:tcPr>
          <w:p w:rsidR="0089138E" w:rsidRPr="00D463C5" w:rsidRDefault="0089138E" w:rsidP="00F04B8B">
            <w:pPr>
              <w:pStyle w:val="TableHeader"/>
            </w:pPr>
            <w:r w:rsidRPr="00D463C5">
              <w:t>Authority:</w:t>
            </w:r>
          </w:p>
        </w:tc>
        <w:tc>
          <w:tcPr>
            <w:tcW w:w="7474" w:type="dxa"/>
          </w:tcPr>
          <w:p w:rsidR="0089138E" w:rsidRPr="00D463C5" w:rsidRDefault="0089138E" w:rsidP="00F04B8B">
            <w:pPr>
              <w:pStyle w:val="TableText"/>
            </w:pPr>
            <w:r w:rsidRPr="00D463C5">
              <w:fldChar w:fldCharType="begin"/>
            </w:r>
            <w:r w:rsidRPr="00D463C5">
              <w:instrText xml:space="preserve"> MACROBUTTON  DoFieldClick </w:instrText>
            </w:r>
            <w:r w:rsidRPr="00D463C5">
              <w:fldChar w:fldCharType="end"/>
            </w:r>
            <w:r w:rsidRPr="00D463C5">
              <w:t>Board of Supervisors</w:t>
            </w:r>
          </w:p>
        </w:tc>
      </w:tr>
      <w:tr w:rsidR="0089138E" w:rsidRPr="00D463C5" w:rsidTr="00F04B8B">
        <w:trPr>
          <w:cantSplit/>
        </w:trPr>
        <w:tc>
          <w:tcPr>
            <w:tcW w:w="1980" w:type="dxa"/>
            <w:shd w:val="clear" w:color="auto" w:fill="B8CCE4"/>
          </w:tcPr>
          <w:p w:rsidR="0089138E" w:rsidRPr="00D463C5" w:rsidRDefault="0089138E" w:rsidP="00F04B8B">
            <w:pPr>
              <w:pStyle w:val="TableHeader"/>
            </w:pPr>
            <w:r w:rsidRPr="00D463C5">
              <w:t>Policy Owner:</w:t>
            </w:r>
          </w:p>
        </w:tc>
        <w:tc>
          <w:tcPr>
            <w:tcW w:w="7474" w:type="dxa"/>
          </w:tcPr>
          <w:p w:rsidR="0089138E" w:rsidRPr="00D463C5" w:rsidRDefault="0089138E" w:rsidP="00F04B8B">
            <w:pPr>
              <w:pStyle w:val="TableText"/>
            </w:pPr>
            <w:r>
              <w:t>County Executive Office</w:t>
            </w:r>
            <w:r w:rsidRPr="00D463C5">
              <w:t>: Signature_______________________________________</w:t>
            </w:r>
          </w:p>
        </w:tc>
      </w:tr>
      <w:tr w:rsidR="0089138E" w:rsidRPr="00D463C5" w:rsidTr="00F04B8B">
        <w:trPr>
          <w:cantSplit/>
        </w:trPr>
        <w:tc>
          <w:tcPr>
            <w:tcW w:w="1980" w:type="dxa"/>
            <w:shd w:val="clear" w:color="auto" w:fill="B8CCE4"/>
          </w:tcPr>
          <w:p w:rsidR="0089138E" w:rsidRPr="00D463C5" w:rsidRDefault="0089138E" w:rsidP="00F04B8B">
            <w:pPr>
              <w:pStyle w:val="TableHeader"/>
            </w:pPr>
            <w:r w:rsidRPr="00D463C5">
              <w:t>Approval Date:</w:t>
            </w:r>
          </w:p>
        </w:tc>
        <w:tc>
          <w:tcPr>
            <w:tcW w:w="7474" w:type="dxa"/>
          </w:tcPr>
          <w:p w:rsidR="0089138E" w:rsidRPr="00D463C5" w:rsidRDefault="00C770D6" w:rsidP="00F04B8B">
            <w:pPr>
              <w:pStyle w:val="TableText"/>
            </w:pPr>
            <w:r>
              <w:t>12/10/2013</w:t>
            </w:r>
          </w:p>
        </w:tc>
      </w:tr>
      <w:tr w:rsidR="0089138E" w:rsidRPr="00D463C5" w:rsidTr="00F04B8B">
        <w:trPr>
          <w:cantSplit/>
        </w:trPr>
        <w:tc>
          <w:tcPr>
            <w:tcW w:w="1980" w:type="dxa"/>
            <w:shd w:val="clear" w:color="auto" w:fill="B8CCE4"/>
          </w:tcPr>
          <w:p w:rsidR="0089138E" w:rsidRPr="00D463C5" w:rsidRDefault="0089138E" w:rsidP="00F04B8B">
            <w:pPr>
              <w:pStyle w:val="TableHeader"/>
            </w:pPr>
            <w:r w:rsidRPr="00D463C5">
              <w:t xml:space="preserve">Revision Date(s)  </w:t>
            </w:r>
          </w:p>
        </w:tc>
        <w:tc>
          <w:tcPr>
            <w:tcW w:w="7474" w:type="dxa"/>
          </w:tcPr>
          <w:p w:rsidR="0089138E" w:rsidRPr="00D463C5" w:rsidRDefault="00895150" w:rsidP="00F04B8B">
            <w:pPr>
              <w:pStyle w:val="TableText"/>
            </w:pPr>
            <w:r>
              <w:t>12/10/2019</w:t>
            </w:r>
            <w:r w:rsidR="00C00405">
              <w:t xml:space="preserve"> , </w:t>
            </w:r>
            <w:r w:rsidR="0089138E">
              <w:t>1/24/2017</w:t>
            </w:r>
          </w:p>
        </w:tc>
      </w:tr>
      <w:tr w:rsidR="0089138E" w:rsidRPr="00D463C5" w:rsidTr="00F04B8B">
        <w:trPr>
          <w:cantSplit/>
        </w:trPr>
        <w:tc>
          <w:tcPr>
            <w:tcW w:w="1980" w:type="dxa"/>
            <w:shd w:val="clear" w:color="auto" w:fill="B8CCE4"/>
          </w:tcPr>
          <w:p w:rsidR="0089138E" w:rsidRPr="00D463C5" w:rsidRDefault="0089138E" w:rsidP="00F04B8B">
            <w:pPr>
              <w:pStyle w:val="TableHeader"/>
            </w:pPr>
            <w:r w:rsidRPr="00D463C5">
              <w:t>Version No.:</w:t>
            </w:r>
          </w:p>
        </w:tc>
        <w:tc>
          <w:tcPr>
            <w:tcW w:w="7474" w:type="dxa"/>
          </w:tcPr>
          <w:p w:rsidR="0089138E" w:rsidRPr="00D463C5" w:rsidRDefault="00895150" w:rsidP="00F04B8B">
            <w:pPr>
              <w:pStyle w:val="TableText"/>
            </w:pPr>
            <w:r>
              <w:t>4</w:t>
            </w:r>
            <w:r w:rsidR="0089138E" w:rsidRPr="00D463C5">
              <w:t>.0</w:t>
            </w:r>
          </w:p>
        </w:tc>
      </w:tr>
    </w:tbl>
    <w:p w:rsidR="0089138E" w:rsidRDefault="0089138E" w:rsidP="00031362"/>
    <w:p w:rsidR="00031362" w:rsidRDefault="00031362" w:rsidP="00031362">
      <w:pPr>
        <w:pStyle w:val="Heading1"/>
        <w:numPr>
          <w:ilvl w:val="0"/>
          <w:numId w:val="14"/>
        </w:numPr>
      </w:pPr>
      <w:r w:rsidRPr="007969F5">
        <w:t>Policy</w:t>
      </w:r>
    </w:p>
    <w:p w:rsidR="00396CCB" w:rsidRPr="00E77B8C" w:rsidRDefault="00396CCB" w:rsidP="00E77B8C">
      <w:pPr>
        <w:ind w:left="360"/>
        <w:rPr>
          <w:rFonts w:asciiTheme="minorHAnsi" w:hAnsiTheme="minorHAnsi" w:cstheme="minorHAnsi"/>
        </w:rPr>
      </w:pPr>
      <w:r w:rsidRPr="00E77B8C">
        <w:rPr>
          <w:rFonts w:asciiTheme="minorHAnsi" w:hAnsiTheme="minorHAnsi" w:cstheme="minorHAnsi"/>
        </w:rPr>
        <w:t xml:space="preserve">The Board of Supervisors (Board) has ordered that a regular and comprehensive report listing all grants involving County </w:t>
      </w:r>
      <w:r w:rsidR="004C10D4">
        <w:rPr>
          <w:rFonts w:asciiTheme="minorHAnsi" w:hAnsiTheme="minorHAnsi" w:cstheme="minorHAnsi"/>
        </w:rPr>
        <w:t>departments</w:t>
      </w:r>
      <w:r w:rsidRPr="00E77B8C">
        <w:rPr>
          <w:rFonts w:asciiTheme="minorHAnsi" w:hAnsiTheme="minorHAnsi" w:cstheme="minorHAnsi"/>
        </w:rPr>
        <w:t xml:space="preserve"> </w:t>
      </w:r>
      <w:r w:rsidR="00C62CA8">
        <w:rPr>
          <w:rFonts w:asciiTheme="minorHAnsi" w:hAnsiTheme="minorHAnsi" w:cstheme="minorHAnsi"/>
        </w:rPr>
        <w:t xml:space="preserve">(Department(s)) </w:t>
      </w:r>
      <w:proofErr w:type="gramStart"/>
      <w:r w:rsidRPr="00E77B8C">
        <w:rPr>
          <w:rFonts w:asciiTheme="minorHAnsi" w:hAnsiTheme="minorHAnsi" w:cstheme="minorHAnsi"/>
        </w:rPr>
        <w:t>be placed</w:t>
      </w:r>
      <w:proofErr w:type="gramEnd"/>
      <w:r w:rsidRPr="00E77B8C">
        <w:rPr>
          <w:rFonts w:asciiTheme="minorHAnsi" w:hAnsiTheme="minorHAnsi" w:cstheme="minorHAnsi"/>
        </w:rPr>
        <w:t xml:space="preserve"> on </w:t>
      </w:r>
      <w:r w:rsidR="004C10D4">
        <w:rPr>
          <w:rFonts w:asciiTheme="minorHAnsi" w:hAnsiTheme="minorHAnsi" w:cstheme="minorHAnsi"/>
        </w:rPr>
        <w:t xml:space="preserve">the </w:t>
      </w:r>
      <w:r w:rsidRPr="00E77B8C">
        <w:rPr>
          <w:rFonts w:asciiTheme="minorHAnsi" w:hAnsiTheme="minorHAnsi" w:cstheme="minorHAnsi"/>
        </w:rPr>
        <w:t xml:space="preserve">Board </w:t>
      </w:r>
      <w:r w:rsidR="004C10D4">
        <w:rPr>
          <w:rFonts w:asciiTheme="minorHAnsi" w:hAnsiTheme="minorHAnsi" w:cstheme="minorHAnsi"/>
        </w:rPr>
        <w:t xml:space="preserve">meeting </w:t>
      </w:r>
      <w:r w:rsidRPr="00E77B8C">
        <w:rPr>
          <w:rFonts w:asciiTheme="minorHAnsi" w:hAnsiTheme="minorHAnsi" w:cstheme="minorHAnsi"/>
        </w:rPr>
        <w:t xml:space="preserve">agenda for approval.  Per Board directive, this </w:t>
      </w:r>
      <w:r w:rsidR="007A79F9">
        <w:rPr>
          <w:rFonts w:asciiTheme="minorHAnsi" w:hAnsiTheme="minorHAnsi" w:cstheme="minorHAnsi"/>
        </w:rPr>
        <w:t>policy</w:t>
      </w:r>
      <w:r w:rsidR="007A79F9" w:rsidRPr="00E77B8C">
        <w:rPr>
          <w:rFonts w:asciiTheme="minorHAnsi" w:hAnsiTheme="minorHAnsi" w:cstheme="minorHAnsi"/>
        </w:rPr>
        <w:t xml:space="preserve"> </w:t>
      </w:r>
      <w:r w:rsidRPr="00E77B8C">
        <w:rPr>
          <w:rFonts w:asciiTheme="minorHAnsi" w:hAnsiTheme="minorHAnsi" w:cstheme="minorHAnsi"/>
        </w:rPr>
        <w:t xml:space="preserve">serves as </w:t>
      </w:r>
      <w:r w:rsidR="007A79F9">
        <w:rPr>
          <w:rFonts w:asciiTheme="minorHAnsi" w:hAnsiTheme="minorHAnsi" w:cstheme="minorHAnsi"/>
        </w:rPr>
        <w:t>the procedure and</w:t>
      </w:r>
      <w:r w:rsidR="007A79F9" w:rsidRPr="00E77B8C">
        <w:rPr>
          <w:rFonts w:asciiTheme="minorHAnsi" w:hAnsiTheme="minorHAnsi" w:cstheme="minorHAnsi"/>
        </w:rPr>
        <w:t xml:space="preserve"> </w:t>
      </w:r>
      <w:r w:rsidRPr="00E77B8C">
        <w:rPr>
          <w:rFonts w:asciiTheme="minorHAnsi" w:hAnsiTheme="minorHAnsi" w:cstheme="minorHAnsi"/>
        </w:rPr>
        <w:t xml:space="preserve">protocol that is </w:t>
      </w:r>
      <w:r w:rsidR="007A79F9">
        <w:rPr>
          <w:rFonts w:asciiTheme="minorHAnsi" w:hAnsiTheme="minorHAnsi" w:cstheme="minorHAnsi"/>
        </w:rPr>
        <w:t xml:space="preserve">to </w:t>
      </w:r>
      <w:proofErr w:type="gramStart"/>
      <w:r w:rsidR="007A79F9">
        <w:rPr>
          <w:rFonts w:asciiTheme="minorHAnsi" w:hAnsiTheme="minorHAnsi" w:cstheme="minorHAnsi"/>
        </w:rPr>
        <w:t xml:space="preserve">be </w:t>
      </w:r>
      <w:r w:rsidRPr="00E77B8C">
        <w:rPr>
          <w:rFonts w:asciiTheme="minorHAnsi" w:hAnsiTheme="minorHAnsi" w:cstheme="minorHAnsi"/>
        </w:rPr>
        <w:t>followed</w:t>
      </w:r>
      <w:proofErr w:type="gramEnd"/>
      <w:r w:rsidRPr="00E77B8C">
        <w:rPr>
          <w:rFonts w:asciiTheme="minorHAnsi" w:hAnsiTheme="minorHAnsi" w:cstheme="minorHAnsi"/>
        </w:rPr>
        <w:t xml:space="preserve"> by the Board, Departments, and </w:t>
      </w:r>
      <w:r w:rsidR="00A6045E" w:rsidRPr="00E77B8C">
        <w:rPr>
          <w:rFonts w:asciiTheme="minorHAnsi" w:hAnsiTheme="minorHAnsi" w:cstheme="minorHAnsi"/>
        </w:rPr>
        <w:t>C</w:t>
      </w:r>
      <w:r w:rsidR="00A6045E">
        <w:rPr>
          <w:rFonts w:asciiTheme="minorHAnsi" w:hAnsiTheme="minorHAnsi" w:cstheme="minorHAnsi"/>
        </w:rPr>
        <w:t>ounty Executive</w:t>
      </w:r>
      <w:r w:rsidR="00A6045E" w:rsidRPr="00E77B8C">
        <w:rPr>
          <w:rFonts w:asciiTheme="minorHAnsi" w:hAnsiTheme="minorHAnsi" w:cstheme="minorHAnsi"/>
        </w:rPr>
        <w:t xml:space="preserve"> </w:t>
      </w:r>
      <w:r w:rsidRPr="00E77B8C">
        <w:rPr>
          <w:rFonts w:asciiTheme="minorHAnsi" w:hAnsiTheme="minorHAnsi" w:cstheme="minorHAnsi"/>
        </w:rPr>
        <w:t xml:space="preserve">Office of Legislative Affairs (CEO-LA) during the submittal and approval of all grant applications and awards. </w:t>
      </w:r>
    </w:p>
    <w:p w:rsidR="00396CCB" w:rsidRPr="00E77B8C" w:rsidRDefault="00396CCB" w:rsidP="00E77B8C">
      <w:pPr>
        <w:ind w:left="360"/>
        <w:rPr>
          <w:rFonts w:asciiTheme="minorHAnsi" w:hAnsiTheme="minorHAnsi" w:cstheme="minorHAnsi"/>
        </w:rPr>
      </w:pPr>
    </w:p>
    <w:p w:rsidR="00880C9D" w:rsidRDefault="00233A1F" w:rsidP="00880C9D">
      <w:pPr>
        <w:ind w:left="360"/>
        <w:rPr>
          <w:rFonts w:asciiTheme="minorHAnsi" w:hAnsiTheme="minorHAnsi" w:cstheme="minorHAnsi"/>
        </w:rPr>
      </w:pPr>
      <w:r>
        <w:rPr>
          <w:rFonts w:asciiTheme="minorHAnsi" w:hAnsiTheme="minorHAnsi" w:cstheme="minorHAnsi"/>
        </w:rPr>
        <w:t>As set forth herein,</w:t>
      </w:r>
      <w:r w:rsidR="00396CCB" w:rsidRPr="00E77B8C">
        <w:rPr>
          <w:rFonts w:asciiTheme="minorHAnsi" w:hAnsiTheme="minorHAnsi" w:cstheme="minorHAnsi"/>
        </w:rPr>
        <w:t xml:space="preserve"> the Board must approve </w:t>
      </w:r>
      <w:r w:rsidR="00BF6E05" w:rsidRPr="00062D9D">
        <w:rPr>
          <w:rFonts w:asciiTheme="minorHAnsi" w:hAnsiTheme="minorHAnsi" w:cstheme="minorHAnsi"/>
          <w:szCs w:val="22"/>
        </w:rPr>
        <w:t>receipt of pre-authorized or reoccurring grants</w:t>
      </w:r>
      <w:r w:rsidR="00BF6E05" w:rsidRPr="00E77B8C">
        <w:rPr>
          <w:rFonts w:asciiTheme="minorHAnsi" w:hAnsiTheme="minorHAnsi" w:cstheme="minorHAnsi"/>
        </w:rPr>
        <w:t xml:space="preserve"> </w:t>
      </w:r>
      <w:r w:rsidR="00BF6E05">
        <w:rPr>
          <w:rFonts w:asciiTheme="minorHAnsi" w:hAnsiTheme="minorHAnsi" w:cstheme="minorHAnsi"/>
        </w:rPr>
        <w:t xml:space="preserve">and </w:t>
      </w:r>
      <w:r w:rsidR="00396CCB" w:rsidRPr="00E77B8C">
        <w:rPr>
          <w:rFonts w:asciiTheme="minorHAnsi" w:hAnsiTheme="minorHAnsi" w:cstheme="minorHAnsi"/>
        </w:rPr>
        <w:t>all grant applications</w:t>
      </w:r>
      <w:r w:rsidR="004A21BB">
        <w:rPr>
          <w:rFonts w:asciiTheme="minorHAnsi" w:hAnsiTheme="minorHAnsi" w:cstheme="minorHAnsi"/>
        </w:rPr>
        <w:t xml:space="preserve"> </w:t>
      </w:r>
      <w:r w:rsidR="00E06C28">
        <w:rPr>
          <w:rFonts w:asciiTheme="minorHAnsi" w:hAnsiTheme="minorHAnsi" w:cstheme="minorHAnsi"/>
        </w:rPr>
        <w:t xml:space="preserve">prior to </w:t>
      </w:r>
      <w:r w:rsidR="00E42ED0">
        <w:rPr>
          <w:rFonts w:asciiTheme="minorHAnsi" w:hAnsiTheme="minorHAnsi" w:cstheme="minorHAnsi"/>
        </w:rPr>
        <w:t>submittal to the G</w:t>
      </w:r>
      <w:r w:rsidR="00E06C28">
        <w:rPr>
          <w:rFonts w:asciiTheme="minorHAnsi" w:hAnsiTheme="minorHAnsi" w:cstheme="minorHAnsi"/>
        </w:rPr>
        <w:t>rantor</w:t>
      </w:r>
      <w:r w:rsidR="0087510E">
        <w:rPr>
          <w:rFonts w:asciiTheme="minorHAnsi" w:hAnsiTheme="minorHAnsi" w:cstheme="minorHAnsi"/>
        </w:rPr>
        <w:t xml:space="preserve">, and </w:t>
      </w:r>
      <w:r w:rsidR="00396CCB" w:rsidRPr="00E77B8C">
        <w:rPr>
          <w:rFonts w:asciiTheme="minorHAnsi" w:hAnsiTheme="minorHAnsi" w:cstheme="minorHAnsi"/>
        </w:rPr>
        <w:t>grant award</w:t>
      </w:r>
      <w:r w:rsidR="00E06C28">
        <w:rPr>
          <w:rFonts w:asciiTheme="minorHAnsi" w:hAnsiTheme="minorHAnsi" w:cstheme="minorHAnsi"/>
        </w:rPr>
        <w:t>s</w:t>
      </w:r>
      <w:r w:rsidR="00396CCB" w:rsidRPr="00E77B8C">
        <w:rPr>
          <w:rFonts w:asciiTheme="minorHAnsi" w:hAnsiTheme="minorHAnsi" w:cstheme="minorHAnsi"/>
        </w:rPr>
        <w:t xml:space="preserve"> over $</w:t>
      </w:r>
      <w:r w:rsidR="004A21BB">
        <w:rPr>
          <w:rFonts w:asciiTheme="minorHAnsi" w:hAnsiTheme="minorHAnsi" w:cstheme="minorHAnsi"/>
        </w:rPr>
        <w:t>50,000</w:t>
      </w:r>
      <w:r w:rsidR="00396CCB" w:rsidRPr="00BF6E05">
        <w:rPr>
          <w:rFonts w:asciiTheme="minorHAnsi" w:hAnsiTheme="minorHAnsi" w:cstheme="minorHAnsi"/>
          <w:szCs w:val="22"/>
        </w:rPr>
        <w:t xml:space="preserve">.  </w:t>
      </w:r>
      <w:proofErr w:type="gramStart"/>
      <w:r>
        <w:rPr>
          <w:rFonts w:asciiTheme="minorHAnsi" w:hAnsiTheme="minorHAnsi" w:cstheme="minorHAnsi"/>
          <w:szCs w:val="22"/>
        </w:rPr>
        <w:t>G</w:t>
      </w:r>
      <w:r w:rsidRPr="00062D9D">
        <w:rPr>
          <w:rFonts w:asciiTheme="minorHAnsi" w:hAnsiTheme="minorHAnsi" w:cstheme="minorHAnsi"/>
          <w:szCs w:val="22"/>
        </w:rPr>
        <w:t>ran</w:t>
      </w:r>
      <w:r w:rsidR="004A21BB">
        <w:rPr>
          <w:rFonts w:asciiTheme="minorHAnsi" w:hAnsiTheme="minorHAnsi" w:cstheme="minorHAnsi"/>
        </w:rPr>
        <w:t xml:space="preserve">t awards </w:t>
      </w:r>
      <w:r>
        <w:rPr>
          <w:rFonts w:asciiTheme="minorHAnsi" w:hAnsiTheme="minorHAnsi" w:cstheme="minorHAnsi"/>
        </w:rPr>
        <w:t>under</w:t>
      </w:r>
      <w:r w:rsidRPr="00E77B8C">
        <w:rPr>
          <w:rFonts w:asciiTheme="minorHAnsi" w:hAnsiTheme="minorHAnsi" w:cstheme="minorHAnsi"/>
        </w:rPr>
        <w:t xml:space="preserve"> </w:t>
      </w:r>
      <w:r w:rsidR="00E42ED0">
        <w:rPr>
          <w:rFonts w:asciiTheme="minorHAnsi" w:hAnsiTheme="minorHAnsi" w:cstheme="minorHAnsi"/>
        </w:rPr>
        <w:t>$50,000 shall</w:t>
      </w:r>
      <w:r>
        <w:rPr>
          <w:rFonts w:asciiTheme="minorHAnsi" w:hAnsiTheme="minorHAnsi" w:cstheme="minorHAnsi"/>
          <w:szCs w:val="22"/>
        </w:rPr>
        <w:t xml:space="preserve"> be approved by the </w:t>
      </w:r>
      <w:r>
        <w:t>County Executive Officer or designee (CEO)</w:t>
      </w:r>
      <w:proofErr w:type="gramEnd"/>
      <w:r w:rsidRPr="00BF6E05">
        <w:rPr>
          <w:rFonts w:asciiTheme="minorHAnsi" w:hAnsiTheme="minorHAnsi" w:cstheme="minorHAnsi"/>
          <w:szCs w:val="22"/>
        </w:rPr>
        <w:t>.</w:t>
      </w:r>
      <w:r>
        <w:rPr>
          <w:rFonts w:asciiTheme="minorHAnsi" w:hAnsiTheme="minorHAnsi" w:cstheme="minorHAnsi"/>
          <w:szCs w:val="22"/>
        </w:rPr>
        <w:t xml:space="preserve">  </w:t>
      </w:r>
      <w:proofErr w:type="gramStart"/>
      <w:r w:rsidR="00396CCB" w:rsidRPr="00BF6E05">
        <w:rPr>
          <w:rFonts w:asciiTheme="minorHAnsi" w:hAnsiTheme="minorHAnsi" w:cstheme="minorHAnsi"/>
          <w:szCs w:val="22"/>
        </w:rPr>
        <w:t>Generally</w:t>
      </w:r>
      <w:r w:rsidR="001224EB" w:rsidRPr="00BF6E05">
        <w:rPr>
          <w:rFonts w:asciiTheme="minorHAnsi" w:hAnsiTheme="minorHAnsi" w:cstheme="minorHAnsi"/>
          <w:szCs w:val="22"/>
        </w:rPr>
        <w:t xml:space="preserve"> speaking</w:t>
      </w:r>
      <w:r w:rsidR="00396CCB" w:rsidRPr="00BF6E05">
        <w:rPr>
          <w:rFonts w:asciiTheme="minorHAnsi" w:hAnsiTheme="minorHAnsi" w:cstheme="minorHAnsi"/>
          <w:szCs w:val="22"/>
        </w:rPr>
        <w:t>, the</w:t>
      </w:r>
      <w:proofErr w:type="gramEnd"/>
      <w:r w:rsidR="00396CCB" w:rsidRPr="00BF6E05">
        <w:rPr>
          <w:rFonts w:asciiTheme="minorHAnsi" w:hAnsiTheme="minorHAnsi" w:cstheme="minorHAnsi"/>
          <w:szCs w:val="22"/>
        </w:rPr>
        <w:t xml:space="preserve"> vehicle to seek Board</w:t>
      </w:r>
      <w:r w:rsidR="00396CCB" w:rsidRPr="00E77B8C">
        <w:rPr>
          <w:rFonts w:asciiTheme="minorHAnsi" w:hAnsiTheme="minorHAnsi" w:cstheme="minorHAnsi"/>
        </w:rPr>
        <w:t xml:space="preserve"> approval of both </w:t>
      </w:r>
      <w:r w:rsidR="001224EB">
        <w:rPr>
          <w:rFonts w:asciiTheme="minorHAnsi" w:hAnsiTheme="minorHAnsi" w:cstheme="minorHAnsi"/>
        </w:rPr>
        <w:t xml:space="preserve">grant </w:t>
      </w:r>
      <w:r w:rsidR="00396CCB" w:rsidRPr="00E77B8C">
        <w:rPr>
          <w:rFonts w:asciiTheme="minorHAnsi" w:hAnsiTheme="minorHAnsi" w:cstheme="minorHAnsi"/>
        </w:rPr>
        <w:t>applications and acceptance is the Grants Report</w:t>
      </w:r>
      <w:r w:rsidR="007A79F9">
        <w:rPr>
          <w:rFonts w:asciiTheme="minorHAnsi" w:hAnsiTheme="minorHAnsi" w:cstheme="minorHAnsi"/>
        </w:rPr>
        <w:t>, which is prepared and placed on the Board agenda by CEO-LA</w:t>
      </w:r>
      <w:r w:rsidR="00396CCB" w:rsidRPr="00E77B8C">
        <w:rPr>
          <w:rFonts w:asciiTheme="minorHAnsi" w:hAnsiTheme="minorHAnsi" w:cstheme="minorHAnsi"/>
        </w:rPr>
        <w:t xml:space="preserve">.  The Grants Report also serves to inform the County’s Sacramento and Washington, D.C. advocates of County grant activities involving </w:t>
      </w:r>
      <w:r w:rsidR="001224EB">
        <w:rPr>
          <w:rFonts w:asciiTheme="minorHAnsi" w:hAnsiTheme="minorHAnsi" w:cstheme="minorHAnsi"/>
        </w:rPr>
        <w:t>s</w:t>
      </w:r>
      <w:r w:rsidR="001224EB" w:rsidRPr="00E77B8C">
        <w:rPr>
          <w:rFonts w:asciiTheme="minorHAnsi" w:hAnsiTheme="minorHAnsi" w:cstheme="minorHAnsi"/>
        </w:rPr>
        <w:t xml:space="preserve">tate </w:t>
      </w:r>
      <w:r w:rsidR="00396CCB" w:rsidRPr="00E77B8C">
        <w:rPr>
          <w:rFonts w:asciiTheme="minorHAnsi" w:hAnsiTheme="minorHAnsi" w:cstheme="minorHAnsi"/>
        </w:rPr>
        <w:t xml:space="preserve">and </w:t>
      </w:r>
      <w:r w:rsidR="001224EB">
        <w:rPr>
          <w:rFonts w:asciiTheme="minorHAnsi" w:hAnsiTheme="minorHAnsi" w:cstheme="minorHAnsi"/>
        </w:rPr>
        <w:t>f</w:t>
      </w:r>
      <w:r w:rsidR="001224EB" w:rsidRPr="00E77B8C">
        <w:rPr>
          <w:rFonts w:asciiTheme="minorHAnsi" w:hAnsiTheme="minorHAnsi" w:cstheme="minorHAnsi"/>
        </w:rPr>
        <w:t xml:space="preserve">ederal </w:t>
      </w:r>
      <w:r w:rsidR="00396CCB" w:rsidRPr="00E77B8C">
        <w:rPr>
          <w:rFonts w:asciiTheme="minorHAnsi" w:hAnsiTheme="minorHAnsi" w:cstheme="minorHAnsi"/>
        </w:rPr>
        <w:t xml:space="preserve">agencies.  </w:t>
      </w:r>
    </w:p>
    <w:p w:rsidR="00880C9D" w:rsidRPr="00E77B8C" w:rsidRDefault="00880C9D" w:rsidP="00880C9D">
      <w:pPr>
        <w:numPr>
          <w:ilvl w:val="0"/>
          <w:numId w:val="4"/>
        </w:numPr>
        <w:tabs>
          <w:tab w:val="num" w:pos="360"/>
        </w:tabs>
        <w:spacing w:before="240" w:after="120"/>
        <w:ind w:left="0" w:firstLine="0"/>
        <w:outlineLvl w:val="0"/>
        <w:rPr>
          <w:b/>
          <w:sz w:val="28"/>
          <w:szCs w:val="28"/>
        </w:rPr>
      </w:pPr>
      <w:r w:rsidRPr="00E77B8C">
        <w:rPr>
          <w:b/>
          <w:sz w:val="28"/>
          <w:szCs w:val="28"/>
        </w:rPr>
        <w:t>Purpose</w:t>
      </w:r>
    </w:p>
    <w:p w:rsidR="00252378" w:rsidRPr="00E77B8C" w:rsidRDefault="00880C9D" w:rsidP="00E77B8C">
      <w:pPr>
        <w:ind w:left="360"/>
        <w:rPr>
          <w:rFonts w:asciiTheme="minorHAnsi" w:hAnsiTheme="minorHAnsi" w:cstheme="minorHAnsi"/>
        </w:rPr>
      </w:pPr>
      <w:r>
        <w:t xml:space="preserve">This </w:t>
      </w:r>
      <w:r w:rsidR="007A79F9">
        <w:t xml:space="preserve">policy </w:t>
      </w:r>
      <w:proofErr w:type="gramStart"/>
      <w:r w:rsidR="001224EB">
        <w:t>is intended</w:t>
      </w:r>
      <w:proofErr w:type="gramEnd"/>
      <w:r w:rsidR="001224EB">
        <w:t xml:space="preserve"> to provide direction </w:t>
      </w:r>
      <w:r>
        <w:t xml:space="preserve">to </w:t>
      </w:r>
      <w:r w:rsidR="001224EB">
        <w:t xml:space="preserve">Departments </w:t>
      </w:r>
      <w:r>
        <w:t xml:space="preserve">when submitting grant </w:t>
      </w:r>
      <w:r w:rsidR="007A79F9">
        <w:t>applications and/or</w:t>
      </w:r>
      <w:r w:rsidR="00233A1F">
        <w:t xml:space="preserve"> </w:t>
      </w:r>
      <w:r w:rsidR="007A79F9">
        <w:t xml:space="preserve">awards </w:t>
      </w:r>
      <w:r w:rsidR="001224EB">
        <w:t xml:space="preserve">via </w:t>
      </w:r>
      <w:r w:rsidR="00956287">
        <w:t>the Grants R</w:t>
      </w:r>
      <w:r>
        <w:t xml:space="preserve">eport for consideration and approval by the Board.  </w:t>
      </w:r>
    </w:p>
    <w:p w:rsidR="00031362" w:rsidRDefault="00031362" w:rsidP="00031362">
      <w:pPr>
        <w:pStyle w:val="Heading1"/>
      </w:pPr>
      <w:r>
        <w:t>Authority</w:t>
      </w:r>
    </w:p>
    <w:p w:rsidR="001224EB" w:rsidRDefault="002B6715" w:rsidP="00E77B8C">
      <w:pPr>
        <w:pStyle w:val="BodyTextIndent"/>
      </w:pPr>
      <w:r>
        <w:t xml:space="preserve">All grant </w:t>
      </w:r>
      <w:proofErr w:type="spellStart"/>
      <w:r>
        <w:t>eFor</w:t>
      </w:r>
      <w:r w:rsidR="00E77B8C">
        <w:t>ms</w:t>
      </w:r>
      <w:proofErr w:type="spellEnd"/>
      <w:r w:rsidR="00E77B8C">
        <w:t xml:space="preserve"> </w:t>
      </w:r>
      <w:r w:rsidR="00233A1F">
        <w:t xml:space="preserve">prepared for inclusion in the Grants Report </w:t>
      </w:r>
      <w:proofErr w:type="gramStart"/>
      <w:r w:rsidR="00E77B8C">
        <w:t>will be reviewed</w:t>
      </w:r>
      <w:proofErr w:type="gramEnd"/>
      <w:r w:rsidR="00E77B8C">
        <w:t xml:space="preserve"> by CEO-LA</w:t>
      </w:r>
      <w:r w:rsidR="001224EB">
        <w:t xml:space="preserve"> prior to submission to the Board for final approval</w:t>
      </w:r>
      <w:r w:rsidR="00E77B8C">
        <w:t xml:space="preserve">.  </w:t>
      </w:r>
      <w:r w:rsidR="001224EB">
        <w:t xml:space="preserve">CEO-LA has the authority to request changes or additional information prior to submission to the Board.  It is the Department’s responsibility to </w:t>
      </w:r>
      <w:r w:rsidR="00565B5C">
        <w:t xml:space="preserve">be aware of all submission deadlines to the appropriating agency and work with CEO-LA to </w:t>
      </w:r>
      <w:r w:rsidR="001224EB">
        <w:t xml:space="preserve">provide all </w:t>
      </w:r>
      <w:r w:rsidR="001224EB" w:rsidRPr="005E1B3C">
        <w:t>information requested</w:t>
      </w:r>
      <w:r w:rsidR="00565B5C" w:rsidRPr="005E1B3C">
        <w:t xml:space="preserve"> in a timely manner.</w:t>
      </w:r>
      <w:r w:rsidR="001224EB" w:rsidRPr="005E1B3C">
        <w:t xml:space="preserve"> CEO-LA will not be responsible for any delay</w:t>
      </w:r>
      <w:r w:rsidR="00AC7B33" w:rsidRPr="005E1B3C">
        <w:t xml:space="preserve">s </w:t>
      </w:r>
      <w:r w:rsidR="00551EF1" w:rsidRPr="005E1B3C">
        <w:t xml:space="preserve">caused </w:t>
      </w:r>
      <w:proofErr w:type="gramStart"/>
      <w:r w:rsidR="00551EF1" w:rsidRPr="005E1B3C">
        <w:t>as a result</w:t>
      </w:r>
      <w:proofErr w:type="gramEnd"/>
      <w:r w:rsidR="00551EF1" w:rsidRPr="005E1B3C">
        <w:t xml:space="preserve"> of incomplete or incorrect information provided by the Department, </w:t>
      </w:r>
      <w:r w:rsidR="001224EB" w:rsidRPr="005E1B3C">
        <w:t xml:space="preserve">which </w:t>
      </w:r>
      <w:r w:rsidR="00565B5C" w:rsidRPr="005E1B3C">
        <w:t>may result in missing a grant application or award deadline.</w:t>
      </w:r>
      <w:r w:rsidR="00565B5C">
        <w:t xml:space="preserve"> </w:t>
      </w:r>
    </w:p>
    <w:p w:rsidR="00E77B8C" w:rsidRPr="00E77B8C" w:rsidRDefault="00E77B8C" w:rsidP="00E77B8C">
      <w:pPr>
        <w:pStyle w:val="BodyTextIndent"/>
      </w:pPr>
      <w:proofErr w:type="gramStart"/>
      <w:r>
        <w:lastRenderedPageBreak/>
        <w:t>All grant awards up to $</w:t>
      </w:r>
      <w:r w:rsidR="004A21BB">
        <w:t>50,000</w:t>
      </w:r>
      <w:r>
        <w:t xml:space="preserve"> shall be approved by the</w:t>
      </w:r>
      <w:r w:rsidR="00B318CF">
        <w:t xml:space="preserve"> </w:t>
      </w:r>
      <w:r>
        <w:t>CEO</w:t>
      </w:r>
      <w:proofErr w:type="gramEnd"/>
      <w:r>
        <w:t xml:space="preserve">.  </w:t>
      </w:r>
      <w:r w:rsidR="00E42ED0">
        <w:t>The Board shall approv</w:t>
      </w:r>
      <w:r w:rsidR="00846A34">
        <w:t xml:space="preserve">e </w:t>
      </w:r>
      <w:r w:rsidR="00E42ED0">
        <w:t xml:space="preserve">all grant applications prior to </w:t>
      </w:r>
      <w:r w:rsidR="006D52E6">
        <w:t>submittal to the Grantor</w:t>
      </w:r>
      <w:r w:rsidR="00E42ED0">
        <w:t xml:space="preserve">, grant </w:t>
      </w:r>
      <w:r>
        <w:t xml:space="preserve">awards greater than </w:t>
      </w:r>
      <w:r w:rsidR="004A21BB">
        <w:t>$50,000</w:t>
      </w:r>
      <w:r w:rsidR="00E06C28">
        <w:t>,</w:t>
      </w:r>
      <w:r>
        <w:t xml:space="preserve"> as well as all </w:t>
      </w:r>
      <w:r w:rsidR="00565B5C">
        <w:t>“</w:t>
      </w:r>
      <w:r>
        <w:t>retroactive</w:t>
      </w:r>
      <w:r w:rsidR="00565B5C">
        <w:t>”</w:t>
      </w:r>
      <w:r>
        <w:t xml:space="preserve"> and</w:t>
      </w:r>
      <w:r w:rsidR="00233A1F">
        <w:t>/or</w:t>
      </w:r>
      <w:r>
        <w:t xml:space="preserve"> </w:t>
      </w:r>
      <w:r w:rsidR="00565B5C">
        <w:t>“</w:t>
      </w:r>
      <w:r>
        <w:t>ratify</w:t>
      </w:r>
      <w:r w:rsidR="00565B5C">
        <w:t>”</w:t>
      </w:r>
      <w:r>
        <w:t xml:space="preserve"> grant items </w:t>
      </w:r>
      <w:r w:rsidR="00565B5C">
        <w:t>regardless of their amount</w:t>
      </w:r>
      <w:r w:rsidR="00E42ED0">
        <w:t>.</w:t>
      </w:r>
    </w:p>
    <w:p w:rsidR="00031362" w:rsidRDefault="00031362" w:rsidP="00191E00">
      <w:pPr>
        <w:pStyle w:val="Heading1"/>
        <w:keepNext/>
        <w:keepLines/>
      </w:pPr>
      <w:r>
        <w:t>Scope</w:t>
      </w:r>
    </w:p>
    <w:p w:rsidR="00135C3F" w:rsidRDefault="006671E9" w:rsidP="00191E00">
      <w:pPr>
        <w:pStyle w:val="BodyTextIndent"/>
        <w:keepNext/>
        <w:keepLines/>
      </w:pPr>
      <w:r>
        <w:t xml:space="preserve">Departments submitting grant items </w:t>
      </w:r>
      <w:r w:rsidR="00956287">
        <w:t>using the Grants R</w:t>
      </w:r>
      <w:r>
        <w:t>eport for Board and CEO</w:t>
      </w:r>
      <w:r w:rsidR="00BF6E05">
        <w:t>-LA</w:t>
      </w:r>
      <w:r>
        <w:t xml:space="preserve"> </w:t>
      </w:r>
      <w:r w:rsidR="002B6715">
        <w:t>c</w:t>
      </w:r>
      <w:r w:rsidR="00956287">
        <w:t xml:space="preserve">onsideration and </w:t>
      </w:r>
      <w:r>
        <w:t xml:space="preserve">approval will </w:t>
      </w:r>
      <w:r w:rsidR="00880C9D">
        <w:t xml:space="preserve">adhere to this policy.  </w:t>
      </w:r>
      <w:r>
        <w:t xml:space="preserve"> </w:t>
      </w:r>
    </w:p>
    <w:p w:rsidR="00031362" w:rsidRPr="005875E4" w:rsidRDefault="00031362" w:rsidP="00135C3F">
      <w:pPr>
        <w:pStyle w:val="Heading1"/>
        <w:contextualSpacing/>
      </w:pPr>
      <w:r w:rsidRPr="008761C5">
        <w:t>Responsibilit</w:t>
      </w:r>
      <w:r>
        <w:t>ies</w:t>
      </w:r>
    </w:p>
    <w:p w:rsidR="00956287" w:rsidRDefault="00E77B8C" w:rsidP="00FA17CE">
      <w:pPr>
        <w:pStyle w:val="BodyTextIndent"/>
      </w:pPr>
      <w:r>
        <w:t xml:space="preserve">There are three entities </w:t>
      </w:r>
      <w:r w:rsidR="006671E9">
        <w:t>responsible for</w:t>
      </w:r>
      <w:r w:rsidR="003B37E5">
        <w:t xml:space="preserve"> preparation and</w:t>
      </w:r>
      <w:r w:rsidR="006671E9">
        <w:t xml:space="preserve"> </w:t>
      </w:r>
      <w:r w:rsidR="008C78CD">
        <w:t xml:space="preserve">filing </w:t>
      </w:r>
      <w:r w:rsidR="003B37E5">
        <w:t xml:space="preserve">of </w:t>
      </w:r>
      <w:r w:rsidR="008C78CD">
        <w:t xml:space="preserve">the </w:t>
      </w:r>
      <w:r w:rsidR="003B37E5">
        <w:t>Grants Report</w:t>
      </w:r>
      <w:r w:rsidR="008C78CD">
        <w:t xml:space="preserve">: </w:t>
      </w:r>
      <w:r w:rsidR="003B37E5">
        <w:t>(</w:t>
      </w:r>
      <w:proofErr w:type="spellStart"/>
      <w:r w:rsidR="003B37E5">
        <w:t>i</w:t>
      </w:r>
      <w:proofErr w:type="spellEnd"/>
      <w:r w:rsidR="003B37E5">
        <w:t xml:space="preserve">) </w:t>
      </w:r>
      <w:r w:rsidR="001224EB">
        <w:t xml:space="preserve">Department </w:t>
      </w:r>
      <w:r w:rsidR="008C78CD">
        <w:t>Grant</w:t>
      </w:r>
      <w:r w:rsidR="006671E9">
        <w:t xml:space="preserve"> Coordinators, </w:t>
      </w:r>
      <w:r w:rsidR="003B37E5">
        <w:t xml:space="preserve">(ii) </w:t>
      </w:r>
      <w:r w:rsidR="006671E9">
        <w:t>Depar</w:t>
      </w:r>
      <w:r w:rsidR="00956287">
        <w:t xml:space="preserve">tment Head or </w:t>
      </w:r>
      <w:r w:rsidR="003B37E5">
        <w:t>designee</w:t>
      </w:r>
      <w:r w:rsidR="00956287">
        <w:t xml:space="preserve"> and </w:t>
      </w:r>
      <w:r w:rsidR="003B37E5">
        <w:t xml:space="preserve">(iii) </w:t>
      </w:r>
      <w:r w:rsidR="00956287">
        <w:t xml:space="preserve">CEO-LA. </w:t>
      </w:r>
      <w:r w:rsidR="006671E9">
        <w:t xml:space="preserve"> </w:t>
      </w:r>
    </w:p>
    <w:p w:rsidR="00031362" w:rsidRDefault="00031362" w:rsidP="00031362">
      <w:pPr>
        <w:pStyle w:val="Heading1"/>
      </w:pPr>
      <w:r>
        <w:t>Definitions</w:t>
      </w:r>
    </w:p>
    <w:tbl>
      <w:tblPr>
        <w:tblW w:w="980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295"/>
        <w:gridCol w:w="7510"/>
      </w:tblGrid>
      <w:tr w:rsidR="00031362" w:rsidTr="00424063">
        <w:trPr>
          <w:cantSplit/>
          <w:trHeight w:val="181"/>
          <w:tblHeader/>
        </w:trPr>
        <w:tc>
          <w:tcPr>
            <w:tcW w:w="2295" w:type="dxa"/>
            <w:shd w:val="clear" w:color="auto" w:fill="B8CCE4"/>
          </w:tcPr>
          <w:p w:rsidR="00031362" w:rsidRPr="00D343B2" w:rsidRDefault="00031362" w:rsidP="0021340C">
            <w:pPr>
              <w:pStyle w:val="TableHeader"/>
              <w:rPr>
                <w:sz w:val="22"/>
                <w:szCs w:val="22"/>
              </w:rPr>
            </w:pPr>
            <w:r w:rsidRPr="00D343B2">
              <w:rPr>
                <w:sz w:val="22"/>
                <w:szCs w:val="22"/>
              </w:rPr>
              <w:t>Term</w:t>
            </w:r>
          </w:p>
        </w:tc>
        <w:tc>
          <w:tcPr>
            <w:tcW w:w="7510" w:type="dxa"/>
            <w:shd w:val="clear" w:color="auto" w:fill="B8CCE4"/>
          </w:tcPr>
          <w:p w:rsidR="00031362" w:rsidRPr="00D343B2" w:rsidRDefault="00031362" w:rsidP="0021340C">
            <w:pPr>
              <w:pStyle w:val="TableHeader"/>
              <w:rPr>
                <w:sz w:val="22"/>
                <w:szCs w:val="22"/>
              </w:rPr>
            </w:pPr>
            <w:r w:rsidRPr="00D343B2">
              <w:rPr>
                <w:sz w:val="22"/>
                <w:szCs w:val="22"/>
              </w:rPr>
              <w:t>Definition</w:t>
            </w:r>
          </w:p>
        </w:tc>
      </w:tr>
      <w:tr w:rsidR="00031362" w:rsidTr="00424063">
        <w:trPr>
          <w:cantSplit/>
          <w:trHeight w:val="466"/>
        </w:trPr>
        <w:tc>
          <w:tcPr>
            <w:tcW w:w="2295" w:type="dxa"/>
          </w:tcPr>
          <w:p w:rsidR="00031362" w:rsidRPr="00D942C0" w:rsidRDefault="00956287" w:rsidP="0021340C">
            <w:pPr>
              <w:pStyle w:val="TableHeader"/>
              <w:rPr>
                <w:rFonts w:cstheme="minorHAnsi"/>
              </w:rPr>
            </w:pPr>
            <w:r w:rsidRPr="00D942C0">
              <w:rPr>
                <w:rFonts w:cstheme="minorHAnsi"/>
              </w:rPr>
              <w:t>Approve</w:t>
            </w:r>
          </w:p>
        </w:tc>
        <w:tc>
          <w:tcPr>
            <w:tcW w:w="7510" w:type="dxa"/>
          </w:tcPr>
          <w:p w:rsidR="00031362" w:rsidRPr="00D942C0" w:rsidRDefault="00565B5C" w:rsidP="001A755B">
            <w:pPr>
              <w:pStyle w:val="TableText"/>
              <w:rPr>
                <w:rFonts w:asciiTheme="minorHAnsi" w:hAnsiTheme="minorHAnsi" w:cstheme="minorHAnsi"/>
                <w:szCs w:val="20"/>
              </w:rPr>
            </w:pPr>
            <w:r w:rsidRPr="00D942C0">
              <w:rPr>
                <w:rFonts w:asciiTheme="minorHAnsi" w:hAnsiTheme="minorHAnsi" w:cstheme="minorHAnsi"/>
                <w:szCs w:val="20"/>
              </w:rPr>
              <w:t xml:space="preserve">Formal Board action to </w:t>
            </w:r>
            <w:r w:rsidR="00956287" w:rsidRPr="00D942C0">
              <w:rPr>
                <w:rFonts w:asciiTheme="minorHAnsi" w:hAnsiTheme="minorHAnsi" w:cstheme="minorHAnsi"/>
                <w:szCs w:val="20"/>
              </w:rPr>
              <w:t xml:space="preserve">consent to the submission of a grant application on behalf of the County </w:t>
            </w:r>
            <w:r w:rsidR="003B37E5" w:rsidRPr="00D942C0">
              <w:rPr>
                <w:rFonts w:asciiTheme="minorHAnsi" w:hAnsiTheme="minorHAnsi" w:cstheme="minorHAnsi"/>
                <w:szCs w:val="20"/>
              </w:rPr>
              <w:t>and/</w:t>
            </w:r>
            <w:r w:rsidR="00956287" w:rsidRPr="00D942C0">
              <w:rPr>
                <w:rFonts w:asciiTheme="minorHAnsi" w:hAnsiTheme="minorHAnsi" w:cstheme="minorHAnsi"/>
                <w:szCs w:val="20"/>
              </w:rPr>
              <w:t>or to accept a grant award/contract.</w:t>
            </w:r>
          </w:p>
        </w:tc>
      </w:tr>
      <w:tr w:rsidR="00D07024" w:rsidRPr="00C11830" w:rsidTr="00424063">
        <w:trPr>
          <w:cantSplit/>
          <w:trHeight w:val="1223"/>
        </w:trPr>
        <w:tc>
          <w:tcPr>
            <w:tcW w:w="2295" w:type="dxa"/>
          </w:tcPr>
          <w:p w:rsidR="00D07024" w:rsidRPr="00D942C0" w:rsidRDefault="00D07024" w:rsidP="008D38BA">
            <w:pPr>
              <w:pStyle w:val="TableText"/>
              <w:rPr>
                <w:rFonts w:asciiTheme="minorHAnsi" w:hAnsiTheme="minorHAnsi" w:cstheme="minorHAnsi"/>
                <w:b/>
                <w:szCs w:val="20"/>
              </w:rPr>
            </w:pPr>
            <w:r w:rsidRPr="00D942C0">
              <w:rPr>
                <w:rFonts w:asciiTheme="minorHAnsi" w:hAnsiTheme="minorHAnsi" w:cstheme="minorHAnsi"/>
                <w:b/>
                <w:szCs w:val="20"/>
              </w:rPr>
              <w:t>Agenda Staff Report (ASR) Process</w:t>
            </w:r>
          </w:p>
        </w:tc>
        <w:tc>
          <w:tcPr>
            <w:tcW w:w="7510" w:type="dxa"/>
          </w:tcPr>
          <w:p w:rsidR="00B27781" w:rsidRPr="00D942C0" w:rsidRDefault="00B27781" w:rsidP="00C408BA">
            <w:pPr>
              <w:pStyle w:val="TableText"/>
              <w:rPr>
                <w:rFonts w:asciiTheme="minorHAnsi" w:hAnsiTheme="minorHAnsi" w:cstheme="minorHAnsi"/>
                <w:szCs w:val="20"/>
              </w:rPr>
            </w:pPr>
            <w:r w:rsidRPr="00D942C0">
              <w:rPr>
                <w:rFonts w:asciiTheme="minorHAnsi" w:hAnsiTheme="minorHAnsi" w:cstheme="minorHAnsi"/>
                <w:szCs w:val="20"/>
              </w:rPr>
              <w:t xml:space="preserve">Filing of ASR to be included on the Board meeting agenda.  See ASR submittal policy, click here: </w:t>
            </w:r>
          </w:p>
          <w:p w:rsidR="00B27781" w:rsidRPr="00D942C0" w:rsidRDefault="00DD76FE" w:rsidP="00C408BA">
            <w:pPr>
              <w:pStyle w:val="TableText"/>
              <w:rPr>
                <w:rFonts w:asciiTheme="minorHAnsi" w:hAnsiTheme="minorHAnsi" w:cstheme="minorHAnsi"/>
                <w:szCs w:val="20"/>
              </w:rPr>
            </w:pPr>
            <w:hyperlink r:id="rId12" w:history="1">
              <w:r w:rsidR="00B27781" w:rsidRPr="00D942C0">
                <w:rPr>
                  <w:rStyle w:val="Hyperlink"/>
                  <w:rFonts w:asciiTheme="minorHAnsi" w:hAnsiTheme="minorHAnsi" w:cstheme="minorHAnsi"/>
                  <w:szCs w:val="20"/>
                </w:rPr>
                <w:t>https://ocgov.sharepoint.com/InfoCentral/KB/PPSG/policylib/County%20Policy%20Library/Agenda%20Staff%20Report%20Submittal%20to%20CEO/Policy.pdf</w:t>
              </w:r>
            </w:hyperlink>
          </w:p>
        </w:tc>
      </w:tr>
      <w:tr w:rsidR="00031362" w:rsidRPr="00C11830" w:rsidTr="00424063">
        <w:trPr>
          <w:cantSplit/>
          <w:trHeight w:val="357"/>
        </w:trPr>
        <w:tc>
          <w:tcPr>
            <w:tcW w:w="2295" w:type="dxa"/>
          </w:tcPr>
          <w:p w:rsidR="00031362" w:rsidRPr="00D942C0" w:rsidRDefault="00956287" w:rsidP="008D38BA">
            <w:pPr>
              <w:pStyle w:val="TableText"/>
              <w:rPr>
                <w:rFonts w:asciiTheme="minorHAnsi" w:hAnsiTheme="minorHAnsi" w:cstheme="minorHAnsi"/>
                <w:b/>
                <w:szCs w:val="20"/>
              </w:rPr>
            </w:pPr>
            <w:r w:rsidRPr="00D942C0">
              <w:rPr>
                <w:rFonts w:asciiTheme="minorHAnsi" w:hAnsiTheme="minorHAnsi" w:cstheme="minorHAnsi"/>
                <w:b/>
                <w:szCs w:val="20"/>
              </w:rPr>
              <w:t>CEO Notification Form</w:t>
            </w:r>
          </w:p>
        </w:tc>
        <w:tc>
          <w:tcPr>
            <w:tcW w:w="7510" w:type="dxa"/>
          </w:tcPr>
          <w:p w:rsidR="00031362" w:rsidRPr="00D942C0" w:rsidRDefault="00956287" w:rsidP="004A21BB">
            <w:pPr>
              <w:pStyle w:val="TableText"/>
              <w:rPr>
                <w:rFonts w:asciiTheme="minorHAnsi" w:hAnsiTheme="minorHAnsi" w:cstheme="minorHAnsi"/>
                <w:szCs w:val="20"/>
              </w:rPr>
            </w:pPr>
            <w:r w:rsidRPr="00D942C0">
              <w:rPr>
                <w:rFonts w:asciiTheme="minorHAnsi" w:hAnsiTheme="minorHAnsi" w:cstheme="minorHAnsi"/>
                <w:szCs w:val="20"/>
              </w:rPr>
              <w:t xml:space="preserve">An electronic form used by Departments to seek CEO approval of grant </w:t>
            </w:r>
            <w:r w:rsidR="004A21BB" w:rsidRPr="00D942C0">
              <w:rPr>
                <w:rFonts w:asciiTheme="minorHAnsi" w:hAnsiTheme="minorHAnsi" w:cstheme="minorHAnsi"/>
                <w:szCs w:val="20"/>
              </w:rPr>
              <w:t xml:space="preserve">awards up to $50,000. </w:t>
            </w:r>
          </w:p>
        </w:tc>
      </w:tr>
      <w:tr w:rsidR="00AB45DD" w:rsidTr="00424063">
        <w:trPr>
          <w:cantSplit/>
          <w:trHeight w:val="238"/>
        </w:trPr>
        <w:tc>
          <w:tcPr>
            <w:tcW w:w="2295" w:type="dxa"/>
          </w:tcPr>
          <w:p w:rsidR="00AB45DD" w:rsidRPr="00D942C0" w:rsidRDefault="00AB45DD" w:rsidP="00015B8F">
            <w:pPr>
              <w:pStyle w:val="TableText"/>
              <w:rPr>
                <w:rFonts w:asciiTheme="minorHAnsi" w:hAnsiTheme="minorHAnsi" w:cstheme="minorHAnsi"/>
                <w:b/>
                <w:szCs w:val="20"/>
              </w:rPr>
            </w:pPr>
            <w:r w:rsidRPr="00D942C0">
              <w:rPr>
                <w:rFonts w:asciiTheme="minorHAnsi" w:hAnsiTheme="minorHAnsi" w:cstheme="minorHAnsi"/>
                <w:b/>
                <w:szCs w:val="20"/>
              </w:rPr>
              <w:t xml:space="preserve">CEO Memo </w:t>
            </w:r>
          </w:p>
        </w:tc>
        <w:tc>
          <w:tcPr>
            <w:tcW w:w="7510" w:type="dxa"/>
          </w:tcPr>
          <w:p w:rsidR="00AB45DD" w:rsidRPr="00D942C0" w:rsidRDefault="00CD58B9" w:rsidP="004A21BB">
            <w:pPr>
              <w:pStyle w:val="TableText"/>
              <w:rPr>
                <w:rFonts w:asciiTheme="minorHAnsi" w:hAnsiTheme="minorHAnsi" w:cstheme="minorHAnsi"/>
                <w:szCs w:val="20"/>
              </w:rPr>
            </w:pPr>
            <w:r w:rsidRPr="00D942C0">
              <w:rPr>
                <w:rFonts w:asciiTheme="minorHAnsi" w:hAnsiTheme="minorHAnsi" w:cstheme="minorHAnsi"/>
                <w:szCs w:val="20"/>
              </w:rPr>
              <w:t xml:space="preserve">A memo submitted along with the CEO Notification Form to the CEO for approval to accept grant </w:t>
            </w:r>
            <w:r w:rsidR="004A21BB" w:rsidRPr="00D942C0">
              <w:rPr>
                <w:rFonts w:asciiTheme="minorHAnsi" w:hAnsiTheme="minorHAnsi" w:cstheme="minorHAnsi"/>
                <w:szCs w:val="20"/>
              </w:rPr>
              <w:t xml:space="preserve">awards </w:t>
            </w:r>
            <w:r w:rsidRPr="00D942C0">
              <w:rPr>
                <w:rFonts w:asciiTheme="minorHAnsi" w:hAnsiTheme="minorHAnsi" w:cstheme="minorHAnsi"/>
                <w:szCs w:val="20"/>
              </w:rPr>
              <w:t>up to $</w:t>
            </w:r>
            <w:r w:rsidR="004A21BB" w:rsidRPr="00D942C0">
              <w:rPr>
                <w:rFonts w:asciiTheme="minorHAnsi" w:hAnsiTheme="minorHAnsi" w:cstheme="minorHAnsi"/>
                <w:szCs w:val="20"/>
              </w:rPr>
              <w:t>50,000</w:t>
            </w:r>
            <w:r w:rsidRPr="00D942C0">
              <w:rPr>
                <w:rFonts w:asciiTheme="minorHAnsi" w:hAnsiTheme="minorHAnsi" w:cstheme="minorHAnsi"/>
                <w:szCs w:val="20"/>
              </w:rPr>
              <w:t xml:space="preserve">.  The memo </w:t>
            </w:r>
            <w:proofErr w:type="gramStart"/>
            <w:r w:rsidRPr="00D942C0">
              <w:rPr>
                <w:rFonts w:asciiTheme="minorHAnsi" w:hAnsiTheme="minorHAnsi" w:cstheme="minorHAnsi"/>
                <w:szCs w:val="20"/>
              </w:rPr>
              <w:t>shall be written on the Department’s letterhead and signed by the Department</w:t>
            </w:r>
            <w:r w:rsidR="00AA2E69" w:rsidRPr="00D942C0">
              <w:rPr>
                <w:rFonts w:asciiTheme="minorHAnsi" w:hAnsiTheme="minorHAnsi" w:cstheme="minorHAnsi"/>
                <w:szCs w:val="20"/>
              </w:rPr>
              <w:t xml:space="preserve"> </w:t>
            </w:r>
            <w:r w:rsidR="00584AE6" w:rsidRPr="00D942C0">
              <w:rPr>
                <w:rFonts w:asciiTheme="minorHAnsi" w:hAnsiTheme="minorHAnsi" w:cstheme="minorHAnsi"/>
                <w:szCs w:val="20"/>
              </w:rPr>
              <w:t>Head</w:t>
            </w:r>
            <w:proofErr w:type="gramEnd"/>
            <w:r w:rsidRPr="00D942C0">
              <w:rPr>
                <w:rFonts w:asciiTheme="minorHAnsi" w:hAnsiTheme="minorHAnsi" w:cstheme="minorHAnsi"/>
                <w:szCs w:val="20"/>
              </w:rPr>
              <w:t xml:space="preserve">. The memo shall include details of the grant and if awarded, how the funding </w:t>
            </w:r>
            <w:proofErr w:type="gramStart"/>
            <w:r w:rsidRPr="00D942C0">
              <w:rPr>
                <w:rFonts w:asciiTheme="minorHAnsi" w:hAnsiTheme="minorHAnsi" w:cstheme="minorHAnsi"/>
                <w:szCs w:val="20"/>
              </w:rPr>
              <w:t>will be implemented</w:t>
            </w:r>
            <w:proofErr w:type="gramEnd"/>
            <w:r w:rsidRPr="00D942C0">
              <w:rPr>
                <w:rFonts w:asciiTheme="minorHAnsi" w:hAnsiTheme="minorHAnsi" w:cstheme="minorHAnsi"/>
                <w:szCs w:val="20"/>
              </w:rPr>
              <w:t xml:space="preserve">. </w:t>
            </w:r>
          </w:p>
        </w:tc>
      </w:tr>
      <w:tr w:rsidR="00015B8F" w:rsidTr="00424063">
        <w:trPr>
          <w:cantSplit/>
          <w:trHeight w:val="238"/>
        </w:trPr>
        <w:tc>
          <w:tcPr>
            <w:tcW w:w="2295" w:type="dxa"/>
          </w:tcPr>
          <w:p w:rsidR="00015B8F" w:rsidRPr="00D942C0" w:rsidRDefault="00015B8F" w:rsidP="00015B8F">
            <w:pPr>
              <w:pStyle w:val="TableText"/>
              <w:rPr>
                <w:rFonts w:asciiTheme="minorHAnsi" w:hAnsiTheme="minorHAnsi" w:cstheme="minorHAnsi"/>
                <w:b/>
                <w:szCs w:val="20"/>
              </w:rPr>
            </w:pPr>
            <w:proofErr w:type="spellStart"/>
            <w:r w:rsidRPr="00D942C0">
              <w:rPr>
                <w:rFonts w:asciiTheme="minorHAnsi" w:hAnsiTheme="minorHAnsi" w:cstheme="minorHAnsi"/>
                <w:b/>
                <w:szCs w:val="20"/>
              </w:rPr>
              <w:t>eForm</w:t>
            </w:r>
            <w:proofErr w:type="spellEnd"/>
          </w:p>
        </w:tc>
        <w:tc>
          <w:tcPr>
            <w:tcW w:w="7510" w:type="dxa"/>
          </w:tcPr>
          <w:p w:rsidR="00015B8F" w:rsidRPr="00D942C0" w:rsidRDefault="00015B8F" w:rsidP="00015B8F">
            <w:pPr>
              <w:pStyle w:val="TableText"/>
              <w:rPr>
                <w:rFonts w:asciiTheme="minorHAnsi" w:hAnsiTheme="minorHAnsi" w:cstheme="minorHAnsi"/>
                <w:szCs w:val="20"/>
              </w:rPr>
            </w:pPr>
            <w:r w:rsidRPr="00D942C0">
              <w:rPr>
                <w:rFonts w:asciiTheme="minorHAnsi" w:hAnsiTheme="minorHAnsi" w:cstheme="minorHAnsi"/>
                <w:szCs w:val="20"/>
              </w:rPr>
              <w:t>An electronic form used by Departments to seek Board approval of grant application(s</w:t>
            </w:r>
            <w:r w:rsidR="00F058B3" w:rsidRPr="00D942C0">
              <w:rPr>
                <w:rFonts w:asciiTheme="minorHAnsi" w:hAnsiTheme="minorHAnsi" w:cstheme="minorHAnsi"/>
                <w:szCs w:val="20"/>
              </w:rPr>
              <w:t>) and</w:t>
            </w:r>
            <w:r w:rsidR="003B37E5" w:rsidRPr="00D942C0">
              <w:rPr>
                <w:rFonts w:asciiTheme="minorHAnsi" w:hAnsiTheme="minorHAnsi" w:cstheme="minorHAnsi"/>
                <w:szCs w:val="20"/>
              </w:rPr>
              <w:t>/or</w:t>
            </w:r>
            <w:r w:rsidRPr="00D942C0">
              <w:rPr>
                <w:rFonts w:asciiTheme="minorHAnsi" w:hAnsiTheme="minorHAnsi" w:cstheme="minorHAnsi"/>
                <w:szCs w:val="20"/>
              </w:rPr>
              <w:t xml:space="preserve"> grant </w:t>
            </w:r>
            <w:r w:rsidR="00F058B3" w:rsidRPr="00D942C0">
              <w:rPr>
                <w:rFonts w:asciiTheme="minorHAnsi" w:hAnsiTheme="minorHAnsi" w:cstheme="minorHAnsi"/>
                <w:szCs w:val="20"/>
              </w:rPr>
              <w:t>awards that</w:t>
            </w:r>
            <w:r w:rsidRPr="00D942C0">
              <w:rPr>
                <w:rFonts w:asciiTheme="minorHAnsi" w:hAnsiTheme="minorHAnsi" w:cstheme="minorHAnsi"/>
                <w:szCs w:val="20"/>
              </w:rPr>
              <w:t xml:space="preserve"> </w:t>
            </w:r>
            <w:proofErr w:type="gramStart"/>
            <w:r w:rsidRPr="00D942C0">
              <w:rPr>
                <w:rFonts w:asciiTheme="minorHAnsi" w:hAnsiTheme="minorHAnsi" w:cstheme="minorHAnsi"/>
                <w:szCs w:val="20"/>
              </w:rPr>
              <w:t>is sent</w:t>
            </w:r>
            <w:proofErr w:type="gramEnd"/>
            <w:r w:rsidRPr="00D942C0">
              <w:rPr>
                <w:rFonts w:asciiTheme="minorHAnsi" w:hAnsiTheme="minorHAnsi" w:cstheme="minorHAnsi"/>
                <w:szCs w:val="20"/>
              </w:rPr>
              <w:t xml:space="preserve"> to CEO-LA for inclusion in the Grants Report. </w:t>
            </w:r>
          </w:p>
        </w:tc>
      </w:tr>
      <w:tr w:rsidR="00D07024" w:rsidTr="00424063">
        <w:trPr>
          <w:cantSplit/>
          <w:trHeight w:val="238"/>
        </w:trPr>
        <w:tc>
          <w:tcPr>
            <w:tcW w:w="2295" w:type="dxa"/>
          </w:tcPr>
          <w:p w:rsidR="00D07024" w:rsidRPr="00D942C0" w:rsidRDefault="00D07024" w:rsidP="00015B8F">
            <w:pPr>
              <w:pStyle w:val="TableText"/>
              <w:rPr>
                <w:rFonts w:asciiTheme="minorHAnsi" w:hAnsiTheme="minorHAnsi" w:cstheme="minorHAnsi"/>
                <w:b/>
                <w:szCs w:val="20"/>
              </w:rPr>
            </w:pPr>
            <w:r w:rsidRPr="00D942C0">
              <w:rPr>
                <w:rFonts w:asciiTheme="minorHAnsi" w:hAnsiTheme="minorHAnsi" w:cstheme="minorHAnsi"/>
                <w:b/>
                <w:szCs w:val="20"/>
              </w:rPr>
              <w:t xml:space="preserve">Grant Application </w:t>
            </w:r>
          </w:p>
        </w:tc>
        <w:tc>
          <w:tcPr>
            <w:tcW w:w="7510" w:type="dxa"/>
          </w:tcPr>
          <w:p w:rsidR="00D07024" w:rsidRPr="00D942C0" w:rsidRDefault="00FE303D" w:rsidP="002B0226">
            <w:pPr>
              <w:pStyle w:val="TableText"/>
              <w:rPr>
                <w:rFonts w:asciiTheme="minorHAnsi" w:hAnsiTheme="minorHAnsi" w:cstheme="minorHAnsi"/>
                <w:szCs w:val="20"/>
              </w:rPr>
            </w:pPr>
            <w:r w:rsidRPr="00D942C0">
              <w:rPr>
                <w:rFonts w:asciiTheme="minorHAnsi" w:hAnsiTheme="minorHAnsi" w:cstheme="minorHAnsi"/>
                <w:szCs w:val="20"/>
              </w:rPr>
              <w:t xml:space="preserve">A group </w:t>
            </w:r>
            <w:r w:rsidR="003B37E5" w:rsidRPr="00D942C0">
              <w:rPr>
                <w:rFonts w:asciiTheme="minorHAnsi" w:hAnsiTheme="minorHAnsi" w:cstheme="minorHAnsi"/>
                <w:szCs w:val="20"/>
              </w:rPr>
              <w:t xml:space="preserve">of </w:t>
            </w:r>
            <w:r w:rsidRPr="00D942C0">
              <w:rPr>
                <w:rFonts w:asciiTheme="minorHAnsi" w:hAnsiTheme="minorHAnsi" w:cstheme="minorHAnsi"/>
                <w:szCs w:val="20"/>
              </w:rPr>
              <w:t xml:space="preserve">required forms and documents that contains specific program and project information, budget details and all information required by the Grantor. </w:t>
            </w:r>
          </w:p>
        </w:tc>
      </w:tr>
      <w:tr w:rsidR="00D07024" w:rsidTr="00424063">
        <w:trPr>
          <w:cantSplit/>
          <w:trHeight w:val="238"/>
        </w:trPr>
        <w:tc>
          <w:tcPr>
            <w:tcW w:w="2295" w:type="dxa"/>
          </w:tcPr>
          <w:p w:rsidR="00D07024" w:rsidRPr="00D942C0" w:rsidRDefault="00D07024" w:rsidP="00015B8F">
            <w:pPr>
              <w:pStyle w:val="TableText"/>
              <w:rPr>
                <w:rFonts w:asciiTheme="minorHAnsi" w:hAnsiTheme="minorHAnsi" w:cstheme="minorHAnsi"/>
                <w:b/>
                <w:szCs w:val="20"/>
              </w:rPr>
            </w:pPr>
            <w:r w:rsidRPr="00D942C0">
              <w:rPr>
                <w:rFonts w:asciiTheme="minorHAnsi" w:hAnsiTheme="minorHAnsi" w:cstheme="minorHAnsi"/>
                <w:b/>
                <w:szCs w:val="20"/>
              </w:rPr>
              <w:t xml:space="preserve">Grant Award </w:t>
            </w:r>
          </w:p>
        </w:tc>
        <w:tc>
          <w:tcPr>
            <w:tcW w:w="7510" w:type="dxa"/>
          </w:tcPr>
          <w:p w:rsidR="00D07024" w:rsidRPr="00D942C0" w:rsidRDefault="00FE303D" w:rsidP="00D07024">
            <w:pPr>
              <w:pStyle w:val="TableText"/>
              <w:rPr>
                <w:rFonts w:asciiTheme="minorHAnsi" w:hAnsiTheme="minorHAnsi" w:cstheme="minorHAnsi"/>
                <w:szCs w:val="20"/>
              </w:rPr>
            </w:pPr>
            <w:r w:rsidRPr="00D942C0">
              <w:rPr>
                <w:rFonts w:cs="Calibri"/>
                <w:color w:val="000000"/>
                <w:szCs w:val="20"/>
              </w:rPr>
              <w:t>The document that provides funds to a recipient to carry out an approved program or project (based on an approved application or progress report</w:t>
            </w:r>
            <w:r w:rsidRPr="00D942C0">
              <w:rPr>
                <w:rFonts w:ascii="Arial" w:hAnsi="Arial" w:cs="Arial"/>
                <w:color w:val="000000"/>
                <w:szCs w:val="20"/>
              </w:rPr>
              <w:t>).</w:t>
            </w:r>
            <w:r w:rsidR="006F53BA">
              <w:rPr>
                <w:rFonts w:ascii="Arial" w:hAnsi="Arial" w:cs="Arial"/>
                <w:color w:val="000000"/>
                <w:szCs w:val="20"/>
              </w:rPr>
              <w:t>1</w:t>
            </w:r>
          </w:p>
        </w:tc>
      </w:tr>
      <w:tr w:rsidR="00015B8F" w:rsidTr="00424063">
        <w:trPr>
          <w:cantSplit/>
          <w:trHeight w:val="238"/>
        </w:trPr>
        <w:tc>
          <w:tcPr>
            <w:tcW w:w="2295" w:type="dxa"/>
          </w:tcPr>
          <w:p w:rsidR="00015B8F" w:rsidRPr="00D942C0" w:rsidRDefault="00015B8F" w:rsidP="00015B8F">
            <w:pPr>
              <w:pStyle w:val="TableText"/>
              <w:rPr>
                <w:rFonts w:asciiTheme="minorHAnsi" w:hAnsiTheme="minorHAnsi" w:cstheme="minorHAnsi"/>
                <w:b/>
                <w:szCs w:val="20"/>
              </w:rPr>
            </w:pPr>
            <w:r w:rsidRPr="00D942C0">
              <w:rPr>
                <w:rFonts w:asciiTheme="minorHAnsi" w:hAnsiTheme="minorHAnsi" w:cstheme="minorHAnsi"/>
                <w:b/>
                <w:szCs w:val="20"/>
              </w:rPr>
              <w:t>Grantor</w:t>
            </w:r>
          </w:p>
        </w:tc>
        <w:tc>
          <w:tcPr>
            <w:tcW w:w="7510" w:type="dxa"/>
          </w:tcPr>
          <w:p w:rsidR="00015B8F" w:rsidRPr="00D942C0" w:rsidRDefault="00D07024" w:rsidP="00366512">
            <w:pPr>
              <w:pStyle w:val="TableText"/>
              <w:rPr>
                <w:rFonts w:asciiTheme="minorHAnsi" w:hAnsiTheme="minorHAnsi" w:cstheme="minorHAnsi"/>
                <w:szCs w:val="20"/>
              </w:rPr>
            </w:pPr>
            <w:r w:rsidRPr="00D942C0">
              <w:rPr>
                <w:rFonts w:asciiTheme="minorHAnsi" w:hAnsiTheme="minorHAnsi" w:cstheme="minorHAnsi"/>
                <w:szCs w:val="20"/>
              </w:rPr>
              <w:t xml:space="preserve">A state or federal department or agency, </w:t>
            </w:r>
            <w:r w:rsidR="00604F40" w:rsidRPr="00D942C0">
              <w:rPr>
                <w:rFonts w:asciiTheme="minorHAnsi" w:hAnsiTheme="minorHAnsi" w:cstheme="minorHAnsi"/>
                <w:szCs w:val="20"/>
              </w:rPr>
              <w:t xml:space="preserve">a </w:t>
            </w:r>
            <w:r w:rsidR="00584AE6" w:rsidRPr="00D942C0">
              <w:rPr>
                <w:rFonts w:asciiTheme="minorHAnsi" w:hAnsiTheme="minorHAnsi" w:cstheme="minorHAnsi"/>
                <w:szCs w:val="20"/>
              </w:rPr>
              <w:t xml:space="preserve">for-profit organization </w:t>
            </w:r>
            <w:r w:rsidRPr="00D942C0">
              <w:rPr>
                <w:rFonts w:asciiTheme="minorHAnsi" w:hAnsiTheme="minorHAnsi" w:cstheme="minorHAnsi"/>
                <w:szCs w:val="20"/>
              </w:rPr>
              <w:t xml:space="preserve">or a nonprofit organization, which posts funding </w:t>
            </w:r>
            <w:r w:rsidR="00F058B3" w:rsidRPr="00D942C0">
              <w:rPr>
                <w:rFonts w:asciiTheme="minorHAnsi" w:hAnsiTheme="minorHAnsi" w:cstheme="minorHAnsi"/>
                <w:szCs w:val="20"/>
              </w:rPr>
              <w:t>opportunities</w:t>
            </w:r>
            <w:r w:rsidRPr="00D942C0">
              <w:rPr>
                <w:rFonts w:asciiTheme="minorHAnsi" w:hAnsiTheme="minorHAnsi" w:cstheme="minorHAnsi"/>
                <w:szCs w:val="20"/>
              </w:rPr>
              <w:t xml:space="preserve"> or manages the submission of funding </w:t>
            </w:r>
            <w:r w:rsidR="00F058B3" w:rsidRPr="00D942C0">
              <w:rPr>
                <w:rFonts w:asciiTheme="minorHAnsi" w:hAnsiTheme="minorHAnsi" w:cstheme="minorHAnsi"/>
                <w:szCs w:val="20"/>
              </w:rPr>
              <w:t>opportunities</w:t>
            </w:r>
            <w:r w:rsidRPr="00D942C0">
              <w:rPr>
                <w:rFonts w:asciiTheme="minorHAnsi" w:hAnsiTheme="minorHAnsi" w:cstheme="minorHAnsi"/>
                <w:szCs w:val="20"/>
              </w:rPr>
              <w:t xml:space="preserve">.  </w:t>
            </w:r>
          </w:p>
        </w:tc>
      </w:tr>
      <w:tr w:rsidR="00E96112" w:rsidTr="00424063">
        <w:trPr>
          <w:cantSplit/>
          <w:trHeight w:val="238"/>
        </w:trPr>
        <w:tc>
          <w:tcPr>
            <w:tcW w:w="2295" w:type="dxa"/>
          </w:tcPr>
          <w:p w:rsidR="00E96112" w:rsidRPr="00D942C0" w:rsidRDefault="00E96112" w:rsidP="00E96112">
            <w:pPr>
              <w:pStyle w:val="TableText"/>
              <w:rPr>
                <w:rFonts w:asciiTheme="minorHAnsi" w:hAnsiTheme="minorHAnsi" w:cstheme="minorHAnsi"/>
                <w:b/>
                <w:szCs w:val="20"/>
              </w:rPr>
            </w:pPr>
            <w:r w:rsidRPr="00D942C0">
              <w:rPr>
                <w:b/>
                <w:szCs w:val="20"/>
              </w:rPr>
              <w:lastRenderedPageBreak/>
              <w:t>Grants Matrix</w:t>
            </w:r>
          </w:p>
        </w:tc>
        <w:tc>
          <w:tcPr>
            <w:tcW w:w="7510" w:type="dxa"/>
          </w:tcPr>
          <w:p w:rsidR="00E96112" w:rsidRPr="00D942C0" w:rsidRDefault="00E96112" w:rsidP="00861A1C">
            <w:pPr>
              <w:pStyle w:val="TableText"/>
              <w:rPr>
                <w:rFonts w:asciiTheme="minorHAnsi" w:hAnsiTheme="minorHAnsi" w:cstheme="minorHAnsi"/>
                <w:szCs w:val="20"/>
              </w:rPr>
            </w:pPr>
            <w:r w:rsidRPr="00D942C0">
              <w:rPr>
                <w:szCs w:val="20"/>
              </w:rPr>
              <w:t xml:space="preserve">A cumulative, annual table of Departments’ recurring grants </w:t>
            </w:r>
            <w:proofErr w:type="gramStart"/>
            <w:r w:rsidRPr="00D942C0">
              <w:rPr>
                <w:szCs w:val="20"/>
              </w:rPr>
              <w:t>for the purpose of</w:t>
            </w:r>
            <w:proofErr w:type="gramEnd"/>
            <w:r w:rsidRPr="00D942C0">
              <w:rPr>
                <w:szCs w:val="20"/>
              </w:rPr>
              <w:t xml:space="preserve"> tracking such grants.  The matrix </w:t>
            </w:r>
            <w:proofErr w:type="gramStart"/>
            <w:r w:rsidR="00861A1C" w:rsidRPr="00D942C0">
              <w:rPr>
                <w:szCs w:val="20"/>
              </w:rPr>
              <w:t xml:space="preserve">is </w:t>
            </w:r>
            <w:r w:rsidRPr="00D942C0">
              <w:rPr>
                <w:szCs w:val="20"/>
              </w:rPr>
              <w:t>submitted</w:t>
            </w:r>
            <w:proofErr w:type="gramEnd"/>
            <w:r w:rsidRPr="00D942C0">
              <w:rPr>
                <w:szCs w:val="20"/>
              </w:rPr>
              <w:t xml:space="preserve"> to CEO-LA for inclusion in the Grants Report.</w:t>
            </w:r>
          </w:p>
        </w:tc>
      </w:tr>
      <w:tr w:rsidR="00015B8F" w:rsidTr="00424063">
        <w:trPr>
          <w:cantSplit/>
          <w:trHeight w:val="238"/>
        </w:trPr>
        <w:tc>
          <w:tcPr>
            <w:tcW w:w="2295" w:type="dxa"/>
          </w:tcPr>
          <w:p w:rsidR="00015B8F" w:rsidRPr="00D942C0" w:rsidRDefault="00015B8F" w:rsidP="00015B8F">
            <w:pPr>
              <w:pStyle w:val="TableText"/>
              <w:rPr>
                <w:rFonts w:asciiTheme="minorHAnsi" w:hAnsiTheme="minorHAnsi" w:cstheme="minorHAnsi"/>
                <w:b/>
                <w:szCs w:val="20"/>
              </w:rPr>
            </w:pPr>
            <w:r w:rsidRPr="00D942C0">
              <w:rPr>
                <w:rFonts w:asciiTheme="minorHAnsi" w:hAnsiTheme="minorHAnsi" w:cstheme="minorHAnsi"/>
                <w:b/>
                <w:szCs w:val="20"/>
              </w:rPr>
              <w:t>Grants Report</w:t>
            </w:r>
          </w:p>
        </w:tc>
        <w:tc>
          <w:tcPr>
            <w:tcW w:w="7510" w:type="dxa"/>
          </w:tcPr>
          <w:p w:rsidR="00015B8F" w:rsidRPr="00D942C0" w:rsidRDefault="00015B8F" w:rsidP="002B0226">
            <w:pPr>
              <w:pStyle w:val="TableText"/>
              <w:rPr>
                <w:rFonts w:asciiTheme="minorHAnsi" w:hAnsiTheme="minorHAnsi" w:cstheme="minorHAnsi"/>
                <w:szCs w:val="20"/>
              </w:rPr>
            </w:pPr>
            <w:r w:rsidRPr="00D942C0">
              <w:rPr>
                <w:rFonts w:asciiTheme="minorHAnsi" w:hAnsiTheme="minorHAnsi" w:cstheme="minorHAnsi"/>
                <w:szCs w:val="20"/>
              </w:rPr>
              <w:t>The central method by which straightforward, standard County grant applications, awards and the County’s grants activities shall be processed and monitored. The Grants Report shall be a standing item on the Board agenda to facilitate the submission of time-sensitive grant applications or awards.</w:t>
            </w:r>
          </w:p>
        </w:tc>
      </w:tr>
      <w:tr w:rsidR="00015B8F" w:rsidTr="00424063">
        <w:trPr>
          <w:cantSplit/>
          <w:trHeight w:val="238"/>
        </w:trPr>
        <w:tc>
          <w:tcPr>
            <w:tcW w:w="2295" w:type="dxa"/>
          </w:tcPr>
          <w:p w:rsidR="00015B8F" w:rsidRPr="00D942C0" w:rsidRDefault="00015B8F" w:rsidP="00015B8F">
            <w:pPr>
              <w:pStyle w:val="TableText"/>
              <w:rPr>
                <w:rFonts w:asciiTheme="minorHAnsi" w:hAnsiTheme="minorHAnsi" w:cstheme="minorHAnsi"/>
                <w:b/>
                <w:szCs w:val="20"/>
              </w:rPr>
            </w:pPr>
            <w:r w:rsidRPr="00D942C0">
              <w:rPr>
                <w:rFonts w:asciiTheme="minorHAnsi" w:hAnsiTheme="minorHAnsi" w:cstheme="minorHAnsi"/>
                <w:b/>
                <w:szCs w:val="20"/>
              </w:rPr>
              <w:t>Letter of Intent</w:t>
            </w:r>
          </w:p>
        </w:tc>
        <w:tc>
          <w:tcPr>
            <w:tcW w:w="7510" w:type="dxa"/>
          </w:tcPr>
          <w:p w:rsidR="00015B8F" w:rsidRPr="00D942C0" w:rsidRDefault="00015B8F" w:rsidP="00F62538">
            <w:pPr>
              <w:pStyle w:val="TableText"/>
              <w:rPr>
                <w:rFonts w:asciiTheme="minorHAnsi" w:hAnsiTheme="minorHAnsi" w:cstheme="minorHAnsi"/>
                <w:szCs w:val="20"/>
              </w:rPr>
            </w:pPr>
            <w:proofErr w:type="gramStart"/>
            <w:r w:rsidRPr="00D942C0">
              <w:rPr>
                <w:rFonts w:asciiTheme="minorHAnsi" w:hAnsiTheme="minorHAnsi" w:cstheme="minorHAnsi"/>
                <w:szCs w:val="20"/>
              </w:rPr>
              <w:t xml:space="preserve">A </w:t>
            </w:r>
            <w:r w:rsidR="00F62538" w:rsidRPr="00D942C0">
              <w:rPr>
                <w:rFonts w:asciiTheme="minorHAnsi" w:hAnsiTheme="minorHAnsi" w:cstheme="minorHAnsi"/>
                <w:szCs w:val="20"/>
              </w:rPr>
              <w:t>document</w:t>
            </w:r>
            <w:r w:rsidRPr="00D942C0">
              <w:rPr>
                <w:rFonts w:asciiTheme="minorHAnsi" w:hAnsiTheme="minorHAnsi" w:cstheme="minorHAnsi"/>
                <w:szCs w:val="20"/>
              </w:rPr>
              <w:t xml:space="preserve"> may be required by the Grantor</w:t>
            </w:r>
            <w:proofErr w:type="gramEnd"/>
            <w:r w:rsidRPr="00D942C0">
              <w:rPr>
                <w:rFonts w:asciiTheme="minorHAnsi" w:hAnsiTheme="minorHAnsi" w:cstheme="minorHAnsi"/>
                <w:szCs w:val="20"/>
              </w:rPr>
              <w:t xml:space="preserve"> prior to submission of grant application for Board approval.</w:t>
            </w:r>
          </w:p>
        </w:tc>
      </w:tr>
      <w:tr w:rsidR="00031362" w:rsidTr="00424063">
        <w:trPr>
          <w:cantSplit/>
          <w:trHeight w:val="238"/>
        </w:trPr>
        <w:tc>
          <w:tcPr>
            <w:tcW w:w="2295" w:type="dxa"/>
          </w:tcPr>
          <w:p w:rsidR="00031362" w:rsidRPr="00D942C0" w:rsidRDefault="00273206" w:rsidP="0021340C">
            <w:pPr>
              <w:pStyle w:val="TableText"/>
              <w:rPr>
                <w:rFonts w:asciiTheme="minorHAnsi" w:hAnsiTheme="minorHAnsi" w:cstheme="minorHAnsi"/>
                <w:b/>
                <w:szCs w:val="20"/>
              </w:rPr>
            </w:pPr>
            <w:r w:rsidRPr="00D942C0">
              <w:rPr>
                <w:rFonts w:asciiTheme="minorHAnsi" w:hAnsiTheme="minorHAnsi" w:cstheme="minorHAnsi"/>
                <w:b/>
                <w:szCs w:val="20"/>
              </w:rPr>
              <w:t>“</w:t>
            </w:r>
            <w:r w:rsidR="00956287" w:rsidRPr="00D942C0">
              <w:rPr>
                <w:rFonts w:asciiTheme="minorHAnsi" w:hAnsiTheme="minorHAnsi" w:cstheme="minorHAnsi"/>
                <w:b/>
                <w:szCs w:val="20"/>
              </w:rPr>
              <w:t>Ratify</w:t>
            </w:r>
            <w:r w:rsidRPr="00D942C0">
              <w:rPr>
                <w:rFonts w:asciiTheme="minorHAnsi" w:hAnsiTheme="minorHAnsi" w:cstheme="minorHAnsi"/>
                <w:b/>
                <w:szCs w:val="20"/>
              </w:rPr>
              <w:t>”</w:t>
            </w:r>
            <w:r w:rsidR="00956287" w:rsidRPr="00D942C0">
              <w:rPr>
                <w:rFonts w:asciiTheme="minorHAnsi" w:hAnsiTheme="minorHAnsi" w:cstheme="minorHAnsi"/>
                <w:b/>
                <w:szCs w:val="20"/>
              </w:rPr>
              <w:t xml:space="preserve"> Grant</w:t>
            </w:r>
          </w:p>
        </w:tc>
        <w:tc>
          <w:tcPr>
            <w:tcW w:w="7510" w:type="dxa"/>
          </w:tcPr>
          <w:p w:rsidR="00031362" w:rsidRPr="00D942C0" w:rsidRDefault="00C62CA8" w:rsidP="00861A1C">
            <w:pPr>
              <w:pStyle w:val="TableText"/>
              <w:rPr>
                <w:rFonts w:asciiTheme="minorHAnsi" w:hAnsiTheme="minorHAnsi" w:cstheme="minorHAnsi"/>
                <w:szCs w:val="20"/>
              </w:rPr>
            </w:pPr>
            <w:r w:rsidRPr="00D942C0">
              <w:rPr>
                <w:rFonts w:asciiTheme="minorHAnsi" w:hAnsiTheme="minorHAnsi" w:cstheme="minorHAnsi"/>
                <w:szCs w:val="20"/>
              </w:rPr>
              <w:t xml:space="preserve">To confirm and adopt after the fact a </w:t>
            </w:r>
            <w:r w:rsidR="00956287" w:rsidRPr="00D942C0">
              <w:rPr>
                <w:rFonts w:asciiTheme="minorHAnsi" w:hAnsiTheme="minorHAnsi" w:cstheme="minorHAnsi"/>
                <w:szCs w:val="20"/>
              </w:rPr>
              <w:t xml:space="preserve">grant application or award submitted </w:t>
            </w:r>
            <w:r w:rsidR="00565B5C" w:rsidRPr="00D942C0">
              <w:rPr>
                <w:rFonts w:asciiTheme="minorHAnsi" w:hAnsiTheme="minorHAnsi" w:cstheme="minorHAnsi"/>
                <w:szCs w:val="20"/>
              </w:rPr>
              <w:t xml:space="preserve">to the Grantor </w:t>
            </w:r>
            <w:r w:rsidR="00956287" w:rsidRPr="00D942C0">
              <w:rPr>
                <w:rFonts w:asciiTheme="minorHAnsi" w:hAnsiTheme="minorHAnsi" w:cstheme="minorHAnsi"/>
                <w:szCs w:val="20"/>
              </w:rPr>
              <w:t xml:space="preserve">prior to </w:t>
            </w:r>
            <w:r w:rsidR="00565B5C" w:rsidRPr="00D942C0">
              <w:rPr>
                <w:rFonts w:asciiTheme="minorHAnsi" w:hAnsiTheme="minorHAnsi" w:cstheme="minorHAnsi"/>
                <w:szCs w:val="20"/>
              </w:rPr>
              <w:t xml:space="preserve">obtaining Board </w:t>
            </w:r>
            <w:r w:rsidR="00956287" w:rsidRPr="00D942C0">
              <w:rPr>
                <w:rFonts w:asciiTheme="minorHAnsi" w:hAnsiTheme="minorHAnsi" w:cstheme="minorHAnsi"/>
                <w:szCs w:val="20"/>
              </w:rPr>
              <w:t xml:space="preserve">approval due to circumstances </w:t>
            </w:r>
            <w:r w:rsidR="00861A1C" w:rsidRPr="00D942C0">
              <w:rPr>
                <w:rFonts w:asciiTheme="minorHAnsi" w:hAnsiTheme="minorHAnsi" w:cstheme="minorHAnsi"/>
                <w:szCs w:val="20"/>
              </w:rPr>
              <w:t xml:space="preserve">created by the Grantor that are </w:t>
            </w:r>
            <w:r w:rsidR="00565B5C" w:rsidRPr="00D942C0">
              <w:rPr>
                <w:rFonts w:asciiTheme="minorHAnsi" w:hAnsiTheme="minorHAnsi" w:cstheme="minorHAnsi"/>
                <w:szCs w:val="20"/>
              </w:rPr>
              <w:t>beyond the County’s control</w:t>
            </w:r>
            <w:r w:rsidR="00956287" w:rsidRPr="00D942C0">
              <w:rPr>
                <w:rFonts w:asciiTheme="minorHAnsi" w:hAnsiTheme="minorHAnsi" w:cstheme="minorHAnsi"/>
                <w:szCs w:val="20"/>
              </w:rPr>
              <w:t>.</w:t>
            </w:r>
          </w:p>
        </w:tc>
      </w:tr>
      <w:tr w:rsidR="00956287" w:rsidTr="00424063">
        <w:trPr>
          <w:cantSplit/>
          <w:trHeight w:val="381"/>
        </w:trPr>
        <w:tc>
          <w:tcPr>
            <w:tcW w:w="2295" w:type="dxa"/>
          </w:tcPr>
          <w:p w:rsidR="00956287" w:rsidRPr="00D942C0" w:rsidRDefault="00273206" w:rsidP="0021340C">
            <w:pPr>
              <w:pStyle w:val="TableText"/>
              <w:rPr>
                <w:rFonts w:asciiTheme="minorHAnsi" w:hAnsiTheme="minorHAnsi" w:cstheme="minorHAnsi"/>
                <w:b/>
                <w:szCs w:val="20"/>
              </w:rPr>
            </w:pPr>
            <w:r w:rsidRPr="00D942C0">
              <w:rPr>
                <w:rFonts w:asciiTheme="minorHAnsi" w:hAnsiTheme="minorHAnsi" w:cstheme="minorHAnsi"/>
                <w:b/>
                <w:szCs w:val="20"/>
              </w:rPr>
              <w:t>“</w:t>
            </w:r>
            <w:r w:rsidR="00956287" w:rsidRPr="00D942C0">
              <w:rPr>
                <w:rFonts w:asciiTheme="minorHAnsi" w:hAnsiTheme="minorHAnsi" w:cstheme="minorHAnsi"/>
                <w:b/>
                <w:szCs w:val="20"/>
              </w:rPr>
              <w:t>Retroactive</w:t>
            </w:r>
            <w:r w:rsidRPr="00D942C0">
              <w:rPr>
                <w:rFonts w:asciiTheme="minorHAnsi" w:hAnsiTheme="minorHAnsi" w:cstheme="minorHAnsi"/>
                <w:b/>
                <w:szCs w:val="20"/>
              </w:rPr>
              <w:t>”</w:t>
            </w:r>
            <w:r w:rsidR="00956287" w:rsidRPr="00D942C0">
              <w:rPr>
                <w:rFonts w:asciiTheme="minorHAnsi" w:hAnsiTheme="minorHAnsi" w:cstheme="minorHAnsi"/>
                <w:b/>
                <w:szCs w:val="20"/>
              </w:rPr>
              <w:t xml:space="preserve"> Grant</w:t>
            </w:r>
          </w:p>
        </w:tc>
        <w:tc>
          <w:tcPr>
            <w:tcW w:w="7510" w:type="dxa"/>
          </w:tcPr>
          <w:p w:rsidR="00956287" w:rsidRPr="00D942C0" w:rsidRDefault="00956287" w:rsidP="00C62CA8">
            <w:pPr>
              <w:rPr>
                <w:rFonts w:asciiTheme="minorHAnsi" w:hAnsiTheme="minorHAnsi" w:cstheme="minorHAnsi"/>
                <w:sz w:val="20"/>
                <w:szCs w:val="20"/>
              </w:rPr>
            </w:pPr>
            <w:r w:rsidRPr="00D942C0">
              <w:rPr>
                <w:rFonts w:asciiTheme="minorHAnsi" w:hAnsiTheme="minorHAnsi" w:cstheme="minorHAnsi"/>
                <w:sz w:val="20"/>
                <w:szCs w:val="20"/>
              </w:rPr>
              <w:t>A grant application or award submitted</w:t>
            </w:r>
            <w:r w:rsidR="00565B5C" w:rsidRPr="00D942C0">
              <w:rPr>
                <w:rFonts w:asciiTheme="minorHAnsi" w:hAnsiTheme="minorHAnsi" w:cstheme="minorHAnsi"/>
                <w:sz w:val="20"/>
                <w:szCs w:val="20"/>
              </w:rPr>
              <w:t xml:space="preserve"> to the Grantor</w:t>
            </w:r>
            <w:r w:rsidRPr="00D942C0">
              <w:rPr>
                <w:rFonts w:asciiTheme="minorHAnsi" w:hAnsiTheme="minorHAnsi" w:cstheme="minorHAnsi"/>
                <w:sz w:val="20"/>
                <w:szCs w:val="20"/>
              </w:rPr>
              <w:t xml:space="preserve"> prior to </w:t>
            </w:r>
            <w:r w:rsidR="00565B5C" w:rsidRPr="00D942C0">
              <w:rPr>
                <w:rFonts w:asciiTheme="minorHAnsi" w:hAnsiTheme="minorHAnsi" w:cstheme="minorHAnsi"/>
                <w:sz w:val="20"/>
                <w:szCs w:val="20"/>
              </w:rPr>
              <w:t xml:space="preserve">obtaining Board </w:t>
            </w:r>
            <w:r w:rsidRPr="00D942C0">
              <w:rPr>
                <w:rFonts w:asciiTheme="minorHAnsi" w:hAnsiTheme="minorHAnsi" w:cstheme="minorHAnsi"/>
                <w:sz w:val="20"/>
                <w:szCs w:val="20"/>
              </w:rPr>
              <w:t>approval.</w:t>
            </w:r>
          </w:p>
        </w:tc>
      </w:tr>
      <w:tr w:rsidR="00F62538" w:rsidTr="00424063">
        <w:trPr>
          <w:cantSplit/>
          <w:trHeight w:val="381"/>
        </w:trPr>
        <w:tc>
          <w:tcPr>
            <w:tcW w:w="2295" w:type="dxa"/>
          </w:tcPr>
          <w:p w:rsidR="00F62538" w:rsidRPr="00D942C0" w:rsidRDefault="00F62538" w:rsidP="0021340C">
            <w:pPr>
              <w:pStyle w:val="TableText"/>
              <w:rPr>
                <w:rFonts w:asciiTheme="minorHAnsi" w:hAnsiTheme="minorHAnsi" w:cstheme="minorHAnsi"/>
                <w:b/>
                <w:szCs w:val="20"/>
              </w:rPr>
            </w:pPr>
            <w:r w:rsidRPr="00D942C0">
              <w:rPr>
                <w:rFonts w:asciiTheme="minorHAnsi" w:hAnsiTheme="minorHAnsi" w:cstheme="minorHAnsi"/>
                <w:b/>
                <w:szCs w:val="20"/>
              </w:rPr>
              <w:t xml:space="preserve">“Retroactive” or “Ratify” Grant Memo </w:t>
            </w:r>
          </w:p>
        </w:tc>
        <w:tc>
          <w:tcPr>
            <w:tcW w:w="7510" w:type="dxa"/>
          </w:tcPr>
          <w:p w:rsidR="00F62538" w:rsidRPr="00D942C0" w:rsidRDefault="00CD58B9" w:rsidP="00C62CA8">
            <w:pPr>
              <w:rPr>
                <w:rFonts w:asciiTheme="minorHAnsi" w:hAnsiTheme="minorHAnsi" w:cstheme="minorHAnsi"/>
                <w:sz w:val="20"/>
                <w:szCs w:val="20"/>
              </w:rPr>
            </w:pPr>
            <w:r w:rsidRPr="00D942C0">
              <w:rPr>
                <w:rFonts w:asciiTheme="minorHAnsi" w:hAnsiTheme="minorHAnsi" w:cstheme="minorHAnsi"/>
                <w:sz w:val="20"/>
                <w:szCs w:val="20"/>
              </w:rPr>
              <w:t xml:space="preserve">A memo submitted along with the </w:t>
            </w:r>
            <w:proofErr w:type="spellStart"/>
            <w:r w:rsidRPr="00D942C0">
              <w:rPr>
                <w:rFonts w:asciiTheme="minorHAnsi" w:hAnsiTheme="minorHAnsi" w:cstheme="minorHAnsi"/>
                <w:sz w:val="20"/>
                <w:szCs w:val="20"/>
              </w:rPr>
              <w:t>eForm</w:t>
            </w:r>
            <w:proofErr w:type="spellEnd"/>
            <w:r w:rsidRPr="00D942C0">
              <w:rPr>
                <w:rFonts w:asciiTheme="minorHAnsi" w:hAnsiTheme="minorHAnsi" w:cstheme="minorHAnsi"/>
                <w:sz w:val="20"/>
                <w:szCs w:val="20"/>
              </w:rPr>
              <w:t xml:space="preserve"> to the CEO for initial approval.  The memo </w:t>
            </w:r>
            <w:proofErr w:type="gramStart"/>
            <w:r w:rsidRPr="00D942C0">
              <w:rPr>
                <w:rFonts w:asciiTheme="minorHAnsi" w:hAnsiTheme="minorHAnsi" w:cstheme="minorHAnsi"/>
                <w:sz w:val="20"/>
                <w:szCs w:val="20"/>
              </w:rPr>
              <w:t>shall be submitted on the Department’s letterhead and signed by the Department Head</w:t>
            </w:r>
            <w:proofErr w:type="gramEnd"/>
            <w:r w:rsidRPr="00D942C0">
              <w:rPr>
                <w:rFonts w:asciiTheme="minorHAnsi" w:hAnsiTheme="minorHAnsi" w:cstheme="minorHAnsi"/>
                <w:sz w:val="20"/>
                <w:szCs w:val="20"/>
              </w:rPr>
              <w:t xml:space="preserve">.  The memo shall include a detailed justification on why the grant did not receive prior Board approval.  Once approved by the CEO, the “retroactive” or “ratify” grant memo and </w:t>
            </w:r>
            <w:proofErr w:type="spellStart"/>
            <w:r w:rsidRPr="00D942C0">
              <w:rPr>
                <w:rFonts w:asciiTheme="minorHAnsi" w:hAnsiTheme="minorHAnsi" w:cstheme="minorHAnsi"/>
                <w:sz w:val="20"/>
                <w:szCs w:val="20"/>
              </w:rPr>
              <w:t>eForm</w:t>
            </w:r>
            <w:proofErr w:type="spellEnd"/>
            <w:r w:rsidRPr="00D942C0">
              <w:rPr>
                <w:rFonts w:asciiTheme="minorHAnsi" w:hAnsiTheme="minorHAnsi" w:cstheme="minorHAnsi"/>
                <w:sz w:val="20"/>
                <w:szCs w:val="20"/>
              </w:rPr>
              <w:t xml:space="preserve"> will be included in the grants report for the Board’s approval. </w:t>
            </w:r>
          </w:p>
        </w:tc>
      </w:tr>
    </w:tbl>
    <w:p w:rsidR="00031362" w:rsidRDefault="00031362" w:rsidP="00135C3F">
      <w:pPr>
        <w:pStyle w:val="Heading1"/>
        <w:contextualSpacing/>
      </w:pPr>
      <w:r>
        <w:t>Procedure</w:t>
      </w:r>
    </w:p>
    <w:p w:rsidR="00E77B8C" w:rsidRPr="00E77B8C" w:rsidRDefault="00E77B8C" w:rsidP="00E77B8C">
      <w:pPr>
        <w:numPr>
          <w:ilvl w:val="0"/>
          <w:numId w:val="16"/>
        </w:numPr>
        <w:tabs>
          <w:tab w:val="num" w:pos="540"/>
        </w:tabs>
        <w:ind w:left="360" w:hanging="360"/>
        <w:rPr>
          <w:rFonts w:asciiTheme="minorHAnsi" w:hAnsiTheme="minorHAnsi" w:cstheme="minorHAnsi"/>
          <w:b/>
          <w:szCs w:val="22"/>
        </w:rPr>
      </w:pPr>
      <w:r w:rsidRPr="00E77B8C">
        <w:rPr>
          <w:rFonts w:asciiTheme="minorHAnsi" w:hAnsiTheme="minorHAnsi" w:cstheme="minorHAnsi"/>
          <w:b/>
          <w:szCs w:val="22"/>
        </w:rPr>
        <w:t xml:space="preserve">General Guidelines </w:t>
      </w:r>
    </w:p>
    <w:p w:rsidR="00E77B8C" w:rsidRPr="00E77B8C" w:rsidRDefault="00E77B8C" w:rsidP="00E77B8C">
      <w:pPr>
        <w:rPr>
          <w:rFonts w:asciiTheme="minorHAnsi" w:hAnsiTheme="minorHAnsi" w:cstheme="minorHAnsi"/>
          <w:szCs w:val="22"/>
        </w:rPr>
      </w:pPr>
    </w:p>
    <w:p w:rsidR="00E77B8C" w:rsidRPr="00E77B8C" w:rsidRDefault="00E77B8C" w:rsidP="00E77B8C">
      <w:pPr>
        <w:numPr>
          <w:ilvl w:val="0"/>
          <w:numId w:val="17"/>
        </w:numPr>
        <w:rPr>
          <w:rFonts w:asciiTheme="minorHAnsi" w:hAnsiTheme="minorHAnsi" w:cstheme="minorHAnsi"/>
          <w:szCs w:val="22"/>
        </w:rPr>
      </w:pPr>
      <w:r w:rsidRPr="00E77B8C">
        <w:rPr>
          <w:rFonts w:asciiTheme="minorHAnsi" w:hAnsiTheme="minorHAnsi" w:cstheme="minorHAnsi"/>
          <w:szCs w:val="22"/>
        </w:rPr>
        <w:t>The Board shall approve all grant applications</w:t>
      </w:r>
      <w:r w:rsidR="00846A34">
        <w:rPr>
          <w:rFonts w:asciiTheme="minorHAnsi" w:hAnsiTheme="minorHAnsi" w:cstheme="minorHAnsi"/>
          <w:szCs w:val="22"/>
        </w:rPr>
        <w:t xml:space="preserve"> prior to</w:t>
      </w:r>
      <w:r w:rsidR="00E42ED0">
        <w:rPr>
          <w:rFonts w:asciiTheme="minorHAnsi" w:hAnsiTheme="minorHAnsi" w:cstheme="minorHAnsi"/>
          <w:szCs w:val="22"/>
        </w:rPr>
        <w:t xml:space="preserve"> submittal to the Grantor</w:t>
      </w:r>
      <w:proofErr w:type="gramStart"/>
      <w:r w:rsidR="00E42ED0">
        <w:rPr>
          <w:rFonts w:asciiTheme="minorHAnsi" w:hAnsiTheme="minorHAnsi" w:cstheme="minorHAnsi"/>
          <w:szCs w:val="22"/>
        </w:rPr>
        <w:t xml:space="preserve">, </w:t>
      </w:r>
      <w:r w:rsidR="00D72B6F">
        <w:rPr>
          <w:rFonts w:asciiTheme="minorHAnsi" w:hAnsiTheme="minorHAnsi" w:cstheme="minorHAnsi"/>
          <w:szCs w:val="22"/>
        </w:rPr>
        <w:t xml:space="preserve"> grant</w:t>
      </w:r>
      <w:proofErr w:type="gramEnd"/>
      <w:r w:rsidR="00D72B6F">
        <w:rPr>
          <w:rFonts w:asciiTheme="minorHAnsi" w:hAnsiTheme="minorHAnsi" w:cstheme="minorHAnsi"/>
          <w:szCs w:val="22"/>
        </w:rPr>
        <w:t xml:space="preserve"> awards</w:t>
      </w:r>
      <w:r w:rsidR="009967AC">
        <w:rPr>
          <w:rFonts w:asciiTheme="minorHAnsi" w:hAnsiTheme="minorHAnsi" w:cstheme="minorHAnsi"/>
          <w:szCs w:val="22"/>
        </w:rPr>
        <w:t xml:space="preserve"> greater than</w:t>
      </w:r>
      <w:r w:rsidR="00D72B6F">
        <w:rPr>
          <w:rFonts w:asciiTheme="minorHAnsi" w:hAnsiTheme="minorHAnsi" w:cstheme="minorHAnsi"/>
          <w:szCs w:val="22"/>
        </w:rPr>
        <w:t xml:space="preserve"> $50,000</w:t>
      </w:r>
      <w:r w:rsidRPr="00E77B8C">
        <w:rPr>
          <w:rFonts w:asciiTheme="minorHAnsi" w:hAnsiTheme="minorHAnsi" w:cstheme="minorHAnsi"/>
          <w:szCs w:val="22"/>
        </w:rPr>
        <w:t xml:space="preserve">, </w:t>
      </w:r>
      <w:r w:rsidR="0051767B">
        <w:rPr>
          <w:rFonts w:asciiTheme="minorHAnsi" w:hAnsiTheme="minorHAnsi" w:cstheme="minorHAnsi"/>
          <w:szCs w:val="22"/>
        </w:rPr>
        <w:t xml:space="preserve">and </w:t>
      </w:r>
      <w:r w:rsidRPr="00E77B8C">
        <w:rPr>
          <w:rFonts w:asciiTheme="minorHAnsi" w:hAnsiTheme="minorHAnsi" w:cstheme="minorHAnsi"/>
          <w:szCs w:val="22"/>
        </w:rPr>
        <w:t xml:space="preserve">all </w:t>
      </w:r>
      <w:r w:rsidR="002073CD">
        <w:rPr>
          <w:rFonts w:asciiTheme="minorHAnsi" w:hAnsiTheme="minorHAnsi" w:cstheme="minorHAnsi"/>
          <w:szCs w:val="22"/>
        </w:rPr>
        <w:t>“</w:t>
      </w:r>
      <w:r w:rsidRPr="00E77B8C">
        <w:rPr>
          <w:rFonts w:asciiTheme="minorHAnsi" w:hAnsiTheme="minorHAnsi" w:cstheme="minorHAnsi"/>
          <w:szCs w:val="22"/>
        </w:rPr>
        <w:t>retroactive</w:t>
      </w:r>
      <w:r w:rsidR="002073CD">
        <w:rPr>
          <w:rFonts w:asciiTheme="minorHAnsi" w:hAnsiTheme="minorHAnsi" w:cstheme="minorHAnsi"/>
          <w:szCs w:val="22"/>
        </w:rPr>
        <w:t>”</w:t>
      </w:r>
      <w:r w:rsidRPr="00E77B8C">
        <w:rPr>
          <w:rFonts w:asciiTheme="minorHAnsi" w:hAnsiTheme="minorHAnsi" w:cstheme="minorHAnsi"/>
          <w:szCs w:val="22"/>
        </w:rPr>
        <w:t xml:space="preserve"> and </w:t>
      </w:r>
      <w:r w:rsidR="002073CD">
        <w:rPr>
          <w:rFonts w:asciiTheme="minorHAnsi" w:hAnsiTheme="minorHAnsi" w:cstheme="minorHAnsi"/>
          <w:szCs w:val="22"/>
        </w:rPr>
        <w:t>“</w:t>
      </w:r>
      <w:r w:rsidRPr="00E77B8C">
        <w:rPr>
          <w:rFonts w:asciiTheme="minorHAnsi" w:hAnsiTheme="minorHAnsi" w:cstheme="minorHAnsi"/>
          <w:szCs w:val="22"/>
        </w:rPr>
        <w:t>ratify</w:t>
      </w:r>
      <w:r w:rsidR="002073CD">
        <w:rPr>
          <w:rFonts w:asciiTheme="minorHAnsi" w:hAnsiTheme="minorHAnsi" w:cstheme="minorHAnsi"/>
          <w:szCs w:val="22"/>
        </w:rPr>
        <w:t>”</w:t>
      </w:r>
      <w:r w:rsidRPr="00E77B8C">
        <w:rPr>
          <w:rFonts w:asciiTheme="minorHAnsi" w:hAnsiTheme="minorHAnsi" w:cstheme="minorHAnsi"/>
          <w:szCs w:val="22"/>
        </w:rPr>
        <w:t xml:space="preserve"> grant requests.  </w:t>
      </w:r>
    </w:p>
    <w:p w:rsidR="00E77B8C" w:rsidRPr="00E77B8C" w:rsidRDefault="00E77B8C" w:rsidP="00E77B8C">
      <w:pPr>
        <w:ind w:left="720"/>
        <w:contextualSpacing/>
        <w:rPr>
          <w:rFonts w:asciiTheme="minorHAnsi" w:hAnsiTheme="minorHAnsi" w:cstheme="minorHAnsi"/>
          <w:szCs w:val="22"/>
        </w:rPr>
      </w:pPr>
    </w:p>
    <w:p w:rsidR="00E77B8C" w:rsidRPr="00961D79" w:rsidRDefault="00E77B8C" w:rsidP="00D07024">
      <w:pPr>
        <w:numPr>
          <w:ilvl w:val="0"/>
          <w:numId w:val="17"/>
        </w:numPr>
        <w:contextualSpacing/>
        <w:rPr>
          <w:rFonts w:asciiTheme="minorHAnsi" w:hAnsiTheme="minorHAnsi" w:cstheme="minorHAnsi"/>
          <w:szCs w:val="22"/>
        </w:rPr>
      </w:pPr>
      <w:proofErr w:type="gramStart"/>
      <w:r w:rsidRPr="00961D79">
        <w:rPr>
          <w:rFonts w:asciiTheme="minorHAnsi" w:hAnsiTheme="minorHAnsi" w:cstheme="minorHAnsi"/>
          <w:szCs w:val="22"/>
        </w:rPr>
        <w:t>Grant awards up to $</w:t>
      </w:r>
      <w:r w:rsidR="004A21BB" w:rsidRPr="00961D79">
        <w:rPr>
          <w:rFonts w:asciiTheme="minorHAnsi" w:hAnsiTheme="minorHAnsi" w:cstheme="minorHAnsi"/>
          <w:szCs w:val="22"/>
        </w:rPr>
        <w:t>50,000</w:t>
      </w:r>
      <w:r w:rsidRPr="00961D79">
        <w:rPr>
          <w:rFonts w:asciiTheme="minorHAnsi" w:hAnsiTheme="minorHAnsi" w:cstheme="minorHAnsi"/>
          <w:szCs w:val="22"/>
        </w:rPr>
        <w:t xml:space="preserve"> </w:t>
      </w:r>
      <w:r w:rsidR="00D07024" w:rsidRPr="00961D79">
        <w:rPr>
          <w:rFonts w:asciiTheme="minorHAnsi" w:hAnsiTheme="minorHAnsi" w:cstheme="minorHAnsi"/>
          <w:szCs w:val="22"/>
        </w:rPr>
        <w:t xml:space="preserve">shall </w:t>
      </w:r>
      <w:r w:rsidRPr="00961D79">
        <w:rPr>
          <w:rFonts w:asciiTheme="minorHAnsi" w:hAnsiTheme="minorHAnsi" w:cstheme="minorHAnsi"/>
          <w:szCs w:val="22"/>
        </w:rPr>
        <w:t xml:space="preserve">be approved by the </w:t>
      </w:r>
      <w:r w:rsidR="00B318CF" w:rsidRPr="00961D79">
        <w:rPr>
          <w:rFonts w:asciiTheme="minorHAnsi" w:hAnsiTheme="minorHAnsi" w:cstheme="minorHAnsi"/>
          <w:szCs w:val="22"/>
        </w:rPr>
        <w:t>CEO</w:t>
      </w:r>
      <w:proofErr w:type="gramEnd"/>
      <w:r w:rsidR="00B318CF" w:rsidRPr="00961D79">
        <w:rPr>
          <w:rFonts w:asciiTheme="minorHAnsi" w:hAnsiTheme="minorHAnsi" w:cstheme="minorHAnsi"/>
          <w:szCs w:val="22"/>
        </w:rPr>
        <w:t xml:space="preserve">. </w:t>
      </w:r>
      <w:r w:rsidRPr="00961D79">
        <w:rPr>
          <w:rFonts w:asciiTheme="minorHAnsi" w:hAnsiTheme="minorHAnsi" w:cstheme="minorHAnsi"/>
          <w:szCs w:val="22"/>
        </w:rPr>
        <w:t xml:space="preserve"> </w:t>
      </w:r>
    </w:p>
    <w:p w:rsidR="00747B00" w:rsidRPr="00961D79" w:rsidRDefault="00747B00" w:rsidP="00747B00">
      <w:pPr>
        <w:pStyle w:val="ListParagraph"/>
        <w:rPr>
          <w:rFonts w:asciiTheme="minorHAnsi" w:hAnsiTheme="minorHAnsi" w:cstheme="minorHAnsi"/>
          <w:szCs w:val="22"/>
        </w:rPr>
      </w:pPr>
    </w:p>
    <w:p w:rsidR="00747B00" w:rsidRPr="00961D79" w:rsidRDefault="00747B00" w:rsidP="00D07024">
      <w:pPr>
        <w:numPr>
          <w:ilvl w:val="0"/>
          <w:numId w:val="17"/>
        </w:numPr>
        <w:contextualSpacing/>
        <w:rPr>
          <w:rFonts w:asciiTheme="minorHAnsi" w:hAnsiTheme="minorHAnsi" w:cstheme="minorHAnsi"/>
          <w:szCs w:val="22"/>
        </w:rPr>
      </w:pPr>
      <w:r w:rsidRPr="00961D79">
        <w:rPr>
          <w:rFonts w:asciiTheme="minorHAnsi" w:hAnsiTheme="minorHAnsi" w:cstheme="minorHAnsi"/>
          <w:szCs w:val="22"/>
        </w:rPr>
        <w:t xml:space="preserve">Departments must notify CEO-LA of their designated grant coordinator.  Grant coordinators are responsible for reviewing and submitting all grant items to CEO-LA for inclusion on the grants report. CEO-LA will also contact Department grant coordinators with relevant grant information, grant opportunities, or new program policies.  </w:t>
      </w:r>
    </w:p>
    <w:p w:rsidR="00BC271C" w:rsidRPr="00D07024" w:rsidRDefault="00BC271C" w:rsidP="00BC271C">
      <w:pPr>
        <w:contextualSpacing/>
        <w:rPr>
          <w:rFonts w:asciiTheme="minorHAnsi" w:hAnsiTheme="minorHAnsi" w:cstheme="minorHAnsi"/>
          <w:szCs w:val="22"/>
        </w:rPr>
      </w:pPr>
    </w:p>
    <w:p w:rsidR="00E77B8C" w:rsidRPr="00E77B8C" w:rsidRDefault="00E77B8C" w:rsidP="00E77B8C">
      <w:pPr>
        <w:numPr>
          <w:ilvl w:val="0"/>
          <w:numId w:val="17"/>
        </w:numPr>
        <w:rPr>
          <w:rFonts w:asciiTheme="minorHAnsi" w:hAnsiTheme="minorHAnsi" w:cstheme="minorHAnsi"/>
          <w:szCs w:val="22"/>
        </w:rPr>
      </w:pPr>
      <w:r w:rsidRPr="00E77B8C">
        <w:rPr>
          <w:rFonts w:asciiTheme="minorHAnsi" w:hAnsiTheme="minorHAnsi" w:cstheme="minorHAnsi"/>
          <w:szCs w:val="22"/>
        </w:rPr>
        <w:t>Departments must submit all grant documents to CEO-LA no later than</w:t>
      </w:r>
      <w:r w:rsidR="0083620A">
        <w:rPr>
          <w:rFonts w:asciiTheme="minorHAnsi" w:hAnsiTheme="minorHAnsi" w:cstheme="minorHAnsi"/>
          <w:szCs w:val="22"/>
        </w:rPr>
        <w:t xml:space="preserve"> </w:t>
      </w:r>
      <w:r w:rsidR="00424063">
        <w:rPr>
          <w:rFonts w:asciiTheme="minorHAnsi" w:hAnsiTheme="minorHAnsi" w:cstheme="minorHAnsi"/>
          <w:b/>
          <w:szCs w:val="22"/>
        </w:rPr>
        <w:t>5</w:t>
      </w:r>
      <w:r w:rsidR="00366512">
        <w:rPr>
          <w:rFonts w:asciiTheme="minorHAnsi" w:hAnsiTheme="minorHAnsi" w:cstheme="minorHAnsi"/>
          <w:b/>
          <w:szCs w:val="22"/>
        </w:rPr>
        <w:t xml:space="preserve"> </w:t>
      </w:r>
      <w:r w:rsidR="00424063">
        <w:rPr>
          <w:rFonts w:asciiTheme="minorHAnsi" w:hAnsiTheme="minorHAnsi" w:cstheme="minorHAnsi"/>
          <w:b/>
          <w:szCs w:val="22"/>
        </w:rPr>
        <w:t>p</w:t>
      </w:r>
      <w:r w:rsidR="00366512">
        <w:rPr>
          <w:rFonts w:asciiTheme="minorHAnsi" w:hAnsiTheme="minorHAnsi" w:cstheme="minorHAnsi"/>
          <w:b/>
          <w:szCs w:val="22"/>
        </w:rPr>
        <w:t>.</w:t>
      </w:r>
      <w:r w:rsidR="00424063">
        <w:rPr>
          <w:rFonts w:asciiTheme="minorHAnsi" w:hAnsiTheme="minorHAnsi" w:cstheme="minorHAnsi"/>
          <w:b/>
          <w:szCs w:val="22"/>
        </w:rPr>
        <w:t>m</w:t>
      </w:r>
      <w:r w:rsidR="00366512">
        <w:rPr>
          <w:rFonts w:asciiTheme="minorHAnsi" w:hAnsiTheme="minorHAnsi" w:cstheme="minorHAnsi"/>
          <w:b/>
          <w:szCs w:val="22"/>
        </w:rPr>
        <w:t>.</w:t>
      </w:r>
      <w:r w:rsidR="00424063">
        <w:rPr>
          <w:rFonts w:asciiTheme="minorHAnsi" w:hAnsiTheme="minorHAnsi" w:cstheme="minorHAnsi"/>
          <w:b/>
          <w:szCs w:val="22"/>
        </w:rPr>
        <w:t xml:space="preserve"> on </w:t>
      </w:r>
      <w:r w:rsidRPr="00E77B8C">
        <w:rPr>
          <w:rFonts w:asciiTheme="minorHAnsi" w:hAnsiTheme="minorHAnsi" w:cstheme="minorHAnsi"/>
          <w:b/>
          <w:szCs w:val="22"/>
        </w:rPr>
        <w:t>Tuesday</w:t>
      </w:r>
      <w:r w:rsidR="002A43EF">
        <w:rPr>
          <w:rFonts w:asciiTheme="minorHAnsi" w:hAnsiTheme="minorHAnsi" w:cstheme="minorHAnsi"/>
          <w:szCs w:val="22"/>
        </w:rPr>
        <w:t xml:space="preserve">, </w:t>
      </w:r>
      <w:r w:rsidR="002A43EF" w:rsidRPr="00AA2E69">
        <w:rPr>
          <w:rFonts w:asciiTheme="minorHAnsi" w:hAnsiTheme="minorHAnsi" w:cstheme="minorHAnsi"/>
          <w:b/>
          <w:szCs w:val="22"/>
        </w:rPr>
        <w:t xml:space="preserve">one week </w:t>
      </w:r>
      <w:r w:rsidRPr="00AA2E69">
        <w:rPr>
          <w:rFonts w:asciiTheme="minorHAnsi" w:hAnsiTheme="minorHAnsi" w:cstheme="minorHAnsi"/>
          <w:b/>
          <w:szCs w:val="22"/>
        </w:rPr>
        <w:t xml:space="preserve">prior to the </w:t>
      </w:r>
      <w:r w:rsidR="00C62CA8" w:rsidRPr="00AA2E69">
        <w:rPr>
          <w:rFonts w:asciiTheme="minorHAnsi" w:hAnsiTheme="minorHAnsi" w:cstheme="minorHAnsi"/>
          <w:b/>
          <w:szCs w:val="22"/>
        </w:rPr>
        <w:t xml:space="preserve">applicable </w:t>
      </w:r>
      <w:r w:rsidRPr="00AA2E69">
        <w:rPr>
          <w:rFonts w:asciiTheme="minorHAnsi" w:hAnsiTheme="minorHAnsi" w:cstheme="minorHAnsi"/>
          <w:b/>
          <w:szCs w:val="22"/>
        </w:rPr>
        <w:t>Board meeting date</w:t>
      </w:r>
      <w:r w:rsidR="002073CD">
        <w:rPr>
          <w:rFonts w:asciiTheme="minorHAnsi" w:hAnsiTheme="minorHAnsi" w:cstheme="minorHAnsi"/>
          <w:szCs w:val="22"/>
        </w:rPr>
        <w:t xml:space="preserve"> in order to be included on the Grants Report for said meeting</w:t>
      </w:r>
      <w:r w:rsidRPr="00E77B8C">
        <w:rPr>
          <w:rFonts w:asciiTheme="minorHAnsi" w:hAnsiTheme="minorHAnsi" w:cstheme="minorHAnsi"/>
          <w:szCs w:val="22"/>
        </w:rPr>
        <w:t>.</w:t>
      </w:r>
      <w:r w:rsidR="00602EC7">
        <w:rPr>
          <w:rFonts w:asciiTheme="minorHAnsi" w:hAnsiTheme="minorHAnsi" w:cstheme="minorHAnsi"/>
          <w:szCs w:val="22"/>
        </w:rPr>
        <w:t xml:space="preserve">  </w:t>
      </w:r>
    </w:p>
    <w:p w:rsidR="00E77B8C" w:rsidRPr="00E77B8C" w:rsidRDefault="00E77B8C" w:rsidP="00E77B8C">
      <w:pPr>
        <w:ind w:left="720"/>
        <w:contextualSpacing/>
        <w:rPr>
          <w:rFonts w:asciiTheme="minorHAnsi" w:hAnsiTheme="minorHAnsi" w:cstheme="minorHAnsi"/>
          <w:iCs/>
          <w:snapToGrid w:val="0"/>
          <w:kern w:val="18"/>
          <w:szCs w:val="22"/>
        </w:rPr>
      </w:pPr>
    </w:p>
    <w:p w:rsidR="00E77B8C" w:rsidRPr="00961D79" w:rsidRDefault="00E77B8C" w:rsidP="00E77B8C">
      <w:pPr>
        <w:numPr>
          <w:ilvl w:val="0"/>
          <w:numId w:val="17"/>
        </w:numPr>
        <w:rPr>
          <w:rFonts w:asciiTheme="minorHAnsi" w:hAnsiTheme="minorHAnsi" w:cstheme="minorHAnsi"/>
          <w:szCs w:val="22"/>
        </w:rPr>
      </w:pPr>
      <w:r w:rsidRPr="00961D79">
        <w:rPr>
          <w:rFonts w:asciiTheme="minorHAnsi" w:hAnsiTheme="minorHAnsi" w:cstheme="minorHAnsi"/>
          <w:szCs w:val="22"/>
        </w:rPr>
        <w:lastRenderedPageBreak/>
        <w:t xml:space="preserve">Grant documents </w:t>
      </w:r>
      <w:proofErr w:type="gramStart"/>
      <w:r w:rsidRPr="00961D79">
        <w:rPr>
          <w:rFonts w:asciiTheme="minorHAnsi" w:hAnsiTheme="minorHAnsi" w:cstheme="minorHAnsi"/>
          <w:szCs w:val="22"/>
        </w:rPr>
        <w:t>must be submitted</w:t>
      </w:r>
      <w:proofErr w:type="gramEnd"/>
      <w:r w:rsidRPr="00961D79">
        <w:rPr>
          <w:rFonts w:asciiTheme="minorHAnsi" w:hAnsiTheme="minorHAnsi" w:cstheme="minorHAnsi"/>
          <w:szCs w:val="22"/>
        </w:rPr>
        <w:t xml:space="preserve"> via email to </w:t>
      </w:r>
      <w:hyperlink r:id="rId13" w:history="1">
        <w:r w:rsidRPr="00961D79">
          <w:rPr>
            <w:rFonts w:asciiTheme="minorHAnsi" w:hAnsiTheme="minorHAnsi" w:cstheme="minorHAnsi"/>
            <w:color w:val="0000FF"/>
            <w:szCs w:val="22"/>
            <w:u w:val="single"/>
          </w:rPr>
          <w:t>grants@ocgov.com</w:t>
        </w:r>
      </w:hyperlink>
      <w:r w:rsidR="00B937BC" w:rsidRPr="00961D79">
        <w:rPr>
          <w:rFonts w:asciiTheme="minorHAnsi" w:hAnsiTheme="minorHAnsi" w:cstheme="minorHAnsi"/>
          <w:szCs w:val="22"/>
        </w:rPr>
        <w:t xml:space="preserve"> and CEO-LA Grants Manager at </w:t>
      </w:r>
      <w:hyperlink r:id="rId14" w:history="1">
        <w:r w:rsidR="00747B00" w:rsidRPr="00961D79">
          <w:rPr>
            <w:rStyle w:val="Hyperlink"/>
            <w:rFonts w:asciiTheme="minorHAnsi" w:hAnsiTheme="minorHAnsi" w:cstheme="minorHAnsi"/>
            <w:szCs w:val="22"/>
          </w:rPr>
          <w:t>Cynthia.Shintaku@ocgov.com</w:t>
        </w:r>
      </w:hyperlink>
      <w:r w:rsidR="00747B00" w:rsidRPr="00961D79">
        <w:rPr>
          <w:rFonts w:asciiTheme="minorHAnsi" w:hAnsiTheme="minorHAnsi" w:cstheme="minorHAnsi"/>
          <w:szCs w:val="22"/>
        </w:rPr>
        <w:t xml:space="preserve">.  If the CEO grants manager is out of the office, a </w:t>
      </w:r>
      <w:r w:rsidR="00895150" w:rsidRPr="00961D79">
        <w:rPr>
          <w:rFonts w:asciiTheme="minorHAnsi" w:hAnsiTheme="minorHAnsi" w:cstheme="minorHAnsi"/>
          <w:szCs w:val="22"/>
        </w:rPr>
        <w:t xml:space="preserve">designee </w:t>
      </w:r>
      <w:proofErr w:type="gramStart"/>
      <w:r w:rsidR="00895150" w:rsidRPr="00961D79">
        <w:rPr>
          <w:rFonts w:asciiTheme="minorHAnsi" w:hAnsiTheme="minorHAnsi" w:cstheme="minorHAnsi"/>
          <w:szCs w:val="22"/>
        </w:rPr>
        <w:t>will be made</w:t>
      </w:r>
      <w:proofErr w:type="gramEnd"/>
      <w:r w:rsidR="00895150" w:rsidRPr="00961D79">
        <w:rPr>
          <w:rFonts w:asciiTheme="minorHAnsi" w:hAnsiTheme="minorHAnsi" w:cstheme="minorHAnsi"/>
          <w:szCs w:val="22"/>
        </w:rPr>
        <w:t xml:space="preserve"> available </w:t>
      </w:r>
      <w:r w:rsidR="00697F34" w:rsidRPr="00961D79">
        <w:rPr>
          <w:rFonts w:asciiTheme="minorHAnsi" w:hAnsiTheme="minorHAnsi" w:cstheme="minorHAnsi"/>
          <w:szCs w:val="22"/>
        </w:rPr>
        <w:t>to the departme</w:t>
      </w:r>
      <w:r w:rsidR="00747B00" w:rsidRPr="00961D79">
        <w:rPr>
          <w:rFonts w:asciiTheme="minorHAnsi" w:hAnsiTheme="minorHAnsi" w:cstheme="minorHAnsi"/>
          <w:szCs w:val="22"/>
        </w:rPr>
        <w:t xml:space="preserve">nts. </w:t>
      </w:r>
    </w:p>
    <w:p w:rsidR="00B937BC" w:rsidRPr="00961D79" w:rsidRDefault="00B937BC" w:rsidP="00291C8D">
      <w:pPr>
        <w:pStyle w:val="ListParagraph"/>
        <w:rPr>
          <w:rFonts w:asciiTheme="minorHAnsi" w:hAnsiTheme="minorHAnsi" w:cstheme="minorHAnsi"/>
          <w:szCs w:val="22"/>
        </w:rPr>
      </w:pPr>
    </w:p>
    <w:p w:rsidR="001E2E72" w:rsidRPr="00961D79" w:rsidRDefault="00B937BC" w:rsidP="001E2E72">
      <w:pPr>
        <w:numPr>
          <w:ilvl w:val="0"/>
          <w:numId w:val="17"/>
        </w:numPr>
        <w:rPr>
          <w:rFonts w:asciiTheme="minorHAnsi" w:hAnsiTheme="minorHAnsi" w:cstheme="minorHAnsi"/>
          <w:szCs w:val="22"/>
        </w:rPr>
      </w:pPr>
      <w:r w:rsidRPr="00961D79">
        <w:rPr>
          <w:rFonts w:asciiTheme="minorHAnsi" w:hAnsiTheme="minorHAnsi" w:cstheme="minorHAnsi"/>
          <w:szCs w:val="22"/>
        </w:rPr>
        <w:t>CEO-LA will provide an email confirmation within 24 hours to confirm inclusion of the grant item requested by each Department.</w:t>
      </w:r>
      <w:r w:rsidR="001E2E72" w:rsidRPr="00961D79">
        <w:rPr>
          <w:rFonts w:asciiTheme="minorHAnsi" w:hAnsiTheme="minorHAnsi" w:cstheme="minorHAnsi"/>
          <w:szCs w:val="22"/>
        </w:rPr>
        <w:t xml:space="preserve">  </w:t>
      </w:r>
    </w:p>
    <w:p w:rsidR="001E2E72" w:rsidRPr="00961D79" w:rsidRDefault="001E2E72" w:rsidP="001E2E72">
      <w:pPr>
        <w:pStyle w:val="ListParagraph"/>
        <w:rPr>
          <w:rFonts w:asciiTheme="minorHAnsi" w:hAnsiTheme="minorHAnsi" w:cstheme="minorHAnsi"/>
          <w:szCs w:val="22"/>
        </w:rPr>
      </w:pPr>
    </w:p>
    <w:p w:rsidR="001E2E72" w:rsidRPr="00961D79" w:rsidRDefault="006B2117" w:rsidP="001E2E72">
      <w:pPr>
        <w:numPr>
          <w:ilvl w:val="0"/>
          <w:numId w:val="17"/>
        </w:numPr>
        <w:rPr>
          <w:rFonts w:asciiTheme="minorHAnsi" w:hAnsiTheme="minorHAnsi" w:cstheme="minorHAnsi"/>
          <w:szCs w:val="22"/>
        </w:rPr>
      </w:pPr>
      <w:r w:rsidRPr="00961D79">
        <w:rPr>
          <w:rFonts w:asciiTheme="minorHAnsi" w:hAnsiTheme="minorHAnsi" w:cstheme="minorHAnsi"/>
          <w:szCs w:val="22"/>
        </w:rPr>
        <w:t>CEO-LA</w:t>
      </w:r>
      <w:r w:rsidR="00747B00" w:rsidRPr="00961D79">
        <w:rPr>
          <w:rFonts w:asciiTheme="minorHAnsi" w:hAnsiTheme="minorHAnsi" w:cstheme="minorHAnsi"/>
          <w:szCs w:val="22"/>
        </w:rPr>
        <w:t xml:space="preserve"> has a standing briefing with Board staff every Thursday, where grant items </w:t>
      </w:r>
      <w:proofErr w:type="gramStart"/>
      <w:r w:rsidR="00747B00" w:rsidRPr="00961D79">
        <w:rPr>
          <w:rFonts w:asciiTheme="minorHAnsi" w:hAnsiTheme="minorHAnsi" w:cstheme="minorHAnsi"/>
          <w:szCs w:val="22"/>
        </w:rPr>
        <w:t>are presented</w:t>
      </w:r>
      <w:proofErr w:type="gramEnd"/>
      <w:r w:rsidR="00747B00" w:rsidRPr="00961D79">
        <w:rPr>
          <w:rFonts w:asciiTheme="minorHAnsi" w:hAnsiTheme="minorHAnsi" w:cstheme="minorHAnsi"/>
          <w:szCs w:val="22"/>
        </w:rPr>
        <w:t>.  CEO-LA</w:t>
      </w:r>
      <w:r w:rsidRPr="00961D79">
        <w:rPr>
          <w:rFonts w:asciiTheme="minorHAnsi" w:hAnsiTheme="minorHAnsi" w:cstheme="minorHAnsi"/>
          <w:szCs w:val="22"/>
        </w:rPr>
        <w:t xml:space="preserve"> may request Department representative to attend the weekly legislative </w:t>
      </w:r>
      <w:r w:rsidR="007446ED" w:rsidRPr="00961D79">
        <w:rPr>
          <w:rFonts w:asciiTheme="minorHAnsi" w:hAnsiTheme="minorHAnsi" w:cstheme="minorHAnsi"/>
          <w:szCs w:val="22"/>
        </w:rPr>
        <w:t>briefings</w:t>
      </w:r>
      <w:r w:rsidRPr="00961D79">
        <w:rPr>
          <w:rFonts w:asciiTheme="minorHAnsi" w:hAnsiTheme="minorHAnsi" w:cstheme="minorHAnsi"/>
          <w:szCs w:val="22"/>
        </w:rPr>
        <w:t xml:space="preserve"> to discuss their grant items. </w:t>
      </w:r>
      <w:r w:rsidR="006B0ACD" w:rsidRPr="00961D79">
        <w:rPr>
          <w:rFonts w:asciiTheme="minorHAnsi" w:hAnsiTheme="minorHAnsi" w:cstheme="minorHAnsi"/>
          <w:szCs w:val="22"/>
        </w:rPr>
        <w:t xml:space="preserve">If a Department does not comply with this policy, their grant item is subject to </w:t>
      </w:r>
      <w:proofErr w:type="gramStart"/>
      <w:r w:rsidR="006B0ACD" w:rsidRPr="00961D79">
        <w:rPr>
          <w:rFonts w:asciiTheme="minorHAnsi" w:hAnsiTheme="minorHAnsi" w:cstheme="minorHAnsi"/>
          <w:szCs w:val="22"/>
        </w:rPr>
        <w:t>be removed</w:t>
      </w:r>
      <w:proofErr w:type="gramEnd"/>
      <w:r w:rsidR="006B0ACD" w:rsidRPr="00961D79">
        <w:rPr>
          <w:rFonts w:asciiTheme="minorHAnsi" w:hAnsiTheme="minorHAnsi" w:cstheme="minorHAnsi"/>
          <w:szCs w:val="22"/>
        </w:rPr>
        <w:t xml:space="preserve"> from the grants report.  </w:t>
      </w:r>
    </w:p>
    <w:p w:rsidR="00D343B2" w:rsidRPr="00961D79" w:rsidRDefault="00D343B2" w:rsidP="00E77B8C">
      <w:pPr>
        <w:rPr>
          <w:rFonts w:asciiTheme="minorHAnsi" w:hAnsiTheme="minorHAnsi" w:cstheme="minorHAnsi"/>
          <w:b/>
          <w:szCs w:val="22"/>
        </w:rPr>
      </w:pPr>
    </w:p>
    <w:p w:rsidR="00E77B8C" w:rsidRPr="00961D79" w:rsidRDefault="00E77B8C" w:rsidP="00E77B8C">
      <w:pPr>
        <w:rPr>
          <w:rFonts w:asciiTheme="minorHAnsi" w:hAnsiTheme="minorHAnsi" w:cstheme="minorHAnsi"/>
          <w:b/>
          <w:szCs w:val="22"/>
        </w:rPr>
      </w:pPr>
      <w:r w:rsidRPr="00961D79">
        <w:rPr>
          <w:rFonts w:asciiTheme="minorHAnsi" w:hAnsiTheme="minorHAnsi" w:cstheme="minorHAnsi"/>
          <w:b/>
          <w:szCs w:val="22"/>
        </w:rPr>
        <w:t>II.</w:t>
      </w:r>
      <w:r w:rsidRPr="00961D79">
        <w:rPr>
          <w:rFonts w:asciiTheme="minorHAnsi" w:hAnsiTheme="minorHAnsi" w:cstheme="minorHAnsi"/>
          <w:szCs w:val="22"/>
        </w:rPr>
        <w:t xml:space="preserve">   </w:t>
      </w:r>
      <w:r w:rsidRPr="00961D79">
        <w:rPr>
          <w:rFonts w:asciiTheme="minorHAnsi" w:hAnsiTheme="minorHAnsi" w:cstheme="minorHAnsi"/>
          <w:b/>
          <w:szCs w:val="22"/>
        </w:rPr>
        <w:t>Grants Report</w:t>
      </w:r>
    </w:p>
    <w:p w:rsidR="00E77B8C" w:rsidRPr="00961D79" w:rsidRDefault="00E77B8C" w:rsidP="00E77B8C">
      <w:pPr>
        <w:rPr>
          <w:rFonts w:asciiTheme="minorHAnsi" w:hAnsiTheme="minorHAnsi" w:cstheme="minorHAnsi"/>
          <w:b/>
          <w:szCs w:val="22"/>
        </w:rPr>
      </w:pPr>
    </w:p>
    <w:p w:rsidR="00E77B8C" w:rsidRPr="00961D79" w:rsidRDefault="00E77B8C" w:rsidP="00E77B8C">
      <w:pPr>
        <w:rPr>
          <w:rFonts w:asciiTheme="minorHAnsi" w:hAnsiTheme="minorHAnsi" w:cstheme="minorHAnsi"/>
          <w:szCs w:val="22"/>
        </w:rPr>
      </w:pPr>
      <w:r w:rsidRPr="00961D79">
        <w:rPr>
          <w:rFonts w:asciiTheme="minorHAnsi" w:hAnsiTheme="minorHAnsi" w:cstheme="minorHAnsi"/>
          <w:szCs w:val="22"/>
        </w:rPr>
        <w:t xml:space="preserve">The Grants Report </w:t>
      </w:r>
      <w:proofErr w:type="gramStart"/>
      <w:r w:rsidRPr="00961D79">
        <w:rPr>
          <w:rFonts w:asciiTheme="minorHAnsi" w:hAnsiTheme="minorHAnsi" w:cstheme="minorHAnsi"/>
          <w:szCs w:val="22"/>
        </w:rPr>
        <w:t>is used</w:t>
      </w:r>
      <w:proofErr w:type="gramEnd"/>
      <w:r w:rsidRPr="00961D79">
        <w:rPr>
          <w:rFonts w:asciiTheme="minorHAnsi" w:hAnsiTheme="minorHAnsi" w:cstheme="minorHAnsi"/>
          <w:szCs w:val="22"/>
        </w:rPr>
        <w:t xml:space="preserve"> to seek Board approval for both grant applications and awards.  Grant applications and awards that are included in the Grants Report </w:t>
      </w:r>
      <w:proofErr w:type="gramStart"/>
      <w:r w:rsidRPr="00961D79">
        <w:rPr>
          <w:rFonts w:asciiTheme="minorHAnsi" w:hAnsiTheme="minorHAnsi" w:cstheme="minorHAnsi"/>
          <w:szCs w:val="22"/>
        </w:rPr>
        <w:t>are intended</w:t>
      </w:r>
      <w:proofErr w:type="gramEnd"/>
      <w:r w:rsidRPr="00961D79">
        <w:rPr>
          <w:rFonts w:asciiTheme="minorHAnsi" w:hAnsiTheme="minorHAnsi" w:cstheme="minorHAnsi"/>
          <w:szCs w:val="22"/>
        </w:rPr>
        <w:t xml:space="preserve"> to be for straightforward, standard funding opportunities from state and federal government agencies, as well as </w:t>
      </w:r>
      <w:r w:rsidR="00584AE6" w:rsidRPr="00961D79">
        <w:rPr>
          <w:rFonts w:asciiTheme="minorHAnsi" w:hAnsiTheme="minorHAnsi" w:cstheme="minorHAnsi"/>
          <w:szCs w:val="22"/>
        </w:rPr>
        <w:t xml:space="preserve">for-profit and </w:t>
      </w:r>
      <w:r w:rsidRPr="00961D79">
        <w:rPr>
          <w:rFonts w:asciiTheme="minorHAnsi" w:hAnsiTheme="minorHAnsi" w:cstheme="minorHAnsi"/>
          <w:szCs w:val="22"/>
        </w:rPr>
        <w:t xml:space="preserve">nonprofit </w:t>
      </w:r>
      <w:r w:rsidR="002073CD" w:rsidRPr="00961D79">
        <w:rPr>
          <w:rFonts w:asciiTheme="minorHAnsi" w:hAnsiTheme="minorHAnsi" w:cstheme="minorHAnsi"/>
          <w:szCs w:val="22"/>
        </w:rPr>
        <w:t>organizations</w:t>
      </w:r>
      <w:r w:rsidRPr="00961D79">
        <w:rPr>
          <w:rFonts w:asciiTheme="minorHAnsi" w:hAnsiTheme="minorHAnsi" w:cstheme="minorHAnsi"/>
          <w:szCs w:val="22"/>
        </w:rPr>
        <w:t xml:space="preserve">.  </w:t>
      </w:r>
    </w:p>
    <w:p w:rsidR="00E77B8C" w:rsidRPr="00961D79" w:rsidRDefault="00E77B8C" w:rsidP="00E77B8C">
      <w:pPr>
        <w:rPr>
          <w:rFonts w:asciiTheme="minorHAnsi" w:hAnsiTheme="minorHAnsi" w:cstheme="minorHAnsi"/>
          <w:szCs w:val="22"/>
        </w:rPr>
      </w:pPr>
    </w:p>
    <w:p w:rsidR="00E77B8C" w:rsidRPr="00961D79" w:rsidRDefault="00E77B8C" w:rsidP="00E77B8C">
      <w:pPr>
        <w:rPr>
          <w:rFonts w:asciiTheme="minorHAnsi" w:hAnsiTheme="minorHAnsi" w:cstheme="minorHAnsi"/>
          <w:szCs w:val="22"/>
        </w:rPr>
      </w:pPr>
      <w:r w:rsidRPr="00961D79">
        <w:rPr>
          <w:rFonts w:asciiTheme="minorHAnsi" w:hAnsiTheme="minorHAnsi" w:cstheme="minorHAnsi"/>
          <w:szCs w:val="22"/>
          <w:u w:val="single"/>
        </w:rPr>
        <w:t xml:space="preserve">Grant applications and awards that involve multiple agreements, resolutions, or are determined to be a unique </w:t>
      </w:r>
      <w:r w:rsidR="002073CD" w:rsidRPr="00961D79">
        <w:rPr>
          <w:rFonts w:asciiTheme="minorHAnsi" w:hAnsiTheme="minorHAnsi" w:cstheme="minorHAnsi"/>
          <w:szCs w:val="22"/>
          <w:u w:val="single"/>
        </w:rPr>
        <w:t xml:space="preserve">circumstance </w:t>
      </w:r>
      <w:r w:rsidRPr="00961D79">
        <w:rPr>
          <w:rFonts w:asciiTheme="minorHAnsi" w:hAnsiTheme="minorHAnsi" w:cstheme="minorHAnsi"/>
          <w:szCs w:val="22"/>
          <w:u w:val="single"/>
        </w:rPr>
        <w:t xml:space="preserve">by CEO-LA </w:t>
      </w:r>
      <w:proofErr w:type="gramStart"/>
      <w:r w:rsidRPr="00961D79">
        <w:rPr>
          <w:rFonts w:asciiTheme="minorHAnsi" w:hAnsiTheme="minorHAnsi" w:cstheme="minorHAnsi"/>
          <w:szCs w:val="22"/>
          <w:u w:val="single"/>
        </w:rPr>
        <w:t>must be submitted</w:t>
      </w:r>
      <w:proofErr w:type="gramEnd"/>
      <w:r w:rsidRPr="00961D79">
        <w:rPr>
          <w:rFonts w:asciiTheme="minorHAnsi" w:hAnsiTheme="minorHAnsi" w:cstheme="minorHAnsi"/>
          <w:szCs w:val="22"/>
          <w:u w:val="single"/>
        </w:rPr>
        <w:t xml:space="preserve"> as a stand-alone ASR</w:t>
      </w:r>
      <w:r w:rsidR="00191E00" w:rsidRPr="00961D79">
        <w:rPr>
          <w:rFonts w:asciiTheme="minorHAnsi" w:hAnsiTheme="minorHAnsi" w:cstheme="minorHAnsi"/>
          <w:szCs w:val="22"/>
          <w:u w:val="single"/>
        </w:rPr>
        <w:t>,</w:t>
      </w:r>
      <w:r w:rsidRPr="00961D79">
        <w:rPr>
          <w:rFonts w:asciiTheme="minorHAnsi" w:hAnsiTheme="minorHAnsi" w:cstheme="minorHAnsi"/>
          <w:szCs w:val="22"/>
          <w:u w:val="single"/>
        </w:rPr>
        <w:t xml:space="preserve"> and follow the standard ASR timeline</w:t>
      </w:r>
      <w:r w:rsidRPr="00961D79">
        <w:rPr>
          <w:rFonts w:asciiTheme="minorHAnsi" w:hAnsiTheme="minorHAnsi" w:cstheme="minorHAnsi"/>
          <w:szCs w:val="22"/>
        </w:rPr>
        <w:t xml:space="preserve">. </w:t>
      </w:r>
      <w:r w:rsidR="00747B00" w:rsidRPr="00961D79">
        <w:rPr>
          <w:rFonts w:asciiTheme="minorHAnsi" w:hAnsiTheme="minorHAnsi" w:cstheme="minorHAnsi"/>
          <w:szCs w:val="22"/>
        </w:rPr>
        <w:t xml:space="preserve"> </w:t>
      </w:r>
      <w:r w:rsidR="00747B00" w:rsidRPr="00961D79">
        <w:rPr>
          <w:rFonts w:asciiTheme="minorHAnsi" w:hAnsiTheme="minorHAnsi" w:cstheme="minorHAnsi"/>
          <w:szCs w:val="22"/>
          <w:u w:val="single"/>
        </w:rPr>
        <w:t>The final decision on whether or not a grant item is eligible on the gra</w:t>
      </w:r>
      <w:r w:rsidR="00895150" w:rsidRPr="00961D79">
        <w:rPr>
          <w:rFonts w:asciiTheme="minorHAnsi" w:hAnsiTheme="minorHAnsi" w:cstheme="minorHAnsi"/>
          <w:szCs w:val="22"/>
          <w:u w:val="single"/>
        </w:rPr>
        <w:t xml:space="preserve">nts report </w:t>
      </w:r>
      <w:proofErr w:type="gramStart"/>
      <w:r w:rsidR="00895150" w:rsidRPr="00961D79">
        <w:rPr>
          <w:rFonts w:asciiTheme="minorHAnsi" w:hAnsiTheme="minorHAnsi" w:cstheme="minorHAnsi"/>
          <w:szCs w:val="22"/>
          <w:u w:val="single"/>
        </w:rPr>
        <w:t>is determined</w:t>
      </w:r>
      <w:proofErr w:type="gramEnd"/>
      <w:r w:rsidR="00895150" w:rsidRPr="00961D79">
        <w:rPr>
          <w:rFonts w:asciiTheme="minorHAnsi" w:hAnsiTheme="minorHAnsi" w:cstheme="minorHAnsi"/>
          <w:szCs w:val="22"/>
          <w:u w:val="single"/>
        </w:rPr>
        <w:t xml:space="preserve"> by CEO-LA.</w:t>
      </w:r>
      <w:r w:rsidR="00895150" w:rsidRPr="00961D79">
        <w:rPr>
          <w:rFonts w:asciiTheme="minorHAnsi" w:hAnsiTheme="minorHAnsi" w:cstheme="minorHAnsi"/>
          <w:szCs w:val="22"/>
        </w:rPr>
        <w:t xml:space="preserve"> </w:t>
      </w:r>
    </w:p>
    <w:p w:rsidR="00E77B8C" w:rsidRPr="00961D79" w:rsidRDefault="00E77B8C" w:rsidP="00E77B8C">
      <w:pPr>
        <w:rPr>
          <w:rFonts w:asciiTheme="minorHAnsi" w:hAnsiTheme="minorHAnsi" w:cstheme="minorHAnsi"/>
          <w:szCs w:val="22"/>
        </w:rPr>
      </w:pPr>
    </w:p>
    <w:p w:rsidR="00191E00" w:rsidRPr="00961D79" w:rsidRDefault="00E77B8C" w:rsidP="00E77B8C">
      <w:pPr>
        <w:rPr>
          <w:rFonts w:asciiTheme="minorHAnsi" w:hAnsiTheme="minorHAnsi" w:cstheme="minorHAnsi"/>
          <w:szCs w:val="22"/>
        </w:rPr>
      </w:pPr>
      <w:r w:rsidRPr="00961D79">
        <w:rPr>
          <w:rFonts w:asciiTheme="minorHAnsi" w:hAnsiTheme="minorHAnsi" w:cstheme="minorHAnsi"/>
          <w:szCs w:val="22"/>
        </w:rPr>
        <w:t xml:space="preserve">CEO-LA will prepare the Grants Report prior to the Board meeting based on the information each </w:t>
      </w:r>
      <w:r w:rsidR="00C62CA8" w:rsidRPr="00961D79">
        <w:rPr>
          <w:rFonts w:asciiTheme="minorHAnsi" w:hAnsiTheme="minorHAnsi" w:cstheme="minorHAnsi"/>
          <w:szCs w:val="22"/>
        </w:rPr>
        <w:t xml:space="preserve">Department </w:t>
      </w:r>
      <w:r w:rsidRPr="00961D79">
        <w:rPr>
          <w:rFonts w:asciiTheme="minorHAnsi" w:hAnsiTheme="minorHAnsi" w:cstheme="minorHAnsi"/>
          <w:szCs w:val="22"/>
        </w:rPr>
        <w:t xml:space="preserve">submits through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w:t>
      </w:r>
      <w:proofErr w:type="gramStart"/>
      <w:r w:rsidR="002073CD" w:rsidRPr="00961D79">
        <w:rPr>
          <w:rFonts w:asciiTheme="minorHAnsi" w:hAnsiTheme="minorHAnsi" w:cstheme="minorHAnsi"/>
          <w:szCs w:val="22"/>
        </w:rPr>
        <w:t>This draft is reviewed by Board staff</w:t>
      </w:r>
      <w:proofErr w:type="gramEnd"/>
      <w:r w:rsidR="002073CD" w:rsidRPr="00961D79">
        <w:rPr>
          <w:rFonts w:asciiTheme="minorHAnsi" w:hAnsiTheme="minorHAnsi" w:cstheme="minorHAnsi"/>
          <w:szCs w:val="22"/>
        </w:rPr>
        <w:t xml:space="preserve"> on the Thursday prior to the following Board meeting. </w:t>
      </w:r>
      <w:r w:rsidRPr="00961D79">
        <w:rPr>
          <w:rFonts w:asciiTheme="minorHAnsi" w:hAnsiTheme="minorHAnsi" w:cstheme="minorHAnsi"/>
          <w:szCs w:val="22"/>
        </w:rPr>
        <w:t xml:space="preserve"> </w:t>
      </w:r>
      <w:r w:rsidR="00602EC7" w:rsidRPr="00961D79">
        <w:rPr>
          <w:rFonts w:asciiTheme="minorHAnsi" w:hAnsiTheme="minorHAnsi" w:cstheme="minorHAnsi"/>
          <w:szCs w:val="22"/>
        </w:rPr>
        <w:t>Once approved by the Board, a</w:t>
      </w:r>
      <w:r w:rsidRPr="00961D79">
        <w:rPr>
          <w:rFonts w:asciiTheme="minorHAnsi" w:hAnsiTheme="minorHAnsi" w:cstheme="minorHAnsi"/>
          <w:szCs w:val="22"/>
        </w:rPr>
        <w:t xml:space="preserve"> </w:t>
      </w:r>
      <w:r w:rsidR="00602EC7" w:rsidRPr="00961D79">
        <w:rPr>
          <w:rFonts w:asciiTheme="minorHAnsi" w:hAnsiTheme="minorHAnsi" w:cstheme="minorHAnsi"/>
          <w:szCs w:val="22"/>
        </w:rPr>
        <w:t xml:space="preserve">final </w:t>
      </w:r>
      <w:r w:rsidRPr="00961D79">
        <w:rPr>
          <w:rFonts w:asciiTheme="minorHAnsi" w:hAnsiTheme="minorHAnsi" w:cstheme="minorHAnsi"/>
          <w:szCs w:val="22"/>
        </w:rPr>
        <w:t xml:space="preserve">copy of the Grants Report </w:t>
      </w:r>
      <w:proofErr w:type="gramStart"/>
      <w:r w:rsidRPr="00961D79">
        <w:rPr>
          <w:rFonts w:asciiTheme="minorHAnsi" w:hAnsiTheme="minorHAnsi" w:cstheme="minorHAnsi"/>
          <w:szCs w:val="22"/>
        </w:rPr>
        <w:t>will be sent</w:t>
      </w:r>
      <w:proofErr w:type="gramEnd"/>
      <w:r w:rsidRPr="00961D79">
        <w:rPr>
          <w:rFonts w:asciiTheme="minorHAnsi" w:hAnsiTheme="minorHAnsi" w:cstheme="minorHAnsi"/>
          <w:szCs w:val="22"/>
        </w:rPr>
        <w:t xml:space="preserve"> to the Clerk of the Board and to each </w:t>
      </w:r>
      <w:r w:rsidR="00C62CA8" w:rsidRPr="00961D79">
        <w:rPr>
          <w:rFonts w:asciiTheme="minorHAnsi" w:hAnsiTheme="minorHAnsi" w:cstheme="minorHAnsi"/>
          <w:szCs w:val="22"/>
        </w:rPr>
        <w:t>Department’s Grant Coordinator</w:t>
      </w:r>
      <w:r w:rsidRPr="00961D79">
        <w:rPr>
          <w:rFonts w:asciiTheme="minorHAnsi" w:hAnsiTheme="minorHAnsi" w:cstheme="minorHAnsi"/>
          <w:szCs w:val="22"/>
        </w:rPr>
        <w:t>.</w:t>
      </w:r>
    </w:p>
    <w:p w:rsidR="00E77B8C" w:rsidRPr="00961D79" w:rsidRDefault="00E77B8C" w:rsidP="00E77B8C">
      <w:pPr>
        <w:rPr>
          <w:rFonts w:asciiTheme="minorHAnsi" w:hAnsiTheme="minorHAnsi" w:cstheme="minorHAnsi"/>
          <w:szCs w:val="22"/>
        </w:rPr>
      </w:pPr>
    </w:p>
    <w:p w:rsidR="00E77B8C" w:rsidRPr="00961D79" w:rsidRDefault="00E77B8C" w:rsidP="00E77B8C">
      <w:pPr>
        <w:rPr>
          <w:rFonts w:asciiTheme="minorHAnsi" w:hAnsiTheme="minorHAnsi" w:cstheme="minorHAnsi"/>
          <w:b/>
          <w:szCs w:val="22"/>
        </w:rPr>
      </w:pPr>
      <w:r w:rsidRPr="00961D79">
        <w:rPr>
          <w:rFonts w:asciiTheme="minorHAnsi" w:hAnsiTheme="minorHAnsi" w:cstheme="minorHAnsi"/>
          <w:b/>
          <w:szCs w:val="22"/>
        </w:rPr>
        <w:t>III.</w:t>
      </w:r>
      <w:r w:rsidRPr="00961D79">
        <w:rPr>
          <w:rFonts w:asciiTheme="minorHAnsi" w:hAnsiTheme="minorHAnsi" w:cstheme="minorHAnsi"/>
          <w:szCs w:val="22"/>
        </w:rPr>
        <w:t xml:space="preserve">   </w:t>
      </w:r>
      <w:r w:rsidRPr="00961D79">
        <w:rPr>
          <w:rFonts w:asciiTheme="minorHAnsi" w:hAnsiTheme="minorHAnsi" w:cstheme="minorHAnsi"/>
          <w:b/>
          <w:szCs w:val="22"/>
        </w:rPr>
        <w:t xml:space="preserve">Grant Application Approval Process  </w:t>
      </w:r>
    </w:p>
    <w:p w:rsidR="00E77B8C" w:rsidRPr="00961D79" w:rsidRDefault="00E77B8C" w:rsidP="00E77B8C">
      <w:pPr>
        <w:rPr>
          <w:rFonts w:asciiTheme="minorHAnsi" w:hAnsiTheme="minorHAnsi" w:cstheme="minorHAnsi"/>
          <w:b/>
          <w:szCs w:val="22"/>
        </w:rPr>
      </w:pPr>
    </w:p>
    <w:p w:rsidR="00E77B8C" w:rsidRPr="00961D79" w:rsidRDefault="00E77B8C" w:rsidP="00E77B8C">
      <w:pPr>
        <w:pStyle w:val="ListParagraph"/>
        <w:numPr>
          <w:ilvl w:val="0"/>
          <w:numId w:val="29"/>
        </w:numPr>
        <w:contextualSpacing w:val="0"/>
        <w:rPr>
          <w:rFonts w:asciiTheme="minorHAnsi" w:hAnsiTheme="minorHAnsi" w:cstheme="minorHAnsi"/>
          <w:b/>
          <w:iCs/>
          <w:snapToGrid w:val="0"/>
          <w:kern w:val="18"/>
          <w:szCs w:val="22"/>
        </w:rPr>
      </w:pPr>
      <w:r w:rsidRPr="00961D79">
        <w:rPr>
          <w:rFonts w:asciiTheme="minorHAnsi" w:hAnsiTheme="minorHAnsi" w:cstheme="minorHAnsi"/>
          <w:b/>
          <w:iCs/>
          <w:snapToGrid w:val="0"/>
          <w:kern w:val="18"/>
          <w:szCs w:val="22"/>
        </w:rPr>
        <w:t xml:space="preserve">Procedure for Acceptance of Applications </w:t>
      </w:r>
    </w:p>
    <w:p w:rsidR="00E77B8C" w:rsidRPr="00961D79" w:rsidRDefault="00E77B8C" w:rsidP="00E77B8C">
      <w:pPr>
        <w:pStyle w:val="ListParagraph"/>
        <w:rPr>
          <w:rFonts w:asciiTheme="minorHAnsi" w:hAnsiTheme="minorHAnsi" w:cstheme="minorHAnsi"/>
          <w:b/>
          <w:iCs/>
          <w:snapToGrid w:val="0"/>
          <w:kern w:val="18"/>
          <w:szCs w:val="22"/>
        </w:rPr>
      </w:pPr>
    </w:p>
    <w:p w:rsidR="00E77B8C" w:rsidRPr="00961D79" w:rsidRDefault="00E77B8C" w:rsidP="00E77B8C">
      <w:pPr>
        <w:pStyle w:val="ListParagraph"/>
        <w:rPr>
          <w:rFonts w:asciiTheme="minorHAnsi" w:hAnsiTheme="minorHAnsi" w:cstheme="minorHAnsi"/>
          <w:iCs/>
          <w:snapToGrid w:val="0"/>
          <w:kern w:val="18"/>
          <w:szCs w:val="22"/>
        </w:rPr>
      </w:pPr>
      <w:r w:rsidRPr="00961D79">
        <w:rPr>
          <w:rFonts w:asciiTheme="minorHAnsi" w:hAnsiTheme="minorHAnsi" w:cstheme="minorHAnsi"/>
          <w:iCs/>
          <w:snapToGrid w:val="0"/>
          <w:kern w:val="18"/>
          <w:szCs w:val="22"/>
        </w:rPr>
        <w:t>The Board</w:t>
      </w:r>
      <w:r w:rsidR="0042099A" w:rsidRPr="00961D79">
        <w:rPr>
          <w:rFonts w:asciiTheme="minorHAnsi" w:hAnsiTheme="minorHAnsi" w:cstheme="minorHAnsi"/>
          <w:iCs/>
          <w:snapToGrid w:val="0"/>
          <w:kern w:val="18"/>
          <w:szCs w:val="22"/>
        </w:rPr>
        <w:t xml:space="preserve"> shall</w:t>
      </w:r>
      <w:r w:rsidRPr="00961D79">
        <w:rPr>
          <w:rFonts w:asciiTheme="minorHAnsi" w:hAnsiTheme="minorHAnsi" w:cstheme="minorHAnsi"/>
          <w:iCs/>
          <w:snapToGrid w:val="0"/>
          <w:kern w:val="18"/>
          <w:szCs w:val="22"/>
        </w:rPr>
        <w:t xml:space="preserve"> approve all grant applications</w:t>
      </w:r>
      <w:r w:rsidR="00E42ED0" w:rsidRPr="00961D79">
        <w:rPr>
          <w:rFonts w:asciiTheme="minorHAnsi" w:hAnsiTheme="minorHAnsi" w:cstheme="minorHAnsi"/>
          <w:iCs/>
          <w:snapToGrid w:val="0"/>
          <w:kern w:val="18"/>
          <w:szCs w:val="22"/>
        </w:rPr>
        <w:t xml:space="preserve"> prior to submittal to the Grantor</w:t>
      </w:r>
      <w:r w:rsidRPr="00961D79">
        <w:rPr>
          <w:rFonts w:asciiTheme="minorHAnsi" w:hAnsiTheme="minorHAnsi" w:cstheme="minorHAnsi"/>
          <w:iCs/>
          <w:snapToGrid w:val="0"/>
          <w:kern w:val="18"/>
          <w:szCs w:val="22"/>
        </w:rPr>
        <w:t xml:space="preserve">, as well as all </w:t>
      </w:r>
      <w:r w:rsidR="004B0F2D" w:rsidRPr="00961D79">
        <w:rPr>
          <w:rFonts w:asciiTheme="minorHAnsi" w:hAnsiTheme="minorHAnsi" w:cstheme="minorHAnsi"/>
          <w:iCs/>
          <w:snapToGrid w:val="0"/>
          <w:kern w:val="18"/>
          <w:szCs w:val="22"/>
        </w:rPr>
        <w:t>“</w:t>
      </w:r>
      <w:r w:rsidRPr="00961D79">
        <w:rPr>
          <w:rFonts w:asciiTheme="minorHAnsi" w:hAnsiTheme="minorHAnsi" w:cstheme="minorHAnsi"/>
          <w:iCs/>
          <w:snapToGrid w:val="0"/>
          <w:kern w:val="18"/>
          <w:szCs w:val="22"/>
        </w:rPr>
        <w:t>retroactive</w:t>
      </w:r>
      <w:r w:rsidR="00191E00" w:rsidRPr="00961D79">
        <w:rPr>
          <w:rFonts w:asciiTheme="minorHAnsi" w:hAnsiTheme="minorHAnsi" w:cstheme="minorHAnsi"/>
          <w:iCs/>
          <w:snapToGrid w:val="0"/>
          <w:kern w:val="18"/>
          <w:szCs w:val="22"/>
        </w:rPr>
        <w:t>,</w:t>
      </w:r>
      <w:r w:rsidR="004B0F2D" w:rsidRPr="00961D79">
        <w:rPr>
          <w:rFonts w:asciiTheme="minorHAnsi" w:hAnsiTheme="minorHAnsi" w:cstheme="minorHAnsi"/>
          <w:iCs/>
          <w:snapToGrid w:val="0"/>
          <w:kern w:val="18"/>
          <w:szCs w:val="22"/>
        </w:rPr>
        <w:t>”</w:t>
      </w:r>
      <w:r w:rsidRPr="00961D79">
        <w:rPr>
          <w:rFonts w:asciiTheme="minorHAnsi" w:hAnsiTheme="minorHAnsi" w:cstheme="minorHAnsi"/>
          <w:iCs/>
          <w:snapToGrid w:val="0"/>
          <w:kern w:val="18"/>
          <w:szCs w:val="22"/>
        </w:rPr>
        <w:t xml:space="preserve"> and </w:t>
      </w:r>
      <w:r w:rsidR="004B0F2D" w:rsidRPr="00961D79">
        <w:rPr>
          <w:rFonts w:asciiTheme="minorHAnsi" w:hAnsiTheme="minorHAnsi" w:cstheme="minorHAnsi"/>
          <w:iCs/>
          <w:snapToGrid w:val="0"/>
          <w:kern w:val="18"/>
          <w:szCs w:val="22"/>
        </w:rPr>
        <w:t>“</w:t>
      </w:r>
      <w:r w:rsidRPr="00961D79">
        <w:rPr>
          <w:rFonts w:asciiTheme="minorHAnsi" w:hAnsiTheme="minorHAnsi" w:cstheme="minorHAnsi"/>
          <w:iCs/>
          <w:snapToGrid w:val="0"/>
          <w:kern w:val="18"/>
          <w:szCs w:val="22"/>
        </w:rPr>
        <w:t>ratify</w:t>
      </w:r>
      <w:r w:rsidR="004B0F2D" w:rsidRPr="00961D79">
        <w:rPr>
          <w:rFonts w:asciiTheme="minorHAnsi" w:hAnsiTheme="minorHAnsi" w:cstheme="minorHAnsi"/>
          <w:iCs/>
          <w:snapToGrid w:val="0"/>
          <w:kern w:val="18"/>
          <w:szCs w:val="22"/>
        </w:rPr>
        <w:t>”</w:t>
      </w:r>
      <w:r w:rsidRPr="00961D79">
        <w:rPr>
          <w:rFonts w:asciiTheme="minorHAnsi" w:hAnsiTheme="minorHAnsi" w:cstheme="minorHAnsi"/>
          <w:iCs/>
          <w:snapToGrid w:val="0"/>
          <w:kern w:val="18"/>
          <w:szCs w:val="22"/>
        </w:rPr>
        <w:t xml:space="preserve"> grant applications. </w:t>
      </w:r>
    </w:p>
    <w:p w:rsidR="00E77B8C" w:rsidRPr="00961D79" w:rsidRDefault="00E77B8C" w:rsidP="000F38FD">
      <w:pPr>
        <w:rPr>
          <w:rFonts w:asciiTheme="minorHAnsi" w:hAnsiTheme="minorHAnsi" w:cstheme="minorHAnsi"/>
          <w:szCs w:val="22"/>
        </w:rPr>
      </w:pPr>
    </w:p>
    <w:p w:rsidR="00E77B8C" w:rsidRPr="00961D79" w:rsidRDefault="000606B7" w:rsidP="00E77B8C">
      <w:pPr>
        <w:pStyle w:val="ListParagraph"/>
        <w:numPr>
          <w:ilvl w:val="0"/>
          <w:numId w:val="19"/>
        </w:numPr>
        <w:contextualSpacing w:val="0"/>
        <w:rPr>
          <w:rFonts w:asciiTheme="minorHAnsi" w:hAnsiTheme="minorHAnsi" w:cstheme="minorHAnsi"/>
          <w:b/>
          <w:szCs w:val="22"/>
        </w:rPr>
      </w:pPr>
      <w:r w:rsidRPr="00961D79">
        <w:rPr>
          <w:rFonts w:asciiTheme="minorHAnsi" w:hAnsiTheme="minorHAnsi" w:cstheme="minorHAnsi"/>
          <w:szCs w:val="22"/>
        </w:rPr>
        <w:t xml:space="preserve">In order to be included in </w:t>
      </w:r>
      <w:r w:rsidR="00E77B8C" w:rsidRPr="00961D79">
        <w:rPr>
          <w:rFonts w:asciiTheme="minorHAnsi" w:hAnsiTheme="minorHAnsi" w:cstheme="minorHAnsi"/>
          <w:szCs w:val="22"/>
        </w:rPr>
        <w:t xml:space="preserve">the Grants Report, the Department shall complete a Grant Authorization </w:t>
      </w:r>
      <w:proofErr w:type="spellStart"/>
      <w:r w:rsidR="00E77B8C" w:rsidRPr="00961D79">
        <w:rPr>
          <w:rFonts w:asciiTheme="minorHAnsi" w:hAnsiTheme="minorHAnsi" w:cstheme="minorHAnsi"/>
          <w:szCs w:val="22"/>
        </w:rPr>
        <w:t>eForm</w:t>
      </w:r>
      <w:proofErr w:type="spellEnd"/>
      <w:r w:rsidR="00E77B8C" w:rsidRPr="00961D79">
        <w:rPr>
          <w:rFonts w:asciiTheme="minorHAnsi" w:hAnsiTheme="minorHAnsi" w:cstheme="minorHAnsi"/>
          <w:szCs w:val="22"/>
        </w:rPr>
        <w:t xml:space="preserve"> (</w:t>
      </w:r>
      <w:proofErr w:type="spellStart"/>
      <w:r w:rsidR="00E77B8C" w:rsidRPr="00961D79">
        <w:rPr>
          <w:rFonts w:asciiTheme="minorHAnsi" w:hAnsiTheme="minorHAnsi" w:cstheme="minorHAnsi"/>
          <w:szCs w:val="22"/>
        </w:rPr>
        <w:t>eForm</w:t>
      </w:r>
      <w:proofErr w:type="spellEnd"/>
      <w:r w:rsidR="00E77B8C" w:rsidRPr="00961D79">
        <w:rPr>
          <w:rFonts w:asciiTheme="minorHAnsi" w:hAnsiTheme="minorHAnsi" w:cstheme="minorHAnsi"/>
          <w:szCs w:val="22"/>
        </w:rPr>
        <w:t xml:space="preserve">).  </w:t>
      </w:r>
      <w:proofErr w:type="spellStart"/>
      <w:proofErr w:type="gramStart"/>
      <w:r w:rsidR="00E77B8C" w:rsidRPr="00961D79">
        <w:rPr>
          <w:rFonts w:asciiTheme="minorHAnsi" w:hAnsiTheme="minorHAnsi" w:cstheme="minorHAnsi"/>
          <w:szCs w:val="22"/>
        </w:rPr>
        <w:t>eForms</w:t>
      </w:r>
      <w:proofErr w:type="spellEnd"/>
      <w:proofErr w:type="gramEnd"/>
      <w:r w:rsidR="00E77B8C" w:rsidRPr="00961D79">
        <w:rPr>
          <w:rFonts w:asciiTheme="minorHAnsi" w:hAnsiTheme="minorHAnsi" w:cstheme="minorHAnsi"/>
          <w:szCs w:val="22"/>
        </w:rPr>
        <w:t xml:space="preserve"> must be submitted to CEO-LA via email to </w:t>
      </w:r>
      <w:hyperlink r:id="rId15" w:history="1">
        <w:r w:rsidR="00E77B8C" w:rsidRPr="00961D79">
          <w:rPr>
            <w:rStyle w:val="Hyperlink"/>
            <w:rFonts w:asciiTheme="minorHAnsi" w:hAnsiTheme="minorHAnsi" w:cstheme="minorHAnsi"/>
            <w:szCs w:val="22"/>
          </w:rPr>
          <w:t>grants@ocgov.com</w:t>
        </w:r>
      </w:hyperlink>
      <w:r w:rsidR="00CD58B9" w:rsidRPr="00961D79">
        <w:rPr>
          <w:rFonts w:asciiTheme="minorHAnsi" w:hAnsiTheme="minorHAnsi" w:cstheme="minorHAnsi"/>
          <w:szCs w:val="22"/>
        </w:rPr>
        <w:t xml:space="preserve"> no later than</w:t>
      </w:r>
      <w:r w:rsidR="0083620A" w:rsidRPr="00961D79">
        <w:rPr>
          <w:rFonts w:asciiTheme="minorHAnsi" w:hAnsiTheme="minorHAnsi" w:cstheme="minorHAnsi"/>
          <w:szCs w:val="22"/>
        </w:rPr>
        <w:t xml:space="preserve"> </w:t>
      </w:r>
      <w:r w:rsidR="00AA2E69" w:rsidRPr="00961D79">
        <w:rPr>
          <w:rFonts w:asciiTheme="minorHAnsi" w:hAnsiTheme="minorHAnsi" w:cstheme="minorHAnsi"/>
          <w:b/>
          <w:szCs w:val="22"/>
        </w:rPr>
        <w:t>5</w:t>
      </w:r>
      <w:r w:rsidR="00584AE6" w:rsidRPr="00961D79">
        <w:rPr>
          <w:rFonts w:asciiTheme="minorHAnsi" w:hAnsiTheme="minorHAnsi" w:cstheme="minorHAnsi"/>
          <w:b/>
          <w:szCs w:val="22"/>
        </w:rPr>
        <w:t xml:space="preserve"> </w:t>
      </w:r>
      <w:r w:rsidR="00AA2E69" w:rsidRPr="00961D79">
        <w:rPr>
          <w:rFonts w:asciiTheme="minorHAnsi" w:hAnsiTheme="minorHAnsi" w:cstheme="minorHAnsi"/>
          <w:b/>
          <w:szCs w:val="22"/>
        </w:rPr>
        <w:t>p</w:t>
      </w:r>
      <w:r w:rsidR="00584AE6" w:rsidRPr="00961D79">
        <w:rPr>
          <w:rFonts w:asciiTheme="minorHAnsi" w:hAnsiTheme="minorHAnsi" w:cstheme="minorHAnsi"/>
          <w:b/>
          <w:szCs w:val="22"/>
        </w:rPr>
        <w:t>.</w:t>
      </w:r>
      <w:r w:rsidR="00AA2E69" w:rsidRPr="00961D79">
        <w:rPr>
          <w:rFonts w:asciiTheme="minorHAnsi" w:hAnsiTheme="minorHAnsi" w:cstheme="minorHAnsi"/>
          <w:b/>
          <w:szCs w:val="22"/>
        </w:rPr>
        <w:t>m</w:t>
      </w:r>
      <w:r w:rsidR="00584AE6" w:rsidRPr="00961D79">
        <w:rPr>
          <w:rFonts w:asciiTheme="minorHAnsi" w:hAnsiTheme="minorHAnsi" w:cstheme="minorHAnsi"/>
          <w:b/>
          <w:szCs w:val="22"/>
        </w:rPr>
        <w:t>.</w:t>
      </w:r>
      <w:r w:rsidR="00AA2E69" w:rsidRPr="00961D79">
        <w:rPr>
          <w:rFonts w:asciiTheme="minorHAnsi" w:hAnsiTheme="minorHAnsi" w:cstheme="minorHAnsi"/>
          <w:b/>
          <w:szCs w:val="22"/>
        </w:rPr>
        <w:t xml:space="preserve"> on </w:t>
      </w:r>
      <w:r w:rsidR="00E77B8C" w:rsidRPr="00961D79">
        <w:rPr>
          <w:rFonts w:asciiTheme="minorHAnsi" w:hAnsiTheme="minorHAnsi" w:cstheme="minorHAnsi"/>
          <w:b/>
          <w:szCs w:val="22"/>
        </w:rPr>
        <w:t>Tuesday</w:t>
      </w:r>
      <w:r w:rsidR="002A43EF" w:rsidRPr="00961D79">
        <w:rPr>
          <w:rFonts w:asciiTheme="minorHAnsi" w:hAnsiTheme="minorHAnsi" w:cstheme="minorHAnsi"/>
          <w:b/>
          <w:szCs w:val="22"/>
        </w:rPr>
        <w:t>, one week</w:t>
      </w:r>
      <w:r w:rsidR="00E77B8C" w:rsidRPr="00961D79">
        <w:rPr>
          <w:rFonts w:asciiTheme="minorHAnsi" w:hAnsiTheme="minorHAnsi" w:cstheme="minorHAnsi"/>
          <w:b/>
          <w:szCs w:val="22"/>
        </w:rPr>
        <w:t xml:space="preserve"> prior to the </w:t>
      </w:r>
      <w:r w:rsidR="00C62CA8" w:rsidRPr="00961D79">
        <w:rPr>
          <w:rFonts w:asciiTheme="minorHAnsi" w:hAnsiTheme="minorHAnsi" w:cstheme="minorHAnsi"/>
          <w:b/>
          <w:szCs w:val="22"/>
        </w:rPr>
        <w:t xml:space="preserve">applicable </w:t>
      </w:r>
      <w:r w:rsidR="00E77B8C" w:rsidRPr="00961D79">
        <w:rPr>
          <w:rFonts w:asciiTheme="minorHAnsi" w:hAnsiTheme="minorHAnsi" w:cstheme="minorHAnsi"/>
          <w:b/>
          <w:szCs w:val="22"/>
        </w:rPr>
        <w:t xml:space="preserve">Board </w:t>
      </w:r>
      <w:r w:rsidRPr="00961D79">
        <w:rPr>
          <w:rFonts w:asciiTheme="minorHAnsi" w:hAnsiTheme="minorHAnsi" w:cstheme="minorHAnsi"/>
          <w:b/>
          <w:szCs w:val="22"/>
        </w:rPr>
        <w:t>meeting date</w:t>
      </w:r>
      <w:r w:rsidR="00E77B8C" w:rsidRPr="00961D79">
        <w:rPr>
          <w:rFonts w:asciiTheme="minorHAnsi" w:hAnsiTheme="minorHAnsi" w:cstheme="minorHAnsi"/>
          <w:b/>
          <w:szCs w:val="22"/>
        </w:rPr>
        <w:t xml:space="preserve">. </w:t>
      </w:r>
    </w:p>
    <w:p w:rsidR="00E77B8C" w:rsidRPr="00961D79" w:rsidRDefault="00E77B8C" w:rsidP="00E77B8C">
      <w:pPr>
        <w:pStyle w:val="ListParagraph"/>
        <w:ind w:left="1440"/>
        <w:rPr>
          <w:rFonts w:asciiTheme="minorHAnsi" w:hAnsiTheme="minorHAnsi" w:cstheme="minorHAnsi"/>
          <w:szCs w:val="22"/>
        </w:rPr>
      </w:pPr>
    </w:p>
    <w:p w:rsidR="00135C3F" w:rsidRPr="00961D79" w:rsidRDefault="00E77B8C" w:rsidP="00135C3F">
      <w:pPr>
        <w:pStyle w:val="ListParagraph"/>
        <w:numPr>
          <w:ilvl w:val="0"/>
          <w:numId w:val="19"/>
        </w:numPr>
        <w:contextualSpacing w:val="0"/>
        <w:rPr>
          <w:rFonts w:asciiTheme="minorHAnsi" w:hAnsiTheme="minorHAnsi" w:cstheme="minorHAnsi"/>
          <w:szCs w:val="22"/>
        </w:rPr>
      </w:pPr>
      <w:r w:rsidRPr="00961D79">
        <w:rPr>
          <w:rFonts w:asciiTheme="minorHAnsi" w:hAnsiTheme="minorHAnsi" w:cstheme="minorHAnsi"/>
          <w:szCs w:val="22"/>
        </w:rPr>
        <w:t xml:space="preserve">If the grant application </w:t>
      </w:r>
      <w:r w:rsidRPr="00961D79">
        <w:rPr>
          <w:rFonts w:asciiTheme="minorHAnsi" w:hAnsiTheme="minorHAnsi" w:cstheme="minorHAnsi"/>
          <w:szCs w:val="22"/>
          <w:u w:val="single"/>
        </w:rPr>
        <w:t>requires</w:t>
      </w:r>
      <w:r w:rsidRPr="00961D79">
        <w:rPr>
          <w:rFonts w:asciiTheme="minorHAnsi" w:hAnsiTheme="minorHAnsi" w:cstheme="minorHAnsi"/>
          <w:szCs w:val="22"/>
        </w:rPr>
        <w:t xml:space="preserve"> a resolution or agreement, the Department </w:t>
      </w:r>
      <w:r w:rsidR="00BA2534" w:rsidRPr="00961D79">
        <w:rPr>
          <w:rFonts w:asciiTheme="minorHAnsi" w:hAnsiTheme="minorHAnsi" w:cstheme="minorHAnsi"/>
          <w:szCs w:val="22"/>
        </w:rPr>
        <w:t xml:space="preserve">shall </w:t>
      </w:r>
      <w:r w:rsidRPr="00961D79">
        <w:rPr>
          <w:rFonts w:asciiTheme="minorHAnsi" w:hAnsiTheme="minorHAnsi" w:cstheme="minorHAnsi"/>
          <w:szCs w:val="22"/>
        </w:rPr>
        <w:t xml:space="preserve">work with their </w:t>
      </w:r>
      <w:r w:rsidR="00C62CA8" w:rsidRPr="00961D79">
        <w:rPr>
          <w:rFonts w:asciiTheme="minorHAnsi" w:hAnsiTheme="minorHAnsi" w:cstheme="minorHAnsi"/>
          <w:szCs w:val="22"/>
        </w:rPr>
        <w:t xml:space="preserve">assigned </w:t>
      </w:r>
      <w:r w:rsidRPr="00961D79">
        <w:rPr>
          <w:rFonts w:asciiTheme="minorHAnsi" w:hAnsiTheme="minorHAnsi" w:cstheme="minorHAnsi"/>
          <w:szCs w:val="22"/>
        </w:rPr>
        <w:t xml:space="preserve">deputy county counsel to obtain approval of the document.  </w:t>
      </w:r>
      <w:r w:rsidRPr="00961D79">
        <w:rPr>
          <w:rFonts w:asciiTheme="minorHAnsi" w:hAnsiTheme="minorHAnsi" w:cstheme="minorHAnsi"/>
          <w:szCs w:val="22"/>
        </w:rPr>
        <w:lastRenderedPageBreak/>
        <w:t xml:space="preserve">Approved resolutions or agreements </w:t>
      </w:r>
      <w:proofErr w:type="gramStart"/>
      <w:r w:rsidRPr="00961D79">
        <w:rPr>
          <w:rFonts w:asciiTheme="minorHAnsi" w:hAnsiTheme="minorHAnsi" w:cstheme="minorHAnsi"/>
          <w:szCs w:val="22"/>
        </w:rPr>
        <w:t>must be submitted</w:t>
      </w:r>
      <w:proofErr w:type="gramEnd"/>
      <w:r w:rsidRPr="00961D79">
        <w:rPr>
          <w:rFonts w:asciiTheme="minorHAnsi" w:hAnsiTheme="minorHAnsi" w:cstheme="minorHAnsi"/>
          <w:szCs w:val="22"/>
        </w:rPr>
        <w:t xml:space="preserve"> with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via email to </w:t>
      </w:r>
      <w:hyperlink r:id="rId16" w:history="1">
        <w:r w:rsidRPr="00961D79">
          <w:rPr>
            <w:rStyle w:val="Hyperlink"/>
            <w:rFonts w:asciiTheme="minorHAnsi" w:hAnsiTheme="minorHAnsi" w:cstheme="minorHAnsi"/>
            <w:szCs w:val="22"/>
          </w:rPr>
          <w:t>grants@ocgov.com</w:t>
        </w:r>
      </w:hyperlink>
      <w:r w:rsidRPr="00961D79">
        <w:rPr>
          <w:rFonts w:asciiTheme="minorHAnsi" w:hAnsiTheme="minorHAnsi" w:cstheme="minorHAnsi"/>
          <w:szCs w:val="22"/>
        </w:rPr>
        <w:t>.</w:t>
      </w:r>
    </w:p>
    <w:p w:rsidR="00015B8F" w:rsidRPr="00961D79" w:rsidRDefault="00015B8F" w:rsidP="00015B8F">
      <w:pPr>
        <w:pStyle w:val="ListParagraph"/>
        <w:ind w:left="1800"/>
        <w:contextualSpacing w:val="0"/>
        <w:rPr>
          <w:rFonts w:asciiTheme="minorHAnsi" w:hAnsiTheme="minorHAnsi" w:cstheme="minorHAnsi"/>
          <w:szCs w:val="22"/>
        </w:rPr>
      </w:pPr>
    </w:p>
    <w:p w:rsidR="00E77B8C" w:rsidRPr="00961D79" w:rsidRDefault="00E77B8C" w:rsidP="00E77B8C">
      <w:pPr>
        <w:pStyle w:val="ListParagraph"/>
        <w:numPr>
          <w:ilvl w:val="0"/>
          <w:numId w:val="21"/>
        </w:numPr>
        <w:ind w:left="1800"/>
        <w:contextualSpacing w:val="0"/>
        <w:rPr>
          <w:rFonts w:asciiTheme="minorHAnsi" w:hAnsiTheme="minorHAnsi" w:cstheme="minorHAnsi"/>
          <w:szCs w:val="22"/>
        </w:rPr>
      </w:pPr>
      <w:r w:rsidRPr="00961D79">
        <w:rPr>
          <w:rFonts w:asciiTheme="minorHAnsi" w:hAnsiTheme="minorHAnsi" w:cstheme="minorHAnsi"/>
          <w:szCs w:val="22"/>
        </w:rPr>
        <w:t xml:space="preserve">Resolution </w:t>
      </w:r>
    </w:p>
    <w:p w:rsidR="00E77B8C" w:rsidRPr="00961D79" w:rsidRDefault="00E77B8C" w:rsidP="00E77B8C">
      <w:pPr>
        <w:pStyle w:val="ListParagraph"/>
        <w:rPr>
          <w:rFonts w:asciiTheme="minorHAnsi" w:hAnsiTheme="minorHAnsi" w:cstheme="minorHAnsi"/>
          <w:szCs w:val="22"/>
        </w:rPr>
      </w:pPr>
    </w:p>
    <w:p w:rsidR="00015B8F" w:rsidRPr="00961D79" w:rsidRDefault="00E77B8C" w:rsidP="00015B8F">
      <w:pPr>
        <w:pStyle w:val="ListParagraph"/>
        <w:numPr>
          <w:ilvl w:val="0"/>
          <w:numId w:val="37"/>
        </w:numPr>
        <w:rPr>
          <w:rFonts w:asciiTheme="minorHAnsi" w:hAnsiTheme="minorHAnsi" w:cstheme="minorHAnsi"/>
          <w:szCs w:val="22"/>
        </w:rPr>
      </w:pPr>
      <w:r w:rsidRPr="00961D79">
        <w:rPr>
          <w:rFonts w:asciiTheme="minorHAnsi" w:hAnsiTheme="minorHAnsi" w:cstheme="minorHAnsi"/>
          <w:szCs w:val="22"/>
        </w:rPr>
        <w:t xml:space="preserve">The resolution shall include language authorizing the requesting </w:t>
      </w:r>
      <w:r w:rsidR="00C62CA8" w:rsidRPr="00961D79">
        <w:rPr>
          <w:rFonts w:asciiTheme="minorHAnsi" w:hAnsiTheme="minorHAnsi" w:cstheme="minorHAnsi"/>
          <w:szCs w:val="22"/>
        </w:rPr>
        <w:t xml:space="preserve">Department </w:t>
      </w:r>
      <w:r w:rsidRPr="00961D79">
        <w:rPr>
          <w:rFonts w:asciiTheme="minorHAnsi" w:hAnsiTheme="minorHAnsi" w:cstheme="minorHAnsi"/>
          <w:szCs w:val="22"/>
        </w:rPr>
        <w:t xml:space="preserve">to </w:t>
      </w:r>
      <w:r w:rsidR="00AA2E69" w:rsidRPr="00961D79">
        <w:rPr>
          <w:rFonts w:asciiTheme="minorHAnsi" w:hAnsiTheme="minorHAnsi" w:cstheme="minorHAnsi"/>
          <w:szCs w:val="22"/>
        </w:rPr>
        <w:t>apply for funding</w:t>
      </w:r>
      <w:r w:rsidRPr="00961D79">
        <w:rPr>
          <w:rFonts w:asciiTheme="minorHAnsi" w:hAnsiTheme="minorHAnsi" w:cstheme="minorHAnsi"/>
          <w:szCs w:val="22"/>
        </w:rPr>
        <w:t xml:space="preserve"> only with Board approval.  </w:t>
      </w:r>
    </w:p>
    <w:p w:rsidR="00015B8F" w:rsidRPr="00961D79" w:rsidRDefault="00015B8F" w:rsidP="00015B8F">
      <w:pPr>
        <w:pStyle w:val="ListParagraph"/>
        <w:ind w:left="2160"/>
        <w:rPr>
          <w:rStyle w:val="CommentReference"/>
          <w:rFonts w:asciiTheme="minorHAnsi" w:hAnsiTheme="minorHAnsi" w:cstheme="minorHAnsi"/>
          <w:sz w:val="22"/>
          <w:szCs w:val="22"/>
        </w:rPr>
      </w:pPr>
    </w:p>
    <w:p w:rsidR="00E77B8C" w:rsidRPr="00961D79" w:rsidRDefault="00015B8F" w:rsidP="00015B8F">
      <w:pPr>
        <w:pStyle w:val="ListParagraph"/>
        <w:numPr>
          <w:ilvl w:val="0"/>
          <w:numId w:val="37"/>
        </w:numPr>
        <w:rPr>
          <w:rFonts w:asciiTheme="minorHAnsi" w:hAnsiTheme="minorHAnsi" w:cstheme="minorHAnsi"/>
          <w:szCs w:val="22"/>
        </w:rPr>
      </w:pPr>
      <w:r w:rsidRPr="00961D79">
        <w:rPr>
          <w:rFonts w:asciiTheme="minorHAnsi" w:hAnsiTheme="minorHAnsi" w:cstheme="minorHAnsi"/>
          <w:szCs w:val="22"/>
        </w:rPr>
        <w:t>T</w:t>
      </w:r>
      <w:r w:rsidR="00E77B8C" w:rsidRPr="00961D79">
        <w:rPr>
          <w:rFonts w:asciiTheme="minorHAnsi" w:hAnsiTheme="minorHAnsi" w:cstheme="minorHAnsi"/>
          <w:szCs w:val="22"/>
        </w:rPr>
        <w:t>he final draft of the resolutio</w:t>
      </w:r>
      <w:r w:rsidR="00EF7BBD" w:rsidRPr="00961D79">
        <w:rPr>
          <w:rFonts w:asciiTheme="minorHAnsi" w:hAnsiTheme="minorHAnsi" w:cstheme="minorHAnsi"/>
          <w:szCs w:val="22"/>
        </w:rPr>
        <w:t>n must follow the standard resolution template</w:t>
      </w:r>
      <w:r w:rsidR="00E77B8C" w:rsidRPr="00961D79">
        <w:rPr>
          <w:rFonts w:asciiTheme="minorHAnsi" w:hAnsiTheme="minorHAnsi" w:cstheme="minorHAnsi"/>
          <w:szCs w:val="22"/>
        </w:rPr>
        <w:t xml:space="preserve">.  </w:t>
      </w:r>
      <w:r w:rsidR="008B5FF8" w:rsidRPr="00961D79">
        <w:rPr>
          <w:rFonts w:asciiTheme="minorHAnsi" w:hAnsiTheme="minorHAnsi" w:cstheme="minorHAnsi"/>
          <w:szCs w:val="22"/>
        </w:rPr>
        <w:t>Two copies of t</w:t>
      </w:r>
      <w:r w:rsidR="00E77B8C" w:rsidRPr="00961D79">
        <w:rPr>
          <w:rFonts w:asciiTheme="minorHAnsi" w:hAnsiTheme="minorHAnsi" w:cstheme="minorHAnsi"/>
          <w:szCs w:val="22"/>
        </w:rPr>
        <w:t xml:space="preserve">he resolution </w:t>
      </w:r>
      <w:proofErr w:type="gramStart"/>
      <w:r w:rsidR="000B5A00" w:rsidRPr="00961D79">
        <w:rPr>
          <w:rFonts w:asciiTheme="minorHAnsi" w:hAnsiTheme="minorHAnsi" w:cstheme="minorHAnsi"/>
          <w:szCs w:val="22"/>
        </w:rPr>
        <w:t xml:space="preserve">shall </w:t>
      </w:r>
      <w:r w:rsidR="00E77B8C" w:rsidRPr="00961D79">
        <w:rPr>
          <w:rFonts w:asciiTheme="minorHAnsi" w:hAnsiTheme="minorHAnsi" w:cstheme="minorHAnsi"/>
          <w:szCs w:val="22"/>
        </w:rPr>
        <w:t>be sent</w:t>
      </w:r>
      <w:proofErr w:type="gramEnd"/>
      <w:r w:rsidR="008B5FF8" w:rsidRPr="00961D79">
        <w:rPr>
          <w:rFonts w:asciiTheme="minorHAnsi" w:hAnsiTheme="minorHAnsi" w:cstheme="minorHAnsi"/>
          <w:szCs w:val="22"/>
        </w:rPr>
        <w:t xml:space="preserve"> to CEO-LA; one copy</w:t>
      </w:r>
      <w:r w:rsidR="00E77B8C" w:rsidRPr="00961D79">
        <w:rPr>
          <w:rFonts w:asciiTheme="minorHAnsi" w:hAnsiTheme="minorHAnsi" w:cstheme="minorHAnsi"/>
          <w:szCs w:val="22"/>
        </w:rPr>
        <w:t xml:space="preserve"> </w:t>
      </w:r>
      <w:r w:rsidR="008B5FF8" w:rsidRPr="00961D79">
        <w:rPr>
          <w:rFonts w:asciiTheme="minorHAnsi" w:hAnsiTheme="minorHAnsi" w:cstheme="minorHAnsi"/>
          <w:szCs w:val="22"/>
        </w:rPr>
        <w:t>as</w:t>
      </w:r>
      <w:r w:rsidR="00E77B8C" w:rsidRPr="00961D79">
        <w:rPr>
          <w:rFonts w:asciiTheme="minorHAnsi" w:hAnsiTheme="minorHAnsi" w:cstheme="minorHAnsi"/>
          <w:szCs w:val="22"/>
        </w:rPr>
        <w:t xml:space="preserve"> </w:t>
      </w:r>
      <w:r w:rsidR="008B5FF8" w:rsidRPr="00961D79">
        <w:rPr>
          <w:rFonts w:asciiTheme="minorHAnsi" w:hAnsiTheme="minorHAnsi" w:cstheme="minorHAnsi"/>
          <w:szCs w:val="22"/>
        </w:rPr>
        <w:t xml:space="preserve">a </w:t>
      </w:r>
      <w:r w:rsidR="00E77B8C" w:rsidRPr="00961D79">
        <w:rPr>
          <w:rFonts w:asciiTheme="minorHAnsi" w:hAnsiTheme="minorHAnsi" w:cstheme="minorHAnsi"/>
          <w:szCs w:val="22"/>
        </w:rPr>
        <w:t xml:space="preserve">PDF and </w:t>
      </w:r>
      <w:r w:rsidR="008B5FF8" w:rsidRPr="00961D79">
        <w:rPr>
          <w:rFonts w:asciiTheme="minorHAnsi" w:hAnsiTheme="minorHAnsi" w:cstheme="minorHAnsi"/>
          <w:szCs w:val="22"/>
        </w:rPr>
        <w:t xml:space="preserve">one copy as a </w:t>
      </w:r>
      <w:r w:rsidR="00E77B8C" w:rsidRPr="00961D79">
        <w:rPr>
          <w:rFonts w:asciiTheme="minorHAnsi" w:hAnsiTheme="minorHAnsi" w:cstheme="minorHAnsi"/>
          <w:szCs w:val="22"/>
        </w:rPr>
        <w:t>M</w:t>
      </w:r>
      <w:r w:rsidR="008B5FF8" w:rsidRPr="00961D79">
        <w:rPr>
          <w:rFonts w:asciiTheme="minorHAnsi" w:hAnsiTheme="minorHAnsi" w:cstheme="minorHAnsi"/>
          <w:szCs w:val="22"/>
        </w:rPr>
        <w:t>ic</w:t>
      </w:r>
      <w:r w:rsidR="00C84191" w:rsidRPr="00961D79">
        <w:rPr>
          <w:rFonts w:asciiTheme="minorHAnsi" w:hAnsiTheme="minorHAnsi" w:cstheme="minorHAnsi"/>
          <w:szCs w:val="22"/>
        </w:rPr>
        <w:t>r</w:t>
      </w:r>
      <w:r w:rsidR="008B5FF8" w:rsidRPr="00961D79">
        <w:rPr>
          <w:rFonts w:asciiTheme="minorHAnsi" w:hAnsiTheme="minorHAnsi" w:cstheme="minorHAnsi"/>
          <w:szCs w:val="22"/>
        </w:rPr>
        <w:t>osoft</w:t>
      </w:r>
      <w:r w:rsidR="00C84191" w:rsidRPr="00961D79">
        <w:rPr>
          <w:rFonts w:asciiTheme="minorHAnsi" w:hAnsiTheme="minorHAnsi" w:cstheme="minorHAnsi"/>
          <w:szCs w:val="22"/>
        </w:rPr>
        <w:t xml:space="preserve"> </w:t>
      </w:r>
      <w:r w:rsidR="00E77B8C" w:rsidRPr="00961D79">
        <w:rPr>
          <w:rFonts w:asciiTheme="minorHAnsi" w:hAnsiTheme="minorHAnsi" w:cstheme="minorHAnsi"/>
          <w:szCs w:val="22"/>
        </w:rPr>
        <w:t>Word</w:t>
      </w:r>
      <w:r w:rsidR="008B5FF8" w:rsidRPr="00961D79">
        <w:rPr>
          <w:rFonts w:asciiTheme="minorHAnsi" w:hAnsiTheme="minorHAnsi" w:cstheme="minorHAnsi"/>
          <w:szCs w:val="22"/>
        </w:rPr>
        <w:t xml:space="preserve"> file</w:t>
      </w:r>
      <w:r w:rsidR="00E77B8C" w:rsidRPr="00961D79">
        <w:rPr>
          <w:rFonts w:asciiTheme="minorHAnsi" w:hAnsiTheme="minorHAnsi" w:cstheme="minorHAnsi"/>
          <w:szCs w:val="22"/>
        </w:rPr>
        <w:t>.</w:t>
      </w:r>
    </w:p>
    <w:p w:rsidR="00E77B8C" w:rsidRPr="00961D79" w:rsidRDefault="00E77B8C" w:rsidP="00E77B8C">
      <w:pPr>
        <w:pStyle w:val="ListParagraph"/>
        <w:ind w:left="1800"/>
        <w:rPr>
          <w:rFonts w:asciiTheme="minorHAnsi" w:hAnsiTheme="minorHAnsi" w:cstheme="minorHAnsi"/>
          <w:szCs w:val="22"/>
        </w:rPr>
      </w:pPr>
    </w:p>
    <w:p w:rsidR="00E77B8C" w:rsidRPr="00961D79" w:rsidRDefault="00E77B8C" w:rsidP="00E77B8C">
      <w:pPr>
        <w:pStyle w:val="ListParagraph"/>
        <w:numPr>
          <w:ilvl w:val="0"/>
          <w:numId w:val="21"/>
        </w:numPr>
        <w:ind w:left="1800"/>
        <w:contextualSpacing w:val="0"/>
        <w:rPr>
          <w:rFonts w:asciiTheme="minorHAnsi" w:hAnsiTheme="minorHAnsi" w:cstheme="minorHAnsi"/>
          <w:szCs w:val="22"/>
        </w:rPr>
      </w:pPr>
      <w:r w:rsidRPr="00961D79">
        <w:rPr>
          <w:rFonts w:asciiTheme="minorHAnsi" w:hAnsiTheme="minorHAnsi" w:cstheme="minorHAnsi"/>
          <w:szCs w:val="22"/>
        </w:rPr>
        <w:t xml:space="preserve">Agreement </w:t>
      </w:r>
    </w:p>
    <w:p w:rsidR="00E77B8C" w:rsidRPr="00961D79" w:rsidRDefault="00E77B8C" w:rsidP="00E77B8C">
      <w:pPr>
        <w:pStyle w:val="ListParagraph"/>
        <w:ind w:left="2160"/>
        <w:rPr>
          <w:rFonts w:asciiTheme="minorHAnsi" w:hAnsiTheme="minorHAnsi" w:cstheme="minorHAnsi"/>
          <w:szCs w:val="22"/>
        </w:rPr>
      </w:pPr>
    </w:p>
    <w:p w:rsidR="004F7659" w:rsidRPr="00961D79" w:rsidRDefault="004F7659" w:rsidP="00895150">
      <w:pPr>
        <w:pStyle w:val="ListParagraph"/>
        <w:numPr>
          <w:ilvl w:val="0"/>
          <w:numId w:val="22"/>
        </w:numPr>
        <w:ind w:left="2160"/>
        <w:contextualSpacing w:val="0"/>
        <w:rPr>
          <w:rFonts w:asciiTheme="minorHAnsi" w:hAnsiTheme="minorHAnsi" w:cstheme="minorHAnsi"/>
          <w:szCs w:val="22"/>
        </w:rPr>
      </w:pPr>
      <w:r w:rsidRPr="00961D79">
        <w:rPr>
          <w:rFonts w:asciiTheme="minorHAnsi" w:hAnsiTheme="minorHAnsi" w:cstheme="minorHAnsi"/>
          <w:szCs w:val="22"/>
        </w:rPr>
        <w:t>Agreements that require the Chair’s signature will be included in the grants report. Agreements that do not require</w:t>
      </w:r>
      <w:r w:rsidR="00895150" w:rsidRPr="00961D79">
        <w:rPr>
          <w:rFonts w:asciiTheme="minorHAnsi" w:hAnsiTheme="minorHAnsi" w:cstheme="minorHAnsi"/>
          <w:szCs w:val="22"/>
        </w:rPr>
        <w:t xml:space="preserve"> the Chair’s signature </w:t>
      </w:r>
      <w:r w:rsidRPr="00961D79">
        <w:rPr>
          <w:rFonts w:asciiTheme="minorHAnsi" w:hAnsiTheme="minorHAnsi" w:cstheme="minorHAnsi"/>
          <w:szCs w:val="22"/>
        </w:rPr>
        <w:t xml:space="preserve">will not be included in the grants report.  </w:t>
      </w:r>
    </w:p>
    <w:p w:rsidR="004F7659" w:rsidRPr="00961D79" w:rsidRDefault="004F7659" w:rsidP="004F7659">
      <w:pPr>
        <w:pStyle w:val="ListParagraph"/>
        <w:ind w:left="2160"/>
        <w:contextualSpacing w:val="0"/>
        <w:rPr>
          <w:rFonts w:asciiTheme="minorHAnsi" w:hAnsiTheme="minorHAnsi" w:cstheme="minorHAnsi"/>
          <w:szCs w:val="22"/>
        </w:rPr>
      </w:pPr>
    </w:p>
    <w:p w:rsidR="00E77B8C" w:rsidRPr="00961D79" w:rsidRDefault="004F7659" w:rsidP="00E77B8C">
      <w:pPr>
        <w:pStyle w:val="ListParagraph"/>
        <w:numPr>
          <w:ilvl w:val="0"/>
          <w:numId w:val="22"/>
        </w:numPr>
        <w:ind w:left="2160"/>
        <w:contextualSpacing w:val="0"/>
        <w:rPr>
          <w:rFonts w:asciiTheme="minorHAnsi" w:hAnsiTheme="minorHAnsi" w:cstheme="minorHAnsi"/>
          <w:szCs w:val="22"/>
        </w:rPr>
      </w:pPr>
      <w:r w:rsidRPr="00961D79">
        <w:rPr>
          <w:rFonts w:asciiTheme="minorHAnsi" w:hAnsiTheme="minorHAnsi" w:cstheme="minorHAnsi"/>
          <w:szCs w:val="22"/>
        </w:rPr>
        <w:t>Agreements</w:t>
      </w:r>
      <w:r w:rsidR="00E77B8C" w:rsidRPr="00961D79">
        <w:rPr>
          <w:rFonts w:asciiTheme="minorHAnsi" w:hAnsiTheme="minorHAnsi" w:cstheme="minorHAnsi"/>
          <w:szCs w:val="22"/>
        </w:rPr>
        <w:t xml:space="preserve"> </w:t>
      </w:r>
      <w:proofErr w:type="gramStart"/>
      <w:r w:rsidR="00E77B8C" w:rsidRPr="00961D79">
        <w:rPr>
          <w:rFonts w:asciiTheme="minorHAnsi" w:hAnsiTheme="minorHAnsi" w:cstheme="minorHAnsi"/>
          <w:szCs w:val="22"/>
        </w:rPr>
        <w:t xml:space="preserve">shall be reviewed, signed and stamped </w:t>
      </w:r>
      <w:r w:rsidR="000606B7" w:rsidRPr="00961D79">
        <w:rPr>
          <w:rFonts w:asciiTheme="minorHAnsi" w:hAnsiTheme="minorHAnsi" w:cstheme="minorHAnsi"/>
          <w:szCs w:val="22"/>
        </w:rPr>
        <w:t>“</w:t>
      </w:r>
      <w:r w:rsidR="008B5FF8" w:rsidRPr="00961D79">
        <w:rPr>
          <w:rFonts w:asciiTheme="minorHAnsi" w:hAnsiTheme="minorHAnsi" w:cstheme="minorHAnsi"/>
          <w:szCs w:val="22"/>
        </w:rPr>
        <w:t>A</w:t>
      </w:r>
      <w:r w:rsidR="00E77B8C" w:rsidRPr="00961D79">
        <w:rPr>
          <w:rFonts w:asciiTheme="minorHAnsi" w:hAnsiTheme="minorHAnsi" w:cstheme="minorHAnsi"/>
          <w:szCs w:val="22"/>
        </w:rPr>
        <w:t xml:space="preserve">pproved as to </w:t>
      </w:r>
      <w:r w:rsidR="008B5FF8" w:rsidRPr="00961D79">
        <w:rPr>
          <w:rFonts w:asciiTheme="minorHAnsi" w:hAnsiTheme="minorHAnsi" w:cstheme="minorHAnsi"/>
          <w:szCs w:val="22"/>
        </w:rPr>
        <w:t>F</w:t>
      </w:r>
      <w:r w:rsidR="00E77B8C" w:rsidRPr="00961D79">
        <w:rPr>
          <w:rFonts w:asciiTheme="minorHAnsi" w:hAnsiTheme="minorHAnsi" w:cstheme="minorHAnsi"/>
          <w:szCs w:val="22"/>
        </w:rPr>
        <w:t>orm</w:t>
      </w:r>
      <w:r w:rsidR="000606B7" w:rsidRPr="00961D79">
        <w:rPr>
          <w:rFonts w:asciiTheme="minorHAnsi" w:hAnsiTheme="minorHAnsi" w:cstheme="minorHAnsi"/>
          <w:szCs w:val="22"/>
        </w:rPr>
        <w:t>”</w:t>
      </w:r>
      <w:r w:rsidR="00E77B8C" w:rsidRPr="00961D79">
        <w:rPr>
          <w:rFonts w:asciiTheme="minorHAnsi" w:hAnsiTheme="minorHAnsi" w:cstheme="minorHAnsi"/>
          <w:szCs w:val="22"/>
        </w:rPr>
        <w:t xml:space="preserve"> by the </w:t>
      </w:r>
      <w:r w:rsidR="00C62CA8" w:rsidRPr="00961D79">
        <w:rPr>
          <w:rFonts w:asciiTheme="minorHAnsi" w:hAnsiTheme="minorHAnsi" w:cstheme="minorHAnsi"/>
          <w:szCs w:val="22"/>
        </w:rPr>
        <w:t xml:space="preserve">Department’s assigned </w:t>
      </w:r>
      <w:r w:rsidR="00E77B8C" w:rsidRPr="00961D79">
        <w:rPr>
          <w:rFonts w:asciiTheme="minorHAnsi" w:hAnsiTheme="minorHAnsi" w:cstheme="minorHAnsi"/>
          <w:szCs w:val="22"/>
        </w:rPr>
        <w:t>deputy county counsel</w:t>
      </w:r>
      <w:proofErr w:type="gramEnd"/>
      <w:r w:rsidR="00E77B8C" w:rsidRPr="00961D79">
        <w:rPr>
          <w:rFonts w:asciiTheme="minorHAnsi" w:hAnsiTheme="minorHAnsi" w:cstheme="minorHAnsi"/>
          <w:szCs w:val="22"/>
        </w:rPr>
        <w:t>.</w:t>
      </w:r>
    </w:p>
    <w:p w:rsidR="00E77B8C" w:rsidRPr="00961D79" w:rsidRDefault="00E77B8C" w:rsidP="00E77B8C">
      <w:pPr>
        <w:pStyle w:val="ListParagraph"/>
        <w:ind w:left="2160"/>
        <w:rPr>
          <w:rFonts w:asciiTheme="minorHAnsi" w:hAnsiTheme="minorHAnsi" w:cstheme="minorHAnsi"/>
          <w:szCs w:val="22"/>
        </w:rPr>
      </w:pPr>
    </w:p>
    <w:p w:rsidR="00E77B8C" w:rsidRPr="00961D79" w:rsidRDefault="00E77B8C" w:rsidP="00E77B8C">
      <w:pPr>
        <w:pStyle w:val="ListParagraph"/>
        <w:numPr>
          <w:ilvl w:val="0"/>
          <w:numId w:val="22"/>
        </w:numPr>
        <w:ind w:left="2160"/>
        <w:contextualSpacing w:val="0"/>
        <w:rPr>
          <w:rFonts w:asciiTheme="minorHAnsi" w:hAnsiTheme="minorHAnsi" w:cstheme="minorHAnsi"/>
          <w:szCs w:val="22"/>
        </w:rPr>
      </w:pPr>
      <w:r w:rsidRPr="00961D79">
        <w:rPr>
          <w:rFonts w:asciiTheme="minorHAnsi" w:hAnsiTheme="minorHAnsi" w:cstheme="minorHAnsi"/>
          <w:szCs w:val="22"/>
        </w:rPr>
        <w:t xml:space="preserve">A PDF of the </w:t>
      </w:r>
      <w:r w:rsidR="008B5FF8" w:rsidRPr="00961D79">
        <w:rPr>
          <w:rFonts w:asciiTheme="minorHAnsi" w:hAnsiTheme="minorHAnsi" w:cstheme="minorHAnsi"/>
          <w:szCs w:val="22"/>
        </w:rPr>
        <w:t xml:space="preserve">final </w:t>
      </w:r>
      <w:r w:rsidRPr="00961D79">
        <w:rPr>
          <w:rFonts w:asciiTheme="minorHAnsi" w:hAnsiTheme="minorHAnsi" w:cstheme="minorHAnsi"/>
          <w:szCs w:val="22"/>
        </w:rPr>
        <w:t>“</w:t>
      </w:r>
      <w:r w:rsidR="008B5FF8" w:rsidRPr="00961D79">
        <w:rPr>
          <w:rFonts w:asciiTheme="minorHAnsi" w:hAnsiTheme="minorHAnsi" w:cstheme="minorHAnsi"/>
          <w:szCs w:val="22"/>
        </w:rPr>
        <w:t>A</w:t>
      </w:r>
      <w:r w:rsidRPr="00961D79">
        <w:rPr>
          <w:rFonts w:asciiTheme="minorHAnsi" w:hAnsiTheme="minorHAnsi" w:cstheme="minorHAnsi"/>
          <w:szCs w:val="22"/>
        </w:rPr>
        <w:t xml:space="preserve">pproved as to </w:t>
      </w:r>
      <w:r w:rsidR="008B5FF8" w:rsidRPr="00961D79">
        <w:rPr>
          <w:rFonts w:asciiTheme="minorHAnsi" w:hAnsiTheme="minorHAnsi" w:cstheme="minorHAnsi"/>
          <w:szCs w:val="22"/>
        </w:rPr>
        <w:t>F</w:t>
      </w:r>
      <w:r w:rsidRPr="00961D79">
        <w:rPr>
          <w:rFonts w:asciiTheme="minorHAnsi" w:hAnsiTheme="minorHAnsi" w:cstheme="minorHAnsi"/>
          <w:szCs w:val="22"/>
        </w:rPr>
        <w:t xml:space="preserve">orm” agreement </w:t>
      </w:r>
      <w:proofErr w:type="gramStart"/>
      <w:r w:rsidR="00584AE6" w:rsidRPr="00961D79">
        <w:rPr>
          <w:rFonts w:asciiTheme="minorHAnsi" w:hAnsiTheme="minorHAnsi" w:cstheme="minorHAnsi"/>
          <w:szCs w:val="22"/>
        </w:rPr>
        <w:t xml:space="preserve">shall </w:t>
      </w:r>
      <w:r w:rsidRPr="00961D79">
        <w:rPr>
          <w:rFonts w:asciiTheme="minorHAnsi" w:hAnsiTheme="minorHAnsi" w:cstheme="minorHAnsi"/>
          <w:szCs w:val="22"/>
        </w:rPr>
        <w:t>be sent</w:t>
      </w:r>
      <w:proofErr w:type="gramEnd"/>
      <w:r w:rsidRPr="00961D79">
        <w:rPr>
          <w:rFonts w:asciiTheme="minorHAnsi" w:hAnsiTheme="minorHAnsi" w:cstheme="minorHAnsi"/>
          <w:szCs w:val="22"/>
        </w:rPr>
        <w:t xml:space="preserve"> to CEO-LA along with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w:t>
      </w:r>
    </w:p>
    <w:p w:rsidR="000606B7" w:rsidRPr="00961D79" w:rsidRDefault="000606B7" w:rsidP="00FA17CE">
      <w:pPr>
        <w:rPr>
          <w:rFonts w:asciiTheme="minorHAnsi" w:hAnsiTheme="minorHAnsi" w:cstheme="minorHAnsi"/>
          <w:szCs w:val="22"/>
        </w:rPr>
      </w:pPr>
    </w:p>
    <w:p w:rsidR="000606B7" w:rsidRPr="00961D79" w:rsidRDefault="00D72B6F" w:rsidP="000606B7">
      <w:pPr>
        <w:pStyle w:val="ListParagraph"/>
        <w:numPr>
          <w:ilvl w:val="0"/>
          <w:numId w:val="19"/>
        </w:numPr>
        <w:contextualSpacing w:val="0"/>
        <w:rPr>
          <w:rFonts w:asciiTheme="minorHAnsi" w:hAnsiTheme="minorHAnsi" w:cstheme="minorHAnsi"/>
          <w:szCs w:val="22"/>
        </w:rPr>
      </w:pPr>
      <w:r w:rsidRPr="00961D79">
        <w:rPr>
          <w:rFonts w:asciiTheme="minorHAnsi" w:hAnsiTheme="minorHAnsi" w:cstheme="minorHAnsi"/>
          <w:szCs w:val="22"/>
        </w:rPr>
        <w:t>All g</w:t>
      </w:r>
      <w:r w:rsidR="000606B7" w:rsidRPr="00961D79">
        <w:rPr>
          <w:rFonts w:asciiTheme="minorHAnsi" w:hAnsiTheme="minorHAnsi" w:cstheme="minorHAnsi"/>
          <w:szCs w:val="22"/>
        </w:rPr>
        <w:t xml:space="preserve">rant applications </w:t>
      </w:r>
      <w:proofErr w:type="gramStart"/>
      <w:r w:rsidR="000606B7" w:rsidRPr="00961D79">
        <w:rPr>
          <w:rFonts w:asciiTheme="minorHAnsi" w:hAnsiTheme="minorHAnsi" w:cstheme="minorHAnsi"/>
          <w:szCs w:val="22"/>
        </w:rPr>
        <w:t>must be taken</w:t>
      </w:r>
      <w:proofErr w:type="gramEnd"/>
      <w:r w:rsidR="000606B7" w:rsidRPr="00961D79">
        <w:rPr>
          <w:rFonts w:asciiTheme="minorHAnsi" w:hAnsiTheme="minorHAnsi" w:cstheme="minorHAnsi"/>
          <w:szCs w:val="22"/>
        </w:rPr>
        <w:t xml:space="preserve"> to the Board for approval prior to submittal</w:t>
      </w:r>
      <w:r w:rsidR="00C62CA8" w:rsidRPr="00961D79">
        <w:rPr>
          <w:rFonts w:asciiTheme="minorHAnsi" w:hAnsiTheme="minorHAnsi" w:cstheme="minorHAnsi"/>
          <w:szCs w:val="22"/>
        </w:rPr>
        <w:t xml:space="preserve"> to the Grantor</w:t>
      </w:r>
      <w:r w:rsidR="000606B7" w:rsidRPr="00961D79">
        <w:rPr>
          <w:rFonts w:asciiTheme="minorHAnsi" w:hAnsiTheme="minorHAnsi" w:cstheme="minorHAnsi"/>
          <w:szCs w:val="22"/>
        </w:rPr>
        <w:t xml:space="preserve">.  Applications submitted without prior Board approval </w:t>
      </w:r>
      <w:proofErr w:type="gramStart"/>
      <w:r w:rsidR="000606B7" w:rsidRPr="00961D79">
        <w:rPr>
          <w:rFonts w:asciiTheme="minorHAnsi" w:hAnsiTheme="minorHAnsi" w:cstheme="minorHAnsi"/>
          <w:szCs w:val="22"/>
        </w:rPr>
        <w:t>must be taken</w:t>
      </w:r>
      <w:proofErr w:type="gramEnd"/>
      <w:r w:rsidR="000606B7" w:rsidRPr="00961D79">
        <w:rPr>
          <w:rFonts w:asciiTheme="minorHAnsi" w:hAnsiTheme="minorHAnsi" w:cstheme="minorHAnsi"/>
          <w:szCs w:val="22"/>
        </w:rPr>
        <w:t xml:space="preserve"> to the Board as a “retroactive” or “ratify” grant application.  If the Board chooses not to approve a grant application, it is the </w:t>
      </w:r>
      <w:r w:rsidR="00C62CA8" w:rsidRPr="00961D79">
        <w:rPr>
          <w:rFonts w:asciiTheme="minorHAnsi" w:hAnsiTheme="minorHAnsi" w:cstheme="minorHAnsi"/>
          <w:szCs w:val="22"/>
        </w:rPr>
        <w:t xml:space="preserve">Department’s </w:t>
      </w:r>
      <w:r w:rsidR="000606B7" w:rsidRPr="00961D79">
        <w:rPr>
          <w:rFonts w:asciiTheme="minorHAnsi" w:hAnsiTheme="minorHAnsi" w:cstheme="minorHAnsi"/>
          <w:szCs w:val="22"/>
        </w:rPr>
        <w:t xml:space="preserve">responsibility to notify the Grantor. Any costs resulting from this action </w:t>
      </w:r>
      <w:proofErr w:type="gramStart"/>
      <w:r w:rsidR="000606B7" w:rsidRPr="00961D79">
        <w:rPr>
          <w:rFonts w:asciiTheme="minorHAnsi" w:hAnsiTheme="minorHAnsi" w:cstheme="minorHAnsi"/>
          <w:szCs w:val="22"/>
        </w:rPr>
        <w:t>shall be paid</w:t>
      </w:r>
      <w:proofErr w:type="gramEnd"/>
      <w:r w:rsidR="000606B7" w:rsidRPr="00961D79">
        <w:rPr>
          <w:rFonts w:asciiTheme="minorHAnsi" w:hAnsiTheme="minorHAnsi" w:cstheme="minorHAnsi"/>
          <w:szCs w:val="22"/>
        </w:rPr>
        <w:t xml:space="preserve"> directly by the </w:t>
      </w:r>
      <w:r w:rsidR="00C62CA8" w:rsidRPr="00961D79">
        <w:rPr>
          <w:rFonts w:asciiTheme="minorHAnsi" w:hAnsiTheme="minorHAnsi" w:cstheme="minorHAnsi"/>
          <w:szCs w:val="22"/>
        </w:rPr>
        <w:t>Department</w:t>
      </w:r>
      <w:r w:rsidR="000606B7" w:rsidRPr="00961D79">
        <w:rPr>
          <w:rFonts w:asciiTheme="minorHAnsi" w:hAnsiTheme="minorHAnsi" w:cstheme="minorHAnsi"/>
          <w:szCs w:val="22"/>
        </w:rPr>
        <w:t xml:space="preserve">. </w:t>
      </w:r>
    </w:p>
    <w:p w:rsidR="000606B7" w:rsidRPr="00961D79" w:rsidRDefault="000606B7" w:rsidP="000606B7">
      <w:pPr>
        <w:pStyle w:val="ListParagraph"/>
        <w:ind w:left="1440"/>
        <w:rPr>
          <w:rFonts w:asciiTheme="minorHAnsi" w:hAnsiTheme="minorHAnsi" w:cstheme="minorHAnsi"/>
          <w:szCs w:val="22"/>
        </w:rPr>
      </w:pPr>
    </w:p>
    <w:p w:rsidR="000606B7" w:rsidRPr="00961D79" w:rsidRDefault="000606B7" w:rsidP="000606B7">
      <w:pPr>
        <w:pStyle w:val="ListParagraph"/>
        <w:numPr>
          <w:ilvl w:val="0"/>
          <w:numId w:val="19"/>
        </w:numPr>
        <w:contextualSpacing w:val="0"/>
        <w:rPr>
          <w:rFonts w:asciiTheme="minorHAnsi" w:hAnsiTheme="minorHAnsi" w:cstheme="minorHAnsi"/>
          <w:szCs w:val="22"/>
        </w:rPr>
      </w:pPr>
      <w:r w:rsidRPr="00961D79">
        <w:rPr>
          <w:rFonts w:asciiTheme="minorHAnsi" w:hAnsiTheme="minorHAnsi" w:cstheme="minorHAnsi"/>
          <w:szCs w:val="22"/>
        </w:rPr>
        <w:t>All “retroactive” or “ratify” grant applications must be included in the Grants Report as soon as possible</w:t>
      </w:r>
      <w:r w:rsidR="000F4791" w:rsidRPr="00961D79">
        <w:rPr>
          <w:rFonts w:asciiTheme="minorHAnsi" w:hAnsiTheme="minorHAnsi" w:cstheme="minorHAnsi"/>
          <w:szCs w:val="22"/>
        </w:rPr>
        <w:t>,</w:t>
      </w:r>
      <w:r w:rsidRPr="00961D79">
        <w:rPr>
          <w:rFonts w:asciiTheme="minorHAnsi" w:hAnsiTheme="minorHAnsi" w:cstheme="minorHAnsi"/>
          <w:szCs w:val="22"/>
        </w:rPr>
        <w:t xml:space="preserve"> but no later than </w:t>
      </w:r>
      <w:r w:rsidR="00467E11" w:rsidRPr="00961D79">
        <w:rPr>
          <w:rFonts w:asciiTheme="minorHAnsi" w:hAnsiTheme="minorHAnsi" w:cstheme="minorHAnsi"/>
          <w:szCs w:val="22"/>
        </w:rPr>
        <w:t>30 days</w:t>
      </w:r>
      <w:r w:rsidRPr="00961D79">
        <w:rPr>
          <w:rFonts w:asciiTheme="minorHAnsi" w:hAnsiTheme="minorHAnsi" w:cstheme="minorHAnsi"/>
          <w:szCs w:val="22"/>
        </w:rPr>
        <w:t xml:space="preserve"> following the Grantor’s deadline.  </w:t>
      </w:r>
      <w:proofErr w:type="gramStart"/>
      <w:r w:rsidRPr="00961D79">
        <w:rPr>
          <w:rFonts w:asciiTheme="minorHAnsi" w:hAnsiTheme="minorHAnsi" w:cstheme="minorHAnsi"/>
          <w:szCs w:val="22"/>
        </w:rPr>
        <w:t xml:space="preserve">Applications beyond the </w:t>
      </w:r>
      <w:r w:rsidR="00B1575E" w:rsidRPr="00961D79">
        <w:rPr>
          <w:rFonts w:asciiTheme="minorHAnsi" w:hAnsiTheme="minorHAnsi" w:cstheme="minorHAnsi"/>
          <w:szCs w:val="22"/>
        </w:rPr>
        <w:t>30-day</w:t>
      </w:r>
      <w:r w:rsidRPr="00961D79">
        <w:rPr>
          <w:rFonts w:asciiTheme="minorHAnsi" w:hAnsiTheme="minorHAnsi" w:cstheme="minorHAnsi"/>
          <w:szCs w:val="22"/>
        </w:rPr>
        <w:t xml:space="preserve"> deadline must be submitted as a stand-alone ASR </w:t>
      </w:r>
      <w:r w:rsidR="008031E6" w:rsidRPr="00961D79">
        <w:rPr>
          <w:rFonts w:asciiTheme="minorHAnsi" w:hAnsiTheme="minorHAnsi" w:cstheme="minorHAnsi"/>
          <w:szCs w:val="22"/>
        </w:rPr>
        <w:t xml:space="preserve">by the Department </w:t>
      </w:r>
      <w:r w:rsidRPr="00961D79">
        <w:rPr>
          <w:rFonts w:asciiTheme="minorHAnsi" w:hAnsiTheme="minorHAnsi" w:cstheme="minorHAnsi"/>
          <w:szCs w:val="22"/>
        </w:rPr>
        <w:t>for Board consideration</w:t>
      </w:r>
      <w:proofErr w:type="gramEnd"/>
      <w:r w:rsidRPr="00961D79">
        <w:rPr>
          <w:rFonts w:asciiTheme="minorHAnsi" w:hAnsiTheme="minorHAnsi" w:cstheme="minorHAnsi"/>
          <w:szCs w:val="22"/>
        </w:rPr>
        <w:t xml:space="preserve">. </w:t>
      </w:r>
    </w:p>
    <w:p w:rsidR="000606B7" w:rsidRPr="00961D79" w:rsidRDefault="000606B7" w:rsidP="000606B7">
      <w:pPr>
        <w:pStyle w:val="ListParagraph"/>
        <w:rPr>
          <w:rFonts w:asciiTheme="minorHAnsi" w:hAnsiTheme="minorHAnsi" w:cstheme="minorHAnsi"/>
          <w:szCs w:val="22"/>
        </w:rPr>
      </w:pPr>
    </w:p>
    <w:p w:rsidR="000606B7" w:rsidRPr="00961D79" w:rsidRDefault="000606B7" w:rsidP="000606B7">
      <w:pPr>
        <w:pStyle w:val="ListParagraph"/>
        <w:ind w:left="1440"/>
        <w:contextualSpacing w:val="0"/>
        <w:rPr>
          <w:rFonts w:asciiTheme="minorHAnsi" w:hAnsiTheme="minorHAnsi" w:cstheme="minorHAnsi"/>
          <w:szCs w:val="22"/>
        </w:rPr>
      </w:pPr>
      <w:r w:rsidRPr="00961D79">
        <w:rPr>
          <w:rFonts w:asciiTheme="minorHAnsi" w:hAnsiTheme="minorHAnsi" w:cstheme="minorHAnsi"/>
          <w:szCs w:val="22"/>
        </w:rPr>
        <w:t xml:space="preserve">For Example: </w:t>
      </w:r>
      <w:r w:rsidR="00FA17CE" w:rsidRPr="00961D79">
        <w:rPr>
          <w:rFonts w:asciiTheme="minorHAnsi" w:hAnsiTheme="minorHAnsi" w:cstheme="minorHAnsi"/>
          <w:szCs w:val="22"/>
        </w:rPr>
        <w:br/>
      </w:r>
    </w:p>
    <w:p w:rsidR="00FA17CE" w:rsidRPr="00961D79" w:rsidRDefault="00D87D32" w:rsidP="00FA17CE">
      <w:pPr>
        <w:pStyle w:val="ListParagraph"/>
        <w:numPr>
          <w:ilvl w:val="0"/>
          <w:numId w:val="36"/>
        </w:numPr>
        <w:contextualSpacing w:val="0"/>
        <w:rPr>
          <w:rFonts w:asciiTheme="minorHAnsi" w:hAnsiTheme="minorHAnsi" w:cstheme="minorHAnsi"/>
          <w:szCs w:val="22"/>
        </w:rPr>
      </w:pPr>
      <w:r w:rsidRPr="00961D79">
        <w:rPr>
          <w:rFonts w:asciiTheme="minorHAnsi" w:hAnsiTheme="minorHAnsi" w:cstheme="minorHAnsi"/>
          <w:szCs w:val="22"/>
        </w:rPr>
        <w:t>If t</w:t>
      </w:r>
      <w:r w:rsidR="00FA17CE" w:rsidRPr="00961D79">
        <w:rPr>
          <w:rFonts w:asciiTheme="minorHAnsi" w:hAnsiTheme="minorHAnsi" w:cstheme="minorHAnsi"/>
          <w:szCs w:val="22"/>
        </w:rPr>
        <w:t>he grant application deadline is July 1</w:t>
      </w:r>
      <w:r w:rsidR="00FA17CE" w:rsidRPr="00961D79">
        <w:rPr>
          <w:rFonts w:asciiTheme="minorHAnsi" w:hAnsiTheme="minorHAnsi" w:cstheme="minorHAnsi"/>
          <w:szCs w:val="22"/>
          <w:vertAlign w:val="superscript"/>
        </w:rPr>
        <w:t>st</w:t>
      </w:r>
      <w:r w:rsidR="00C62CA8" w:rsidRPr="00961D79">
        <w:rPr>
          <w:rFonts w:asciiTheme="minorHAnsi" w:hAnsiTheme="minorHAnsi" w:cstheme="minorHAnsi"/>
          <w:szCs w:val="22"/>
        </w:rPr>
        <w:t xml:space="preserve">, then </w:t>
      </w:r>
    </w:p>
    <w:p w:rsidR="00FA17CE" w:rsidRPr="00961D79" w:rsidRDefault="00FA17CE" w:rsidP="00EE29DA">
      <w:pPr>
        <w:pStyle w:val="ListParagraph"/>
        <w:numPr>
          <w:ilvl w:val="0"/>
          <w:numId w:val="36"/>
        </w:numPr>
        <w:contextualSpacing w:val="0"/>
        <w:rPr>
          <w:rFonts w:asciiTheme="minorHAnsi" w:hAnsiTheme="minorHAnsi" w:cstheme="minorHAnsi"/>
          <w:szCs w:val="22"/>
        </w:rPr>
      </w:pPr>
      <w:r w:rsidRPr="00961D79">
        <w:rPr>
          <w:rFonts w:asciiTheme="minorHAnsi" w:hAnsiTheme="minorHAnsi" w:cstheme="minorHAnsi"/>
          <w:szCs w:val="22"/>
        </w:rPr>
        <w:t>The grant application shall be presented to the Board for approval before July 1</w:t>
      </w:r>
      <w:r w:rsidRPr="00961D79">
        <w:rPr>
          <w:rFonts w:asciiTheme="minorHAnsi" w:hAnsiTheme="minorHAnsi" w:cstheme="minorHAnsi"/>
          <w:szCs w:val="22"/>
          <w:vertAlign w:val="superscript"/>
        </w:rPr>
        <w:t>st</w:t>
      </w:r>
      <w:r w:rsidR="00C62CA8" w:rsidRPr="00961D79">
        <w:rPr>
          <w:rFonts w:asciiTheme="minorHAnsi" w:hAnsiTheme="minorHAnsi" w:cstheme="minorHAnsi"/>
          <w:szCs w:val="22"/>
        </w:rPr>
        <w:t xml:space="preserve">, </w:t>
      </w:r>
      <w:r w:rsidR="00D87D32" w:rsidRPr="00961D79">
        <w:rPr>
          <w:rFonts w:asciiTheme="minorHAnsi" w:hAnsiTheme="minorHAnsi" w:cstheme="minorHAnsi"/>
          <w:szCs w:val="22"/>
        </w:rPr>
        <w:t xml:space="preserve">or </w:t>
      </w:r>
    </w:p>
    <w:p w:rsidR="00FA17CE" w:rsidRPr="00961D79" w:rsidRDefault="00D87D32" w:rsidP="00EE29DA">
      <w:pPr>
        <w:pStyle w:val="ListParagraph"/>
        <w:numPr>
          <w:ilvl w:val="0"/>
          <w:numId w:val="36"/>
        </w:numPr>
        <w:contextualSpacing w:val="0"/>
        <w:rPr>
          <w:rFonts w:asciiTheme="minorHAnsi" w:hAnsiTheme="minorHAnsi" w:cstheme="minorHAnsi"/>
          <w:szCs w:val="22"/>
        </w:rPr>
      </w:pPr>
      <w:r w:rsidRPr="00961D79">
        <w:rPr>
          <w:rFonts w:asciiTheme="minorHAnsi" w:hAnsiTheme="minorHAnsi" w:cstheme="minorHAnsi"/>
          <w:szCs w:val="22"/>
        </w:rPr>
        <w:t xml:space="preserve">The </w:t>
      </w:r>
      <w:r w:rsidR="00FA17CE" w:rsidRPr="00961D79">
        <w:rPr>
          <w:rFonts w:asciiTheme="minorHAnsi" w:hAnsiTheme="minorHAnsi" w:cstheme="minorHAnsi"/>
          <w:szCs w:val="22"/>
        </w:rPr>
        <w:t>“</w:t>
      </w:r>
      <w:r w:rsidRPr="00961D79">
        <w:rPr>
          <w:rFonts w:asciiTheme="minorHAnsi" w:hAnsiTheme="minorHAnsi" w:cstheme="minorHAnsi"/>
          <w:szCs w:val="22"/>
        </w:rPr>
        <w:t>r</w:t>
      </w:r>
      <w:r w:rsidR="00FA17CE" w:rsidRPr="00961D79">
        <w:rPr>
          <w:rFonts w:asciiTheme="minorHAnsi" w:hAnsiTheme="minorHAnsi" w:cstheme="minorHAnsi"/>
          <w:szCs w:val="22"/>
        </w:rPr>
        <w:t>etroactive” or “ratify,” grant applications shall be presented to the Board</w:t>
      </w:r>
      <w:r w:rsidRPr="00961D79">
        <w:rPr>
          <w:rFonts w:asciiTheme="minorHAnsi" w:hAnsiTheme="minorHAnsi" w:cstheme="minorHAnsi"/>
          <w:szCs w:val="22"/>
        </w:rPr>
        <w:t>, if presented after July 1</w:t>
      </w:r>
      <w:r w:rsidRPr="00961D79">
        <w:rPr>
          <w:rFonts w:asciiTheme="minorHAnsi" w:hAnsiTheme="minorHAnsi" w:cstheme="minorHAnsi"/>
          <w:szCs w:val="22"/>
          <w:vertAlign w:val="superscript"/>
        </w:rPr>
        <w:t>st</w:t>
      </w:r>
      <w:r w:rsidRPr="00961D79">
        <w:rPr>
          <w:rFonts w:asciiTheme="minorHAnsi" w:hAnsiTheme="minorHAnsi" w:cstheme="minorHAnsi"/>
          <w:szCs w:val="22"/>
        </w:rPr>
        <w:t xml:space="preserve"> but no later than July 31</w:t>
      </w:r>
      <w:r w:rsidRPr="00961D79">
        <w:rPr>
          <w:rFonts w:asciiTheme="minorHAnsi" w:hAnsiTheme="minorHAnsi" w:cstheme="minorHAnsi"/>
          <w:szCs w:val="22"/>
          <w:vertAlign w:val="superscript"/>
        </w:rPr>
        <w:t>st</w:t>
      </w:r>
      <w:r w:rsidRPr="00961D79">
        <w:rPr>
          <w:rFonts w:asciiTheme="minorHAnsi" w:hAnsiTheme="minorHAnsi" w:cstheme="minorHAnsi"/>
          <w:szCs w:val="22"/>
        </w:rPr>
        <w:t xml:space="preserve"> </w:t>
      </w:r>
      <w:r w:rsidR="00C62CA8" w:rsidRPr="00961D79">
        <w:rPr>
          <w:rFonts w:asciiTheme="minorHAnsi" w:hAnsiTheme="minorHAnsi" w:cstheme="minorHAnsi"/>
          <w:szCs w:val="22"/>
        </w:rPr>
        <w:t>, or</w:t>
      </w:r>
    </w:p>
    <w:p w:rsidR="00FA17CE" w:rsidRPr="00961D79" w:rsidRDefault="00D87D32" w:rsidP="00EE29DA">
      <w:pPr>
        <w:pStyle w:val="ListParagraph"/>
        <w:numPr>
          <w:ilvl w:val="0"/>
          <w:numId w:val="36"/>
        </w:numPr>
        <w:contextualSpacing w:val="0"/>
        <w:rPr>
          <w:rFonts w:asciiTheme="minorHAnsi" w:hAnsiTheme="minorHAnsi" w:cstheme="minorHAnsi"/>
          <w:szCs w:val="22"/>
        </w:rPr>
      </w:pPr>
      <w:r w:rsidRPr="00961D79">
        <w:rPr>
          <w:rFonts w:asciiTheme="minorHAnsi" w:hAnsiTheme="minorHAnsi" w:cstheme="minorHAnsi"/>
          <w:szCs w:val="22"/>
        </w:rPr>
        <w:t xml:space="preserve">The </w:t>
      </w:r>
      <w:r w:rsidR="00FA17CE" w:rsidRPr="00961D79">
        <w:rPr>
          <w:rFonts w:asciiTheme="minorHAnsi" w:hAnsiTheme="minorHAnsi" w:cstheme="minorHAnsi"/>
          <w:szCs w:val="22"/>
        </w:rPr>
        <w:t>“</w:t>
      </w:r>
      <w:r w:rsidRPr="00961D79">
        <w:rPr>
          <w:rFonts w:asciiTheme="minorHAnsi" w:hAnsiTheme="minorHAnsi" w:cstheme="minorHAnsi"/>
          <w:szCs w:val="22"/>
        </w:rPr>
        <w:t>r</w:t>
      </w:r>
      <w:r w:rsidR="00FA17CE" w:rsidRPr="00961D79">
        <w:rPr>
          <w:rFonts w:asciiTheme="minorHAnsi" w:hAnsiTheme="minorHAnsi" w:cstheme="minorHAnsi"/>
          <w:szCs w:val="22"/>
        </w:rPr>
        <w:t>etroactive” or “ratify,” grant applications</w:t>
      </w:r>
      <w:r w:rsidRPr="00961D79">
        <w:rPr>
          <w:rFonts w:asciiTheme="minorHAnsi" w:hAnsiTheme="minorHAnsi" w:cstheme="minorHAnsi"/>
          <w:szCs w:val="22"/>
        </w:rPr>
        <w:t xml:space="preserve"> shall be presented to the Board by the Department as a stand-alone ASR, if presented</w:t>
      </w:r>
      <w:r w:rsidR="00FA17CE" w:rsidRPr="00961D79">
        <w:rPr>
          <w:rFonts w:asciiTheme="minorHAnsi" w:hAnsiTheme="minorHAnsi" w:cstheme="minorHAnsi"/>
          <w:szCs w:val="22"/>
        </w:rPr>
        <w:t xml:space="preserve"> after August </w:t>
      </w:r>
      <w:proofErr w:type="gramStart"/>
      <w:r w:rsidR="00F058B3" w:rsidRPr="00961D79">
        <w:rPr>
          <w:rFonts w:asciiTheme="minorHAnsi" w:hAnsiTheme="minorHAnsi" w:cstheme="minorHAnsi"/>
          <w:szCs w:val="22"/>
        </w:rPr>
        <w:t>1</w:t>
      </w:r>
      <w:r w:rsidR="00F058B3" w:rsidRPr="00961D79">
        <w:rPr>
          <w:rFonts w:asciiTheme="minorHAnsi" w:hAnsiTheme="minorHAnsi" w:cstheme="minorHAnsi"/>
          <w:szCs w:val="22"/>
          <w:vertAlign w:val="superscript"/>
        </w:rPr>
        <w:t>st</w:t>
      </w:r>
      <w:proofErr w:type="gramEnd"/>
      <w:r w:rsidR="00FA17CE" w:rsidRPr="00961D79">
        <w:rPr>
          <w:rFonts w:asciiTheme="minorHAnsi" w:hAnsiTheme="minorHAnsi" w:cstheme="minorHAnsi"/>
          <w:szCs w:val="22"/>
        </w:rPr>
        <w:t xml:space="preserve">. </w:t>
      </w:r>
    </w:p>
    <w:p w:rsidR="00EF7BBD" w:rsidRPr="00961D79" w:rsidRDefault="00EF7BBD" w:rsidP="00EF7BBD">
      <w:pPr>
        <w:pStyle w:val="ListParagraph"/>
        <w:numPr>
          <w:ilvl w:val="0"/>
          <w:numId w:val="19"/>
        </w:numPr>
        <w:autoSpaceDE w:val="0"/>
        <w:autoSpaceDN w:val="0"/>
        <w:adjustRightInd w:val="0"/>
        <w:rPr>
          <w:rFonts w:asciiTheme="minorHAnsi" w:hAnsiTheme="minorHAnsi" w:cs="Segoe UI"/>
          <w:szCs w:val="22"/>
        </w:rPr>
      </w:pPr>
      <w:r w:rsidRPr="00961D79">
        <w:rPr>
          <w:rFonts w:asciiTheme="minorHAnsi" w:hAnsiTheme="minorHAnsi" w:cs="Segoe UI"/>
          <w:color w:val="000000"/>
          <w:szCs w:val="22"/>
        </w:rPr>
        <w:lastRenderedPageBreak/>
        <w:t>Departments partnering with an outside agency as part of a larger grant application in which the County is not the lead agency must still receive Board approval prior to the submittal of an application and acceptance of any grant funds under the following circumstances:</w:t>
      </w:r>
      <w:r w:rsidRPr="00961D79">
        <w:rPr>
          <w:rFonts w:asciiTheme="minorHAnsi" w:hAnsiTheme="minorHAnsi" w:cstheme="minorHAnsi"/>
          <w:szCs w:val="22"/>
        </w:rPr>
        <w:t xml:space="preserve">  </w:t>
      </w:r>
    </w:p>
    <w:p w:rsidR="00EF7BBD" w:rsidRPr="00961D79" w:rsidRDefault="00EF7BBD" w:rsidP="00EF7BBD">
      <w:pPr>
        <w:pStyle w:val="ListParagraph"/>
        <w:ind w:left="1440"/>
        <w:rPr>
          <w:rFonts w:asciiTheme="minorHAnsi" w:hAnsiTheme="minorHAnsi" w:cstheme="minorHAnsi"/>
          <w:szCs w:val="22"/>
        </w:rPr>
      </w:pPr>
    </w:p>
    <w:p w:rsidR="00FC53FF" w:rsidRPr="00961D79" w:rsidRDefault="00FC53FF" w:rsidP="00C972D2">
      <w:pPr>
        <w:pStyle w:val="ListParagraph"/>
        <w:numPr>
          <w:ilvl w:val="0"/>
          <w:numId w:val="44"/>
        </w:numPr>
        <w:rPr>
          <w:rFonts w:asciiTheme="minorHAnsi" w:hAnsiTheme="minorHAnsi" w:cstheme="minorHAnsi"/>
          <w:szCs w:val="22"/>
        </w:rPr>
      </w:pPr>
      <w:r w:rsidRPr="00961D79">
        <w:rPr>
          <w:rFonts w:asciiTheme="minorHAnsi" w:hAnsiTheme="minorHAnsi" w:cstheme="minorHAnsi"/>
          <w:szCs w:val="22"/>
        </w:rPr>
        <w:t>Grant funds will be used to support a staff position;</w:t>
      </w:r>
    </w:p>
    <w:p w:rsidR="00FC53FF" w:rsidRPr="00961D79" w:rsidRDefault="00FC53FF" w:rsidP="00C972D2">
      <w:pPr>
        <w:pStyle w:val="ListParagraph"/>
        <w:numPr>
          <w:ilvl w:val="0"/>
          <w:numId w:val="44"/>
        </w:numPr>
        <w:rPr>
          <w:rFonts w:asciiTheme="minorHAnsi" w:hAnsiTheme="minorHAnsi" w:cstheme="minorHAnsi"/>
          <w:szCs w:val="22"/>
        </w:rPr>
      </w:pPr>
      <w:r w:rsidRPr="00961D79">
        <w:rPr>
          <w:rFonts w:asciiTheme="minorHAnsi" w:hAnsiTheme="minorHAnsi" w:cstheme="minorHAnsi"/>
          <w:szCs w:val="22"/>
        </w:rPr>
        <w:t>The Department will be contributing matching funds;</w:t>
      </w:r>
    </w:p>
    <w:p w:rsidR="00E77B8C" w:rsidRPr="00961D79" w:rsidRDefault="00FC53FF" w:rsidP="00C972D2">
      <w:pPr>
        <w:pStyle w:val="ListParagraph"/>
        <w:numPr>
          <w:ilvl w:val="0"/>
          <w:numId w:val="44"/>
        </w:numPr>
        <w:rPr>
          <w:rFonts w:asciiTheme="minorHAnsi" w:hAnsiTheme="minorHAnsi" w:cstheme="minorHAnsi"/>
          <w:szCs w:val="22"/>
        </w:rPr>
      </w:pPr>
      <w:r w:rsidRPr="00961D79">
        <w:rPr>
          <w:rFonts w:asciiTheme="minorHAnsi" w:hAnsiTheme="minorHAnsi" w:cstheme="minorHAnsi"/>
          <w:szCs w:val="22"/>
        </w:rPr>
        <w:t>A resolution or Board authoriz</w:t>
      </w:r>
      <w:r w:rsidR="00BA2534" w:rsidRPr="00961D79">
        <w:rPr>
          <w:rFonts w:asciiTheme="minorHAnsi" w:hAnsiTheme="minorHAnsi" w:cstheme="minorHAnsi"/>
          <w:szCs w:val="22"/>
        </w:rPr>
        <w:t>ed agre</w:t>
      </w:r>
      <w:r w:rsidR="00F31388" w:rsidRPr="00961D79">
        <w:rPr>
          <w:rFonts w:asciiTheme="minorHAnsi" w:hAnsiTheme="minorHAnsi" w:cstheme="minorHAnsi"/>
          <w:szCs w:val="22"/>
        </w:rPr>
        <w:t>ement is required.</w:t>
      </w:r>
    </w:p>
    <w:p w:rsidR="004F7659" w:rsidRPr="00961D79" w:rsidRDefault="004F7659" w:rsidP="004F7659">
      <w:pPr>
        <w:rPr>
          <w:rFonts w:asciiTheme="minorHAnsi" w:hAnsiTheme="minorHAnsi" w:cstheme="minorHAnsi"/>
          <w:szCs w:val="22"/>
        </w:rPr>
      </w:pPr>
    </w:p>
    <w:p w:rsidR="004F7659" w:rsidRPr="00961D79" w:rsidRDefault="004F7659" w:rsidP="004F7659">
      <w:pPr>
        <w:rPr>
          <w:rFonts w:asciiTheme="minorHAnsi" w:hAnsiTheme="minorHAnsi" w:cstheme="minorHAnsi"/>
          <w:szCs w:val="22"/>
        </w:rPr>
      </w:pPr>
    </w:p>
    <w:p w:rsidR="00E77B8C" w:rsidRPr="00961D79" w:rsidRDefault="00E77B8C" w:rsidP="00E77B8C">
      <w:pPr>
        <w:pStyle w:val="ListParagraph"/>
        <w:numPr>
          <w:ilvl w:val="0"/>
          <w:numId w:val="29"/>
        </w:numPr>
        <w:contextualSpacing w:val="0"/>
        <w:rPr>
          <w:rFonts w:asciiTheme="minorHAnsi" w:hAnsiTheme="minorHAnsi" w:cstheme="minorHAnsi"/>
          <w:szCs w:val="22"/>
        </w:rPr>
      </w:pPr>
      <w:r w:rsidRPr="00961D79">
        <w:rPr>
          <w:rFonts w:asciiTheme="minorHAnsi" w:hAnsiTheme="minorHAnsi" w:cstheme="minorHAnsi"/>
          <w:b/>
          <w:iCs/>
          <w:snapToGrid w:val="0"/>
          <w:kern w:val="18"/>
          <w:szCs w:val="22"/>
        </w:rPr>
        <w:t xml:space="preserve">Recurring Grants  </w:t>
      </w:r>
    </w:p>
    <w:p w:rsidR="00E77B8C" w:rsidRPr="00961D79" w:rsidRDefault="00E77B8C" w:rsidP="00E77B8C">
      <w:pPr>
        <w:pStyle w:val="ListParagraph"/>
        <w:rPr>
          <w:rFonts w:asciiTheme="minorHAnsi" w:hAnsiTheme="minorHAnsi" w:cstheme="minorHAnsi"/>
          <w:b/>
          <w:iCs/>
          <w:snapToGrid w:val="0"/>
          <w:kern w:val="18"/>
          <w:szCs w:val="22"/>
        </w:rPr>
      </w:pPr>
    </w:p>
    <w:p w:rsidR="00E77B8C" w:rsidRPr="00961D79" w:rsidRDefault="00E77B8C" w:rsidP="00E77B8C">
      <w:pPr>
        <w:ind w:left="720"/>
        <w:rPr>
          <w:rFonts w:asciiTheme="minorHAnsi" w:hAnsiTheme="minorHAnsi" w:cstheme="minorHAnsi"/>
          <w:snapToGrid w:val="0"/>
          <w:szCs w:val="22"/>
        </w:rPr>
      </w:pPr>
      <w:r w:rsidRPr="00961D79">
        <w:rPr>
          <w:rFonts w:asciiTheme="minorHAnsi" w:hAnsiTheme="minorHAnsi" w:cstheme="minorHAnsi"/>
          <w:snapToGrid w:val="0"/>
          <w:szCs w:val="22"/>
        </w:rPr>
        <w:t>For recurring grants, the Department may choose to complete the Grants Matrix and submit it to CEO-LA for inclusion in the Grants Report on an annual basis.</w:t>
      </w:r>
      <w:r w:rsidR="00BA2534" w:rsidRPr="00961D79">
        <w:rPr>
          <w:rFonts w:asciiTheme="minorHAnsi" w:hAnsiTheme="minorHAnsi" w:cstheme="minorHAnsi"/>
          <w:snapToGrid w:val="0"/>
          <w:szCs w:val="22"/>
        </w:rPr>
        <w:t xml:space="preserve"> </w:t>
      </w:r>
      <w:r w:rsidR="00A72BBD" w:rsidRPr="00961D79">
        <w:rPr>
          <w:rFonts w:asciiTheme="minorHAnsi" w:hAnsiTheme="minorHAnsi" w:cstheme="minorHAnsi"/>
          <w:snapToGrid w:val="0"/>
          <w:szCs w:val="22"/>
        </w:rPr>
        <w:t xml:space="preserve">Recurring grant applications that require a resolution or Board authorized agreement </w:t>
      </w:r>
      <w:proofErr w:type="gramStart"/>
      <w:r w:rsidR="00A72BBD" w:rsidRPr="00961D79">
        <w:rPr>
          <w:rFonts w:asciiTheme="minorHAnsi" w:hAnsiTheme="minorHAnsi" w:cstheme="minorHAnsi"/>
          <w:snapToGrid w:val="0"/>
          <w:szCs w:val="22"/>
        </w:rPr>
        <w:t>are not allowed</w:t>
      </w:r>
      <w:proofErr w:type="gramEnd"/>
      <w:r w:rsidR="00A72BBD" w:rsidRPr="00961D79">
        <w:rPr>
          <w:rFonts w:asciiTheme="minorHAnsi" w:hAnsiTheme="minorHAnsi" w:cstheme="minorHAnsi"/>
          <w:snapToGrid w:val="0"/>
          <w:szCs w:val="22"/>
        </w:rPr>
        <w:t xml:space="preserve"> for inclusion on the Grant Matrix. </w:t>
      </w:r>
    </w:p>
    <w:p w:rsidR="00E77B8C" w:rsidRPr="00961D79" w:rsidRDefault="00E77B8C" w:rsidP="00E77B8C">
      <w:pPr>
        <w:ind w:left="720"/>
        <w:rPr>
          <w:rFonts w:asciiTheme="minorHAnsi" w:hAnsiTheme="minorHAnsi" w:cstheme="minorHAnsi"/>
          <w:snapToGrid w:val="0"/>
          <w:szCs w:val="22"/>
        </w:rPr>
      </w:pPr>
    </w:p>
    <w:p w:rsidR="00E77B8C" w:rsidRPr="00961D79" w:rsidRDefault="00E77B8C" w:rsidP="00E77B8C">
      <w:pPr>
        <w:pStyle w:val="ListParagraph"/>
        <w:numPr>
          <w:ilvl w:val="0"/>
          <w:numId w:val="32"/>
        </w:numPr>
        <w:contextualSpacing w:val="0"/>
        <w:rPr>
          <w:rFonts w:asciiTheme="minorHAnsi" w:hAnsiTheme="minorHAnsi" w:cstheme="minorHAnsi"/>
          <w:b/>
          <w:szCs w:val="22"/>
        </w:rPr>
      </w:pPr>
      <w:r w:rsidRPr="00961D79">
        <w:rPr>
          <w:rFonts w:asciiTheme="minorHAnsi" w:hAnsiTheme="minorHAnsi" w:cstheme="minorHAnsi"/>
          <w:snapToGrid w:val="0"/>
          <w:szCs w:val="22"/>
        </w:rPr>
        <w:t xml:space="preserve">Departments requesting to submit a recurring </w:t>
      </w:r>
      <w:r w:rsidR="00A72BBD" w:rsidRPr="00961D79">
        <w:rPr>
          <w:rFonts w:asciiTheme="minorHAnsi" w:hAnsiTheme="minorHAnsi" w:cstheme="minorHAnsi"/>
          <w:snapToGrid w:val="0"/>
          <w:szCs w:val="22"/>
        </w:rPr>
        <w:t>G</w:t>
      </w:r>
      <w:r w:rsidRPr="00961D79">
        <w:rPr>
          <w:rFonts w:asciiTheme="minorHAnsi" w:hAnsiTheme="minorHAnsi" w:cstheme="minorHAnsi"/>
          <w:snapToGrid w:val="0"/>
          <w:szCs w:val="22"/>
        </w:rPr>
        <w:t xml:space="preserve">rant </w:t>
      </w:r>
      <w:r w:rsidR="00A72BBD" w:rsidRPr="00961D79">
        <w:rPr>
          <w:rFonts w:asciiTheme="minorHAnsi" w:hAnsiTheme="minorHAnsi" w:cstheme="minorHAnsi"/>
          <w:snapToGrid w:val="0"/>
          <w:szCs w:val="22"/>
        </w:rPr>
        <w:t>M</w:t>
      </w:r>
      <w:r w:rsidRPr="00961D79">
        <w:rPr>
          <w:rFonts w:asciiTheme="minorHAnsi" w:hAnsiTheme="minorHAnsi" w:cstheme="minorHAnsi"/>
          <w:snapToGrid w:val="0"/>
          <w:szCs w:val="22"/>
        </w:rPr>
        <w:t xml:space="preserve">atrix shall complete an </w:t>
      </w:r>
      <w:proofErr w:type="spellStart"/>
      <w:r w:rsidRPr="00961D79">
        <w:rPr>
          <w:rFonts w:asciiTheme="minorHAnsi" w:hAnsiTheme="minorHAnsi" w:cstheme="minorHAnsi"/>
          <w:snapToGrid w:val="0"/>
          <w:szCs w:val="22"/>
        </w:rPr>
        <w:t>eForm</w:t>
      </w:r>
      <w:proofErr w:type="spellEnd"/>
      <w:r w:rsidRPr="00961D79">
        <w:rPr>
          <w:rFonts w:asciiTheme="minorHAnsi" w:hAnsiTheme="minorHAnsi" w:cstheme="minorHAnsi"/>
          <w:snapToGrid w:val="0"/>
          <w:szCs w:val="22"/>
        </w:rPr>
        <w:t xml:space="preserve"> and Grant Matrix.  Both documents </w:t>
      </w:r>
      <w:proofErr w:type="gramStart"/>
      <w:r w:rsidRPr="00961D79">
        <w:rPr>
          <w:rFonts w:asciiTheme="minorHAnsi" w:hAnsiTheme="minorHAnsi" w:cstheme="minorHAnsi"/>
          <w:snapToGrid w:val="0"/>
          <w:szCs w:val="22"/>
        </w:rPr>
        <w:t>shall</w:t>
      </w:r>
      <w:r w:rsidRPr="00961D79">
        <w:rPr>
          <w:rFonts w:asciiTheme="minorHAnsi" w:hAnsiTheme="minorHAnsi" w:cstheme="minorHAnsi"/>
          <w:szCs w:val="22"/>
        </w:rPr>
        <w:t xml:space="preserve"> be submitted</w:t>
      </w:r>
      <w:proofErr w:type="gramEnd"/>
      <w:r w:rsidRPr="00961D79">
        <w:rPr>
          <w:rFonts w:asciiTheme="minorHAnsi" w:hAnsiTheme="minorHAnsi" w:cstheme="minorHAnsi"/>
          <w:szCs w:val="22"/>
        </w:rPr>
        <w:t xml:space="preserve"> to CEO-LA via email to </w:t>
      </w:r>
      <w:hyperlink r:id="rId17" w:history="1">
        <w:r w:rsidRPr="00961D79">
          <w:rPr>
            <w:rStyle w:val="Hyperlink"/>
            <w:rFonts w:asciiTheme="minorHAnsi" w:hAnsiTheme="minorHAnsi" w:cstheme="minorHAnsi"/>
            <w:szCs w:val="22"/>
          </w:rPr>
          <w:t>grants@ocgov.com</w:t>
        </w:r>
      </w:hyperlink>
      <w:r w:rsidR="0083620A" w:rsidRPr="00961D79">
        <w:rPr>
          <w:rFonts w:asciiTheme="minorHAnsi" w:hAnsiTheme="minorHAnsi" w:cstheme="minorHAnsi"/>
          <w:szCs w:val="22"/>
        </w:rPr>
        <w:t xml:space="preserve"> no later than </w:t>
      </w:r>
      <w:r w:rsidR="0083620A" w:rsidRPr="00961D79">
        <w:rPr>
          <w:rFonts w:asciiTheme="minorHAnsi" w:hAnsiTheme="minorHAnsi" w:cstheme="minorHAnsi"/>
          <w:b/>
          <w:szCs w:val="22"/>
        </w:rPr>
        <w:t>5</w:t>
      </w:r>
      <w:r w:rsidR="001E4C70" w:rsidRPr="00961D79">
        <w:rPr>
          <w:rFonts w:asciiTheme="minorHAnsi" w:hAnsiTheme="minorHAnsi" w:cstheme="minorHAnsi"/>
          <w:b/>
          <w:szCs w:val="22"/>
        </w:rPr>
        <w:t xml:space="preserve"> </w:t>
      </w:r>
      <w:r w:rsidR="0083620A" w:rsidRPr="00961D79">
        <w:rPr>
          <w:rFonts w:asciiTheme="minorHAnsi" w:hAnsiTheme="minorHAnsi" w:cstheme="minorHAnsi"/>
          <w:b/>
          <w:szCs w:val="22"/>
        </w:rPr>
        <w:t>p</w:t>
      </w:r>
      <w:r w:rsidR="001E4C70" w:rsidRPr="00961D79">
        <w:rPr>
          <w:rFonts w:asciiTheme="minorHAnsi" w:hAnsiTheme="minorHAnsi" w:cstheme="minorHAnsi"/>
          <w:b/>
          <w:szCs w:val="22"/>
        </w:rPr>
        <w:t>.</w:t>
      </w:r>
      <w:r w:rsidR="0083620A" w:rsidRPr="00961D79">
        <w:rPr>
          <w:rFonts w:asciiTheme="minorHAnsi" w:hAnsiTheme="minorHAnsi" w:cstheme="minorHAnsi"/>
          <w:b/>
          <w:szCs w:val="22"/>
        </w:rPr>
        <w:t>m</w:t>
      </w:r>
      <w:r w:rsidR="001E4C70" w:rsidRPr="00961D79">
        <w:rPr>
          <w:rFonts w:asciiTheme="minorHAnsi" w:hAnsiTheme="minorHAnsi" w:cstheme="minorHAnsi"/>
          <w:b/>
          <w:szCs w:val="22"/>
        </w:rPr>
        <w:t>.</w:t>
      </w:r>
      <w:r w:rsidR="0083620A" w:rsidRPr="00961D79">
        <w:rPr>
          <w:rFonts w:asciiTheme="minorHAnsi" w:hAnsiTheme="minorHAnsi" w:cstheme="minorHAnsi"/>
          <w:b/>
          <w:szCs w:val="22"/>
        </w:rPr>
        <w:t xml:space="preserve"> on </w:t>
      </w:r>
      <w:r w:rsidRPr="00961D79">
        <w:rPr>
          <w:rFonts w:asciiTheme="minorHAnsi" w:hAnsiTheme="minorHAnsi" w:cstheme="minorHAnsi"/>
          <w:b/>
          <w:szCs w:val="22"/>
        </w:rPr>
        <w:t xml:space="preserve">Tuesday, two weeks </w:t>
      </w:r>
      <w:r w:rsidR="00AA2E69" w:rsidRPr="00961D79">
        <w:rPr>
          <w:rFonts w:asciiTheme="minorHAnsi" w:hAnsiTheme="minorHAnsi" w:cstheme="minorHAnsi"/>
          <w:b/>
          <w:szCs w:val="22"/>
        </w:rPr>
        <w:t xml:space="preserve">prior to </w:t>
      </w:r>
      <w:r w:rsidRPr="00961D79">
        <w:rPr>
          <w:rFonts w:asciiTheme="minorHAnsi" w:hAnsiTheme="minorHAnsi" w:cstheme="minorHAnsi"/>
          <w:b/>
          <w:szCs w:val="22"/>
        </w:rPr>
        <w:t>the next</w:t>
      </w:r>
      <w:r w:rsidR="00AA2E69" w:rsidRPr="00961D79">
        <w:rPr>
          <w:rFonts w:asciiTheme="minorHAnsi" w:hAnsiTheme="minorHAnsi" w:cstheme="minorHAnsi"/>
          <w:b/>
          <w:szCs w:val="22"/>
        </w:rPr>
        <w:t xml:space="preserve"> applicable</w:t>
      </w:r>
      <w:r w:rsidRPr="00961D79">
        <w:rPr>
          <w:rFonts w:asciiTheme="minorHAnsi" w:hAnsiTheme="minorHAnsi" w:cstheme="minorHAnsi"/>
          <w:b/>
          <w:szCs w:val="22"/>
        </w:rPr>
        <w:t xml:space="preserve"> </w:t>
      </w:r>
      <w:r w:rsidR="00135C3F" w:rsidRPr="00961D79">
        <w:rPr>
          <w:rFonts w:asciiTheme="minorHAnsi" w:hAnsiTheme="minorHAnsi" w:cstheme="minorHAnsi"/>
          <w:b/>
          <w:szCs w:val="22"/>
        </w:rPr>
        <w:t>Board m</w:t>
      </w:r>
      <w:r w:rsidR="002C2A09" w:rsidRPr="00961D79">
        <w:rPr>
          <w:rFonts w:asciiTheme="minorHAnsi" w:hAnsiTheme="minorHAnsi" w:cstheme="minorHAnsi"/>
          <w:b/>
          <w:szCs w:val="22"/>
        </w:rPr>
        <w:t xml:space="preserve">eeting date. </w:t>
      </w:r>
    </w:p>
    <w:p w:rsidR="00E77B8C" w:rsidRPr="00961D79" w:rsidRDefault="00E77B8C" w:rsidP="00E77B8C">
      <w:pPr>
        <w:pStyle w:val="ListParagraph"/>
        <w:ind w:left="1440"/>
        <w:rPr>
          <w:rFonts w:asciiTheme="minorHAnsi" w:hAnsiTheme="minorHAnsi" w:cstheme="minorHAnsi"/>
          <w:b/>
          <w:szCs w:val="22"/>
        </w:rPr>
      </w:pPr>
    </w:p>
    <w:p w:rsidR="00E77B8C" w:rsidRPr="00961D79" w:rsidRDefault="00E77B8C" w:rsidP="00E77B8C">
      <w:pPr>
        <w:pStyle w:val="ListParagraph"/>
        <w:numPr>
          <w:ilvl w:val="0"/>
          <w:numId w:val="32"/>
        </w:numPr>
        <w:contextualSpacing w:val="0"/>
        <w:rPr>
          <w:rFonts w:asciiTheme="minorHAnsi" w:hAnsiTheme="minorHAnsi" w:cstheme="minorHAnsi"/>
          <w:szCs w:val="22"/>
        </w:rPr>
      </w:pPr>
      <w:r w:rsidRPr="00961D79">
        <w:rPr>
          <w:rFonts w:asciiTheme="minorHAnsi" w:hAnsiTheme="minorHAnsi" w:cstheme="minorHAnsi"/>
          <w:szCs w:val="22"/>
        </w:rPr>
        <w:t xml:space="preserve">Required elements of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and Matrix are:</w:t>
      </w:r>
    </w:p>
    <w:p w:rsidR="00E77B8C" w:rsidRPr="00961D79" w:rsidRDefault="00E77B8C" w:rsidP="00E77B8C">
      <w:pPr>
        <w:ind w:left="720"/>
        <w:rPr>
          <w:rFonts w:asciiTheme="minorHAnsi" w:hAnsiTheme="minorHAnsi" w:cstheme="minorHAnsi"/>
          <w:szCs w:val="22"/>
        </w:rPr>
      </w:pP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Requesting Agency/ Department</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Grant Name</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Project Name</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Sponsoring Organization/Grant Source</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Requesting Funding Amount</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County Match</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Application Due Date</w:t>
      </w:r>
      <w:r w:rsidR="00096600" w:rsidRPr="00961D79">
        <w:rPr>
          <w:rFonts w:asciiTheme="minorHAnsi" w:hAnsiTheme="minorHAnsi" w:cstheme="minorHAnsi"/>
          <w:szCs w:val="22"/>
        </w:rPr>
        <w:t>;</w:t>
      </w:r>
    </w:p>
    <w:p w:rsidR="00E77B8C" w:rsidRPr="00961D79" w:rsidRDefault="00E77B8C" w:rsidP="00FA17CE">
      <w:pPr>
        <w:numPr>
          <w:ilvl w:val="0"/>
          <w:numId w:val="18"/>
        </w:numPr>
        <w:rPr>
          <w:rFonts w:asciiTheme="minorHAnsi" w:hAnsiTheme="minorHAnsi" w:cstheme="minorHAnsi"/>
          <w:szCs w:val="22"/>
        </w:rPr>
      </w:pPr>
      <w:r w:rsidRPr="00961D79">
        <w:rPr>
          <w:rFonts w:asciiTheme="minorHAnsi" w:hAnsiTheme="minorHAnsi" w:cstheme="minorHAnsi"/>
          <w:szCs w:val="22"/>
        </w:rPr>
        <w:t>Type of grant: Competitive/Other Type, please explain</w:t>
      </w:r>
      <w:r w:rsidR="00096600" w:rsidRPr="00961D79">
        <w:rPr>
          <w:rFonts w:asciiTheme="minorHAnsi" w:hAnsiTheme="minorHAnsi" w:cstheme="minorHAnsi"/>
          <w:szCs w:val="22"/>
        </w:rPr>
        <w:t>;</w:t>
      </w:r>
    </w:p>
    <w:p w:rsidR="00A06796" w:rsidRPr="00961D79" w:rsidRDefault="00A06796" w:rsidP="00E77B8C">
      <w:pPr>
        <w:numPr>
          <w:ilvl w:val="0"/>
          <w:numId w:val="18"/>
        </w:numPr>
        <w:rPr>
          <w:rFonts w:asciiTheme="minorHAnsi" w:hAnsiTheme="minorHAnsi" w:cstheme="minorHAnsi"/>
          <w:szCs w:val="22"/>
        </w:rPr>
      </w:pPr>
      <w:r w:rsidRPr="00961D79">
        <w:rPr>
          <w:rFonts w:asciiTheme="minorHAnsi" w:hAnsiTheme="minorHAnsi" w:cstheme="minorHAnsi"/>
          <w:szCs w:val="22"/>
        </w:rPr>
        <w:t>Date of prior Board approval</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Purpose of Grant Funds</w:t>
      </w:r>
      <w:r w:rsidR="00096600" w:rsidRPr="00961D79">
        <w:rPr>
          <w:rFonts w:asciiTheme="minorHAnsi" w:hAnsiTheme="minorHAnsi" w:cstheme="minorHAnsi"/>
          <w:szCs w:val="22"/>
        </w:rPr>
        <w:t>;</w:t>
      </w:r>
    </w:p>
    <w:p w:rsidR="00E77B8C" w:rsidRPr="00961D79" w:rsidRDefault="00E77B8C" w:rsidP="00E77B8C">
      <w:pPr>
        <w:numPr>
          <w:ilvl w:val="0"/>
          <w:numId w:val="18"/>
        </w:numPr>
        <w:rPr>
          <w:rFonts w:asciiTheme="minorHAnsi" w:hAnsiTheme="minorHAnsi" w:cstheme="minorHAnsi"/>
          <w:szCs w:val="22"/>
        </w:rPr>
      </w:pPr>
      <w:r w:rsidRPr="00961D79">
        <w:rPr>
          <w:rFonts w:asciiTheme="minorHAnsi" w:hAnsiTheme="minorHAnsi" w:cstheme="minorHAnsi"/>
          <w:szCs w:val="22"/>
        </w:rPr>
        <w:t>New full or part –time positions</w:t>
      </w:r>
      <w:r w:rsidR="00A06796" w:rsidRPr="00961D79">
        <w:rPr>
          <w:rFonts w:asciiTheme="minorHAnsi" w:hAnsiTheme="minorHAnsi" w:cstheme="minorHAnsi"/>
          <w:szCs w:val="22"/>
        </w:rPr>
        <w:t>, if any</w:t>
      </w:r>
      <w:r w:rsidR="00096600" w:rsidRPr="00961D79">
        <w:rPr>
          <w:rFonts w:asciiTheme="minorHAnsi" w:hAnsiTheme="minorHAnsi" w:cstheme="minorHAnsi"/>
          <w:szCs w:val="22"/>
        </w:rPr>
        <w:t>, and;</w:t>
      </w:r>
    </w:p>
    <w:p w:rsidR="006D52E6" w:rsidRPr="00961D79" w:rsidRDefault="00E77B8C" w:rsidP="00680519">
      <w:pPr>
        <w:numPr>
          <w:ilvl w:val="0"/>
          <w:numId w:val="18"/>
        </w:numPr>
        <w:rPr>
          <w:rFonts w:asciiTheme="minorHAnsi" w:hAnsiTheme="minorHAnsi" w:cstheme="minorHAnsi"/>
          <w:szCs w:val="22"/>
        </w:rPr>
      </w:pPr>
      <w:r w:rsidRPr="00961D79">
        <w:rPr>
          <w:rFonts w:asciiTheme="minorHAnsi" w:hAnsiTheme="minorHAnsi" w:cstheme="minorHAnsi"/>
          <w:szCs w:val="22"/>
        </w:rPr>
        <w:t>Whether a CEQA finding is necessary</w:t>
      </w:r>
      <w:r w:rsidR="00096600" w:rsidRPr="00961D79">
        <w:rPr>
          <w:rFonts w:asciiTheme="minorHAnsi" w:hAnsiTheme="minorHAnsi" w:cstheme="minorHAnsi"/>
          <w:szCs w:val="22"/>
        </w:rPr>
        <w:t>.</w:t>
      </w:r>
    </w:p>
    <w:p w:rsidR="006D52E6" w:rsidRPr="00961D79" w:rsidRDefault="006D52E6" w:rsidP="00E77B8C">
      <w:pPr>
        <w:ind w:left="360" w:hanging="360"/>
        <w:rPr>
          <w:rFonts w:asciiTheme="minorHAnsi" w:hAnsiTheme="minorHAnsi" w:cstheme="minorHAnsi"/>
          <w:b/>
          <w:szCs w:val="22"/>
        </w:rPr>
      </w:pPr>
    </w:p>
    <w:p w:rsidR="00E77B8C" w:rsidRPr="00961D79" w:rsidRDefault="00E77B8C" w:rsidP="00E77B8C">
      <w:pPr>
        <w:ind w:left="360" w:hanging="360"/>
        <w:rPr>
          <w:rFonts w:asciiTheme="minorHAnsi" w:hAnsiTheme="minorHAnsi" w:cstheme="minorHAnsi"/>
          <w:b/>
          <w:szCs w:val="22"/>
        </w:rPr>
      </w:pPr>
      <w:r w:rsidRPr="00961D79">
        <w:rPr>
          <w:rFonts w:asciiTheme="minorHAnsi" w:hAnsiTheme="minorHAnsi" w:cstheme="minorHAnsi"/>
          <w:b/>
          <w:szCs w:val="22"/>
        </w:rPr>
        <w:t xml:space="preserve">IV. Grant Award Approval Process </w:t>
      </w:r>
    </w:p>
    <w:p w:rsidR="00E77B8C" w:rsidRPr="00961D79" w:rsidRDefault="00E77B8C" w:rsidP="00E77B8C">
      <w:pPr>
        <w:pStyle w:val="ListParagraph"/>
        <w:rPr>
          <w:rFonts w:asciiTheme="minorHAnsi" w:hAnsiTheme="minorHAnsi" w:cstheme="minorHAnsi"/>
          <w:iCs/>
          <w:snapToGrid w:val="0"/>
          <w:kern w:val="18"/>
          <w:szCs w:val="22"/>
        </w:rPr>
      </w:pPr>
    </w:p>
    <w:p w:rsidR="00E77B8C" w:rsidRPr="00961D79" w:rsidRDefault="00E77B8C" w:rsidP="00E77B8C">
      <w:pPr>
        <w:pStyle w:val="ListParagraph"/>
        <w:numPr>
          <w:ilvl w:val="0"/>
          <w:numId w:val="25"/>
        </w:numPr>
        <w:contextualSpacing w:val="0"/>
        <w:rPr>
          <w:rFonts w:asciiTheme="minorHAnsi" w:hAnsiTheme="minorHAnsi" w:cstheme="minorHAnsi"/>
          <w:b/>
          <w:szCs w:val="22"/>
        </w:rPr>
      </w:pPr>
      <w:r w:rsidRPr="00961D79">
        <w:rPr>
          <w:rFonts w:asciiTheme="minorHAnsi" w:hAnsiTheme="minorHAnsi" w:cstheme="minorHAnsi"/>
          <w:b/>
          <w:szCs w:val="22"/>
        </w:rPr>
        <w:t xml:space="preserve">Procedure for Grant Acceptance of Awards greater than </w:t>
      </w:r>
      <w:r w:rsidR="00D72B6F" w:rsidRPr="00961D79">
        <w:rPr>
          <w:rFonts w:asciiTheme="minorHAnsi" w:hAnsiTheme="minorHAnsi" w:cstheme="minorHAnsi"/>
          <w:b/>
          <w:szCs w:val="22"/>
        </w:rPr>
        <w:t>$50,000</w:t>
      </w:r>
    </w:p>
    <w:p w:rsidR="00E77B8C" w:rsidRPr="00961D79" w:rsidRDefault="00E77B8C" w:rsidP="00E77B8C">
      <w:pPr>
        <w:pStyle w:val="ListParagraph"/>
        <w:rPr>
          <w:rFonts w:asciiTheme="minorHAnsi" w:hAnsiTheme="minorHAnsi" w:cstheme="minorHAnsi"/>
          <w:iCs/>
          <w:snapToGrid w:val="0"/>
          <w:kern w:val="18"/>
          <w:szCs w:val="22"/>
        </w:rPr>
      </w:pPr>
    </w:p>
    <w:p w:rsidR="00E77B8C" w:rsidRPr="00961D79" w:rsidRDefault="00E77B8C" w:rsidP="00E77B8C">
      <w:pPr>
        <w:pStyle w:val="ListParagraph"/>
        <w:rPr>
          <w:rFonts w:asciiTheme="minorHAnsi" w:hAnsiTheme="minorHAnsi" w:cstheme="minorHAnsi"/>
          <w:b/>
          <w:iCs/>
          <w:snapToGrid w:val="0"/>
          <w:kern w:val="18"/>
          <w:szCs w:val="22"/>
        </w:rPr>
      </w:pPr>
      <w:r w:rsidRPr="00961D79">
        <w:rPr>
          <w:rFonts w:asciiTheme="minorHAnsi" w:hAnsiTheme="minorHAnsi" w:cstheme="minorHAnsi"/>
          <w:iCs/>
          <w:snapToGrid w:val="0"/>
          <w:kern w:val="18"/>
          <w:szCs w:val="22"/>
        </w:rPr>
        <w:t xml:space="preserve">The Board </w:t>
      </w:r>
      <w:r w:rsidR="00A06796" w:rsidRPr="00961D79">
        <w:rPr>
          <w:rFonts w:asciiTheme="minorHAnsi" w:hAnsiTheme="minorHAnsi" w:cstheme="minorHAnsi"/>
          <w:iCs/>
          <w:snapToGrid w:val="0"/>
          <w:kern w:val="18"/>
          <w:szCs w:val="22"/>
        </w:rPr>
        <w:t xml:space="preserve">shall </w:t>
      </w:r>
      <w:r w:rsidRPr="00961D79">
        <w:rPr>
          <w:rFonts w:asciiTheme="minorHAnsi" w:hAnsiTheme="minorHAnsi" w:cstheme="minorHAnsi"/>
          <w:iCs/>
          <w:snapToGrid w:val="0"/>
          <w:kern w:val="18"/>
          <w:szCs w:val="22"/>
        </w:rPr>
        <w:t xml:space="preserve">approve all grant awards greater than </w:t>
      </w:r>
      <w:r w:rsidR="00D72B6F" w:rsidRPr="00961D79">
        <w:rPr>
          <w:rFonts w:asciiTheme="minorHAnsi" w:hAnsiTheme="minorHAnsi" w:cstheme="minorHAnsi"/>
          <w:iCs/>
          <w:snapToGrid w:val="0"/>
          <w:kern w:val="18"/>
          <w:szCs w:val="22"/>
        </w:rPr>
        <w:t>$50,000</w:t>
      </w:r>
      <w:r w:rsidRPr="00961D79">
        <w:rPr>
          <w:rFonts w:asciiTheme="minorHAnsi" w:hAnsiTheme="minorHAnsi" w:cstheme="minorHAnsi"/>
          <w:iCs/>
          <w:snapToGrid w:val="0"/>
          <w:kern w:val="18"/>
          <w:szCs w:val="22"/>
        </w:rPr>
        <w:t xml:space="preserve">, as well </w:t>
      </w:r>
      <w:proofErr w:type="gramStart"/>
      <w:r w:rsidRPr="00961D79">
        <w:rPr>
          <w:rFonts w:asciiTheme="minorHAnsi" w:hAnsiTheme="minorHAnsi" w:cstheme="minorHAnsi"/>
          <w:iCs/>
          <w:snapToGrid w:val="0"/>
          <w:kern w:val="18"/>
          <w:szCs w:val="22"/>
        </w:rPr>
        <w:t>as all “</w:t>
      </w:r>
      <w:proofErr w:type="gramEnd"/>
      <w:r w:rsidRPr="00961D79">
        <w:rPr>
          <w:rFonts w:asciiTheme="minorHAnsi" w:hAnsiTheme="minorHAnsi" w:cstheme="minorHAnsi"/>
          <w:iCs/>
          <w:snapToGrid w:val="0"/>
          <w:kern w:val="18"/>
          <w:szCs w:val="22"/>
        </w:rPr>
        <w:t xml:space="preserve">retroactive” and “ratify” grant awards. </w:t>
      </w:r>
    </w:p>
    <w:p w:rsidR="00E77B8C" w:rsidRPr="00961D79" w:rsidRDefault="00E77B8C" w:rsidP="00E77B8C">
      <w:pPr>
        <w:pStyle w:val="ListParagraph"/>
        <w:ind w:left="2229"/>
        <w:rPr>
          <w:rFonts w:asciiTheme="minorHAnsi" w:hAnsiTheme="minorHAnsi" w:cstheme="minorHAnsi"/>
          <w:szCs w:val="22"/>
        </w:rPr>
      </w:pPr>
    </w:p>
    <w:p w:rsidR="00E77B8C" w:rsidRPr="00961D79" w:rsidRDefault="00A06796" w:rsidP="00E77B8C">
      <w:pPr>
        <w:pStyle w:val="ListParagraph"/>
        <w:numPr>
          <w:ilvl w:val="0"/>
          <w:numId w:val="23"/>
        </w:numPr>
        <w:contextualSpacing w:val="0"/>
        <w:rPr>
          <w:rFonts w:asciiTheme="minorHAnsi" w:hAnsiTheme="minorHAnsi" w:cstheme="minorHAnsi"/>
          <w:b/>
          <w:szCs w:val="22"/>
        </w:rPr>
      </w:pPr>
      <w:r w:rsidRPr="00961D79">
        <w:rPr>
          <w:rFonts w:asciiTheme="minorHAnsi" w:hAnsiTheme="minorHAnsi" w:cstheme="minorHAnsi"/>
          <w:szCs w:val="22"/>
        </w:rPr>
        <w:t>In order to be included in the</w:t>
      </w:r>
      <w:r w:rsidR="00E77B8C" w:rsidRPr="00961D79">
        <w:rPr>
          <w:rFonts w:asciiTheme="minorHAnsi" w:hAnsiTheme="minorHAnsi" w:cstheme="minorHAnsi"/>
          <w:szCs w:val="22"/>
        </w:rPr>
        <w:t xml:space="preserve"> Grants Report, the Department shall complete a Grant Authorization </w:t>
      </w:r>
      <w:proofErr w:type="spellStart"/>
      <w:r w:rsidR="00E77B8C" w:rsidRPr="00961D79">
        <w:rPr>
          <w:rFonts w:asciiTheme="minorHAnsi" w:hAnsiTheme="minorHAnsi" w:cstheme="minorHAnsi"/>
          <w:szCs w:val="22"/>
        </w:rPr>
        <w:t>eForm</w:t>
      </w:r>
      <w:proofErr w:type="spellEnd"/>
      <w:r w:rsidR="00E77B8C" w:rsidRPr="00961D79">
        <w:rPr>
          <w:rFonts w:asciiTheme="minorHAnsi" w:hAnsiTheme="minorHAnsi" w:cstheme="minorHAnsi"/>
          <w:szCs w:val="22"/>
        </w:rPr>
        <w:t xml:space="preserve"> (</w:t>
      </w:r>
      <w:proofErr w:type="spellStart"/>
      <w:r w:rsidR="00E77B8C" w:rsidRPr="00961D79">
        <w:rPr>
          <w:rFonts w:asciiTheme="minorHAnsi" w:hAnsiTheme="minorHAnsi" w:cstheme="minorHAnsi"/>
          <w:szCs w:val="22"/>
        </w:rPr>
        <w:t>eForm</w:t>
      </w:r>
      <w:proofErr w:type="spellEnd"/>
      <w:r w:rsidR="00E77B8C" w:rsidRPr="00961D79">
        <w:rPr>
          <w:rFonts w:asciiTheme="minorHAnsi" w:hAnsiTheme="minorHAnsi" w:cstheme="minorHAnsi"/>
          <w:szCs w:val="22"/>
        </w:rPr>
        <w:t xml:space="preserve">). </w:t>
      </w:r>
      <w:proofErr w:type="spellStart"/>
      <w:proofErr w:type="gramStart"/>
      <w:r w:rsidR="00E77B8C" w:rsidRPr="00961D79">
        <w:rPr>
          <w:rFonts w:asciiTheme="minorHAnsi" w:hAnsiTheme="minorHAnsi" w:cstheme="minorHAnsi"/>
          <w:szCs w:val="22"/>
        </w:rPr>
        <w:t>eForms</w:t>
      </w:r>
      <w:proofErr w:type="spellEnd"/>
      <w:proofErr w:type="gramEnd"/>
      <w:r w:rsidR="00E77B8C" w:rsidRPr="00961D79">
        <w:rPr>
          <w:rFonts w:asciiTheme="minorHAnsi" w:hAnsiTheme="minorHAnsi" w:cstheme="minorHAnsi"/>
          <w:szCs w:val="22"/>
        </w:rPr>
        <w:t xml:space="preserve"> must be submitted to CEO-LA via email to </w:t>
      </w:r>
      <w:hyperlink r:id="rId18" w:history="1">
        <w:r w:rsidR="00E77B8C" w:rsidRPr="00961D79">
          <w:rPr>
            <w:rStyle w:val="Hyperlink"/>
            <w:rFonts w:asciiTheme="minorHAnsi" w:hAnsiTheme="minorHAnsi" w:cstheme="minorHAnsi"/>
            <w:szCs w:val="22"/>
          </w:rPr>
          <w:t>grants@ocgov.com</w:t>
        </w:r>
      </w:hyperlink>
      <w:r w:rsidR="00E77B8C" w:rsidRPr="00961D79">
        <w:rPr>
          <w:rFonts w:asciiTheme="minorHAnsi" w:hAnsiTheme="minorHAnsi" w:cstheme="minorHAnsi"/>
          <w:szCs w:val="22"/>
        </w:rPr>
        <w:t xml:space="preserve"> no later than </w:t>
      </w:r>
      <w:r w:rsidR="0083620A" w:rsidRPr="00961D79">
        <w:rPr>
          <w:rFonts w:asciiTheme="minorHAnsi" w:hAnsiTheme="minorHAnsi" w:cstheme="minorHAnsi"/>
          <w:b/>
          <w:szCs w:val="22"/>
        </w:rPr>
        <w:t>5</w:t>
      </w:r>
      <w:r w:rsidR="001E4C70" w:rsidRPr="00961D79">
        <w:rPr>
          <w:rFonts w:asciiTheme="minorHAnsi" w:hAnsiTheme="minorHAnsi" w:cstheme="minorHAnsi"/>
          <w:b/>
          <w:szCs w:val="22"/>
        </w:rPr>
        <w:t xml:space="preserve"> </w:t>
      </w:r>
      <w:r w:rsidR="0083620A" w:rsidRPr="00961D79">
        <w:rPr>
          <w:rFonts w:asciiTheme="minorHAnsi" w:hAnsiTheme="minorHAnsi" w:cstheme="minorHAnsi"/>
          <w:b/>
          <w:szCs w:val="22"/>
        </w:rPr>
        <w:t>p</w:t>
      </w:r>
      <w:r w:rsidR="001E4C70" w:rsidRPr="00961D79">
        <w:rPr>
          <w:rFonts w:asciiTheme="minorHAnsi" w:hAnsiTheme="minorHAnsi" w:cstheme="minorHAnsi"/>
          <w:b/>
          <w:szCs w:val="22"/>
        </w:rPr>
        <w:t>.</w:t>
      </w:r>
      <w:r w:rsidR="0083620A" w:rsidRPr="00961D79">
        <w:rPr>
          <w:rFonts w:asciiTheme="minorHAnsi" w:hAnsiTheme="minorHAnsi" w:cstheme="minorHAnsi"/>
          <w:b/>
          <w:szCs w:val="22"/>
        </w:rPr>
        <w:t>m</w:t>
      </w:r>
      <w:r w:rsidR="001E4C70" w:rsidRPr="00961D79">
        <w:rPr>
          <w:rFonts w:asciiTheme="minorHAnsi" w:hAnsiTheme="minorHAnsi" w:cstheme="minorHAnsi"/>
          <w:b/>
          <w:szCs w:val="22"/>
        </w:rPr>
        <w:t>.</w:t>
      </w:r>
      <w:r w:rsidR="0083620A" w:rsidRPr="00961D79">
        <w:rPr>
          <w:rFonts w:asciiTheme="minorHAnsi" w:hAnsiTheme="minorHAnsi" w:cstheme="minorHAnsi"/>
          <w:b/>
          <w:szCs w:val="22"/>
        </w:rPr>
        <w:t xml:space="preserve"> on </w:t>
      </w:r>
      <w:r w:rsidR="00AA2E69" w:rsidRPr="00961D79">
        <w:rPr>
          <w:rFonts w:asciiTheme="minorHAnsi" w:hAnsiTheme="minorHAnsi" w:cstheme="minorHAnsi"/>
          <w:b/>
          <w:szCs w:val="22"/>
        </w:rPr>
        <w:t>T</w:t>
      </w:r>
      <w:r w:rsidR="00E77B8C" w:rsidRPr="00961D79">
        <w:rPr>
          <w:rFonts w:asciiTheme="minorHAnsi" w:hAnsiTheme="minorHAnsi" w:cstheme="minorHAnsi"/>
          <w:b/>
          <w:szCs w:val="22"/>
        </w:rPr>
        <w:t>uesday</w:t>
      </w:r>
      <w:r w:rsidR="00AA2E69" w:rsidRPr="00961D79">
        <w:rPr>
          <w:rFonts w:asciiTheme="minorHAnsi" w:hAnsiTheme="minorHAnsi" w:cstheme="minorHAnsi"/>
          <w:b/>
          <w:szCs w:val="22"/>
        </w:rPr>
        <w:t>,</w:t>
      </w:r>
      <w:r w:rsidR="00135C3F" w:rsidRPr="00961D79">
        <w:rPr>
          <w:rFonts w:asciiTheme="minorHAnsi" w:hAnsiTheme="minorHAnsi" w:cstheme="minorHAnsi"/>
          <w:b/>
          <w:szCs w:val="22"/>
        </w:rPr>
        <w:t xml:space="preserve"> </w:t>
      </w:r>
      <w:r w:rsidR="00AA2E69" w:rsidRPr="00961D79">
        <w:rPr>
          <w:rFonts w:asciiTheme="minorHAnsi" w:hAnsiTheme="minorHAnsi" w:cstheme="minorHAnsi"/>
          <w:b/>
          <w:szCs w:val="22"/>
        </w:rPr>
        <w:t>on</w:t>
      </w:r>
      <w:r w:rsidR="007E2174" w:rsidRPr="00961D79">
        <w:rPr>
          <w:rFonts w:asciiTheme="minorHAnsi" w:hAnsiTheme="minorHAnsi" w:cstheme="minorHAnsi"/>
          <w:b/>
          <w:szCs w:val="22"/>
        </w:rPr>
        <w:t>e</w:t>
      </w:r>
      <w:r w:rsidR="00AA2E69" w:rsidRPr="00961D79">
        <w:rPr>
          <w:rFonts w:asciiTheme="minorHAnsi" w:hAnsiTheme="minorHAnsi" w:cstheme="minorHAnsi"/>
          <w:b/>
          <w:szCs w:val="22"/>
        </w:rPr>
        <w:t xml:space="preserve"> week </w:t>
      </w:r>
      <w:r w:rsidR="00135C3F" w:rsidRPr="00961D79">
        <w:rPr>
          <w:rFonts w:asciiTheme="minorHAnsi" w:hAnsiTheme="minorHAnsi" w:cstheme="minorHAnsi"/>
          <w:b/>
          <w:szCs w:val="22"/>
        </w:rPr>
        <w:t xml:space="preserve">prior to the next </w:t>
      </w:r>
      <w:r w:rsidR="00AA2E69" w:rsidRPr="00961D79">
        <w:rPr>
          <w:rFonts w:asciiTheme="minorHAnsi" w:hAnsiTheme="minorHAnsi" w:cstheme="minorHAnsi"/>
          <w:b/>
          <w:szCs w:val="22"/>
        </w:rPr>
        <w:t xml:space="preserve">applicable </w:t>
      </w:r>
      <w:r w:rsidR="00135C3F" w:rsidRPr="00961D79">
        <w:rPr>
          <w:rFonts w:asciiTheme="minorHAnsi" w:hAnsiTheme="minorHAnsi" w:cstheme="minorHAnsi"/>
          <w:b/>
          <w:szCs w:val="22"/>
        </w:rPr>
        <w:t>Board m</w:t>
      </w:r>
      <w:r w:rsidR="00E77B8C" w:rsidRPr="00961D79">
        <w:rPr>
          <w:rFonts w:asciiTheme="minorHAnsi" w:hAnsiTheme="minorHAnsi" w:cstheme="minorHAnsi"/>
          <w:b/>
          <w:szCs w:val="22"/>
        </w:rPr>
        <w:t>eeting</w:t>
      </w:r>
      <w:r w:rsidR="00135C3F" w:rsidRPr="00961D79">
        <w:rPr>
          <w:rFonts w:asciiTheme="minorHAnsi" w:hAnsiTheme="minorHAnsi" w:cstheme="minorHAnsi"/>
          <w:b/>
          <w:szCs w:val="22"/>
        </w:rPr>
        <w:t xml:space="preserve"> date</w:t>
      </w:r>
      <w:r w:rsidR="00E77B8C" w:rsidRPr="00961D79">
        <w:rPr>
          <w:rFonts w:asciiTheme="minorHAnsi" w:hAnsiTheme="minorHAnsi" w:cstheme="minorHAnsi"/>
          <w:b/>
          <w:szCs w:val="22"/>
        </w:rPr>
        <w:t xml:space="preserve">. </w:t>
      </w:r>
    </w:p>
    <w:p w:rsidR="00E77B8C" w:rsidRPr="00961D79" w:rsidRDefault="00E77B8C" w:rsidP="00E77B8C">
      <w:pPr>
        <w:pStyle w:val="ListParagraph"/>
        <w:ind w:left="1440"/>
        <w:rPr>
          <w:rFonts w:asciiTheme="minorHAnsi" w:hAnsiTheme="minorHAnsi" w:cstheme="minorHAnsi"/>
          <w:szCs w:val="22"/>
        </w:rPr>
      </w:pPr>
    </w:p>
    <w:p w:rsidR="00135C3F" w:rsidRPr="00961D79" w:rsidRDefault="00E77B8C" w:rsidP="00135C3F">
      <w:pPr>
        <w:pStyle w:val="ListParagraph"/>
        <w:numPr>
          <w:ilvl w:val="0"/>
          <w:numId w:val="23"/>
        </w:numPr>
        <w:contextualSpacing w:val="0"/>
        <w:rPr>
          <w:rFonts w:asciiTheme="minorHAnsi" w:hAnsiTheme="minorHAnsi" w:cstheme="minorHAnsi"/>
          <w:szCs w:val="22"/>
        </w:rPr>
      </w:pPr>
      <w:r w:rsidRPr="00961D79">
        <w:rPr>
          <w:rFonts w:asciiTheme="minorHAnsi" w:hAnsiTheme="minorHAnsi" w:cstheme="minorHAnsi"/>
          <w:szCs w:val="22"/>
        </w:rPr>
        <w:t xml:space="preserve">If the grant award </w:t>
      </w:r>
      <w:r w:rsidRPr="00961D79">
        <w:rPr>
          <w:rFonts w:asciiTheme="minorHAnsi" w:hAnsiTheme="minorHAnsi" w:cstheme="minorHAnsi"/>
          <w:szCs w:val="22"/>
          <w:u w:val="single"/>
        </w:rPr>
        <w:t>requires</w:t>
      </w:r>
      <w:r w:rsidRPr="00961D79">
        <w:rPr>
          <w:rFonts w:asciiTheme="minorHAnsi" w:hAnsiTheme="minorHAnsi" w:cstheme="minorHAnsi"/>
          <w:szCs w:val="22"/>
        </w:rPr>
        <w:t xml:space="preserve"> a resolution or agreement, the Department </w:t>
      </w:r>
      <w:r w:rsidR="00BA2534" w:rsidRPr="00961D79">
        <w:rPr>
          <w:rFonts w:asciiTheme="minorHAnsi" w:hAnsiTheme="minorHAnsi" w:cstheme="minorHAnsi"/>
          <w:szCs w:val="22"/>
        </w:rPr>
        <w:t>shall</w:t>
      </w:r>
      <w:r w:rsidRPr="00961D79">
        <w:rPr>
          <w:rFonts w:asciiTheme="minorHAnsi" w:hAnsiTheme="minorHAnsi" w:cstheme="minorHAnsi"/>
          <w:szCs w:val="22"/>
        </w:rPr>
        <w:t xml:space="preserve"> work with their </w:t>
      </w:r>
      <w:r w:rsidR="00C84191" w:rsidRPr="00961D79">
        <w:rPr>
          <w:rFonts w:asciiTheme="minorHAnsi" w:hAnsiTheme="minorHAnsi" w:cstheme="minorHAnsi"/>
          <w:szCs w:val="22"/>
        </w:rPr>
        <w:t xml:space="preserve">assigned </w:t>
      </w:r>
      <w:r w:rsidRPr="00961D79">
        <w:rPr>
          <w:rFonts w:asciiTheme="minorHAnsi" w:hAnsiTheme="minorHAnsi" w:cstheme="minorHAnsi"/>
          <w:szCs w:val="22"/>
        </w:rPr>
        <w:t xml:space="preserve">deputy county counsel to obtain approval of the document.  Approved resolutions or agreements </w:t>
      </w:r>
      <w:proofErr w:type="gramStart"/>
      <w:r w:rsidRPr="00961D79">
        <w:rPr>
          <w:rFonts w:asciiTheme="minorHAnsi" w:hAnsiTheme="minorHAnsi" w:cstheme="minorHAnsi"/>
          <w:szCs w:val="22"/>
        </w:rPr>
        <w:t>must be submitted</w:t>
      </w:r>
      <w:proofErr w:type="gramEnd"/>
      <w:r w:rsidRPr="00961D79">
        <w:rPr>
          <w:rFonts w:asciiTheme="minorHAnsi" w:hAnsiTheme="minorHAnsi" w:cstheme="minorHAnsi"/>
          <w:szCs w:val="22"/>
        </w:rPr>
        <w:t xml:space="preserve"> with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via email to </w:t>
      </w:r>
      <w:hyperlink r:id="rId19" w:history="1">
        <w:r w:rsidRPr="00961D79">
          <w:rPr>
            <w:rStyle w:val="Hyperlink"/>
            <w:rFonts w:asciiTheme="minorHAnsi" w:hAnsiTheme="minorHAnsi" w:cstheme="minorHAnsi"/>
            <w:szCs w:val="22"/>
          </w:rPr>
          <w:t>grants@ocgov.com</w:t>
        </w:r>
      </w:hyperlink>
      <w:r w:rsidRPr="00961D79">
        <w:rPr>
          <w:rFonts w:asciiTheme="minorHAnsi" w:hAnsiTheme="minorHAnsi" w:cstheme="minorHAnsi"/>
          <w:szCs w:val="22"/>
        </w:rPr>
        <w:t>.</w:t>
      </w:r>
    </w:p>
    <w:p w:rsidR="00135C3F" w:rsidRPr="00961D79" w:rsidRDefault="00135C3F" w:rsidP="00E77B8C">
      <w:pPr>
        <w:pStyle w:val="ListParagraph"/>
        <w:ind w:left="1440"/>
        <w:rPr>
          <w:rFonts w:asciiTheme="minorHAnsi" w:hAnsiTheme="minorHAnsi" w:cstheme="minorHAnsi"/>
          <w:szCs w:val="22"/>
        </w:rPr>
      </w:pPr>
    </w:p>
    <w:p w:rsidR="00E77B8C" w:rsidRPr="00961D79" w:rsidRDefault="00E77B8C" w:rsidP="00E77B8C">
      <w:pPr>
        <w:pStyle w:val="ListParagraph"/>
        <w:numPr>
          <w:ilvl w:val="0"/>
          <w:numId w:val="24"/>
        </w:numPr>
        <w:contextualSpacing w:val="0"/>
        <w:rPr>
          <w:rFonts w:asciiTheme="minorHAnsi" w:hAnsiTheme="minorHAnsi" w:cstheme="minorHAnsi"/>
          <w:szCs w:val="22"/>
        </w:rPr>
      </w:pPr>
      <w:r w:rsidRPr="00961D79">
        <w:rPr>
          <w:rFonts w:asciiTheme="minorHAnsi" w:hAnsiTheme="minorHAnsi" w:cstheme="minorHAnsi"/>
          <w:szCs w:val="22"/>
        </w:rPr>
        <w:t xml:space="preserve">Resolution </w:t>
      </w:r>
    </w:p>
    <w:p w:rsidR="00EF6114" w:rsidRPr="00961D79" w:rsidRDefault="00EF6114" w:rsidP="00EF6114">
      <w:pPr>
        <w:pStyle w:val="ListParagraph"/>
        <w:ind w:left="1800"/>
        <w:contextualSpacing w:val="0"/>
        <w:rPr>
          <w:rFonts w:asciiTheme="minorHAnsi" w:hAnsiTheme="minorHAnsi" w:cstheme="minorHAnsi"/>
          <w:szCs w:val="22"/>
        </w:rPr>
      </w:pPr>
    </w:p>
    <w:p w:rsidR="00EF6114" w:rsidRPr="00961D79" w:rsidRDefault="00E77B8C" w:rsidP="00135C3F">
      <w:pPr>
        <w:pStyle w:val="ListParagraph"/>
        <w:numPr>
          <w:ilvl w:val="0"/>
          <w:numId w:val="20"/>
        </w:numPr>
        <w:ind w:left="2160"/>
        <w:contextualSpacing w:val="0"/>
        <w:rPr>
          <w:rFonts w:asciiTheme="minorHAnsi" w:hAnsiTheme="minorHAnsi" w:cstheme="minorHAnsi"/>
          <w:szCs w:val="22"/>
        </w:rPr>
      </w:pPr>
      <w:r w:rsidRPr="00961D79">
        <w:rPr>
          <w:rFonts w:asciiTheme="minorHAnsi" w:hAnsiTheme="minorHAnsi" w:cstheme="minorHAnsi"/>
          <w:szCs w:val="22"/>
        </w:rPr>
        <w:t xml:space="preserve">The resolution shall include language authorizing the requesting Department to receive or accept funding only with Board approval. </w:t>
      </w:r>
    </w:p>
    <w:p w:rsidR="00EE29DA" w:rsidRPr="00961D79" w:rsidRDefault="00EE29DA" w:rsidP="00EE29DA">
      <w:pPr>
        <w:pStyle w:val="ListParagraph"/>
        <w:ind w:left="1440"/>
        <w:contextualSpacing w:val="0"/>
        <w:rPr>
          <w:rFonts w:asciiTheme="minorHAnsi" w:hAnsiTheme="minorHAnsi" w:cstheme="minorHAnsi"/>
          <w:szCs w:val="22"/>
        </w:rPr>
      </w:pPr>
    </w:p>
    <w:p w:rsidR="00E77B8C" w:rsidRPr="00961D79" w:rsidRDefault="00E77B8C" w:rsidP="00EE29DA">
      <w:pPr>
        <w:pStyle w:val="ListParagraph"/>
        <w:numPr>
          <w:ilvl w:val="0"/>
          <w:numId w:val="20"/>
        </w:numPr>
        <w:ind w:left="2160"/>
        <w:contextualSpacing w:val="0"/>
        <w:rPr>
          <w:rFonts w:asciiTheme="minorHAnsi" w:hAnsiTheme="minorHAnsi" w:cstheme="minorHAnsi"/>
          <w:szCs w:val="22"/>
        </w:rPr>
      </w:pPr>
      <w:r w:rsidRPr="00961D79">
        <w:rPr>
          <w:rFonts w:asciiTheme="minorHAnsi" w:hAnsiTheme="minorHAnsi" w:cstheme="minorHAnsi"/>
          <w:szCs w:val="22"/>
        </w:rPr>
        <w:t xml:space="preserve">The final draft of the resolution must follow the standard form available in CAMS (e-Agenda) Library.  </w:t>
      </w:r>
      <w:r w:rsidR="00CD3289" w:rsidRPr="00961D79">
        <w:t xml:space="preserve"> </w:t>
      </w:r>
      <w:r w:rsidR="00CD3289" w:rsidRPr="00961D79">
        <w:rPr>
          <w:rFonts w:asciiTheme="minorHAnsi" w:hAnsiTheme="minorHAnsi" w:cstheme="minorHAnsi"/>
          <w:szCs w:val="22"/>
        </w:rPr>
        <w:t xml:space="preserve">Two copies of the resolution </w:t>
      </w:r>
      <w:proofErr w:type="gramStart"/>
      <w:r w:rsidR="00CD3289" w:rsidRPr="00961D79">
        <w:rPr>
          <w:rFonts w:asciiTheme="minorHAnsi" w:hAnsiTheme="minorHAnsi" w:cstheme="minorHAnsi"/>
          <w:szCs w:val="22"/>
        </w:rPr>
        <w:t>sh</w:t>
      </w:r>
      <w:r w:rsidR="000B5A00" w:rsidRPr="00961D79">
        <w:rPr>
          <w:rFonts w:asciiTheme="minorHAnsi" w:hAnsiTheme="minorHAnsi" w:cstheme="minorHAnsi"/>
          <w:szCs w:val="22"/>
        </w:rPr>
        <w:t>all</w:t>
      </w:r>
      <w:r w:rsidR="00CD3289" w:rsidRPr="00961D79">
        <w:rPr>
          <w:rFonts w:asciiTheme="minorHAnsi" w:hAnsiTheme="minorHAnsi" w:cstheme="minorHAnsi"/>
          <w:szCs w:val="22"/>
        </w:rPr>
        <w:t xml:space="preserve"> be sent</w:t>
      </w:r>
      <w:proofErr w:type="gramEnd"/>
      <w:r w:rsidR="00CD3289" w:rsidRPr="00961D79">
        <w:rPr>
          <w:rFonts w:asciiTheme="minorHAnsi" w:hAnsiTheme="minorHAnsi" w:cstheme="minorHAnsi"/>
          <w:szCs w:val="22"/>
        </w:rPr>
        <w:t xml:space="preserve"> to CEO-LA; one copy as a PDF and one copy as a Microsoft Word file</w:t>
      </w:r>
      <w:r w:rsidRPr="00961D79">
        <w:rPr>
          <w:rFonts w:asciiTheme="minorHAnsi" w:hAnsiTheme="minorHAnsi" w:cstheme="minorHAnsi"/>
          <w:szCs w:val="22"/>
        </w:rPr>
        <w:t xml:space="preserve">. </w:t>
      </w:r>
    </w:p>
    <w:p w:rsidR="00E77B8C" w:rsidRPr="00961D79" w:rsidRDefault="00E77B8C" w:rsidP="00E77B8C">
      <w:pPr>
        <w:pStyle w:val="ListParagraph"/>
        <w:ind w:left="1800"/>
        <w:rPr>
          <w:rFonts w:asciiTheme="minorHAnsi" w:hAnsiTheme="minorHAnsi" w:cstheme="minorHAnsi"/>
          <w:szCs w:val="22"/>
        </w:rPr>
      </w:pPr>
    </w:p>
    <w:p w:rsidR="00EF6114" w:rsidRPr="00961D79" w:rsidRDefault="00E77B8C" w:rsidP="00EF6114">
      <w:pPr>
        <w:pStyle w:val="ListParagraph"/>
        <w:numPr>
          <w:ilvl w:val="0"/>
          <w:numId w:val="24"/>
        </w:numPr>
        <w:contextualSpacing w:val="0"/>
        <w:rPr>
          <w:rFonts w:asciiTheme="minorHAnsi" w:hAnsiTheme="minorHAnsi" w:cstheme="minorHAnsi"/>
          <w:szCs w:val="22"/>
        </w:rPr>
      </w:pPr>
      <w:r w:rsidRPr="00961D79">
        <w:rPr>
          <w:rFonts w:asciiTheme="minorHAnsi" w:hAnsiTheme="minorHAnsi" w:cstheme="minorHAnsi"/>
          <w:szCs w:val="22"/>
        </w:rPr>
        <w:t xml:space="preserve">Agreement </w:t>
      </w:r>
    </w:p>
    <w:p w:rsidR="00201075" w:rsidRPr="00961D79" w:rsidRDefault="00201075" w:rsidP="00201075">
      <w:pPr>
        <w:pStyle w:val="ListParagraph"/>
        <w:ind w:left="1800"/>
        <w:contextualSpacing w:val="0"/>
        <w:rPr>
          <w:rFonts w:asciiTheme="minorHAnsi" w:hAnsiTheme="minorHAnsi" w:cstheme="minorHAnsi"/>
          <w:szCs w:val="22"/>
        </w:rPr>
      </w:pPr>
    </w:p>
    <w:p w:rsidR="00E77B8C" w:rsidRPr="00961D79" w:rsidRDefault="00E77B8C" w:rsidP="00EF6114">
      <w:pPr>
        <w:pStyle w:val="ListParagraph"/>
        <w:numPr>
          <w:ilvl w:val="0"/>
          <w:numId w:val="40"/>
        </w:numPr>
        <w:ind w:left="2160"/>
        <w:contextualSpacing w:val="0"/>
        <w:rPr>
          <w:rFonts w:asciiTheme="minorHAnsi" w:hAnsiTheme="minorHAnsi" w:cstheme="minorHAnsi"/>
          <w:szCs w:val="22"/>
        </w:rPr>
      </w:pPr>
      <w:r w:rsidRPr="00961D79">
        <w:rPr>
          <w:rFonts w:asciiTheme="minorHAnsi" w:hAnsiTheme="minorHAnsi" w:cstheme="minorHAnsi"/>
          <w:szCs w:val="22"/>
        </w:rPr>
        <w:t xml:space="preserve">The agreement </w:t>
      </w:r>
      <w:proofErr w:type="gramStart"/>
      <w:r w:rsidR="00E76168" w:rsidRPr="00961D79">
        <w:rPr>
          <w:rFonts w:asciiTheme="minorHAnsi" w:hAnsiTheme="minorHAnsi" w:cstheme="minorHAnsi"/>
          <w:szCs w:val="22"/>
        </w:rPr>
        <w:t xml:space="preserve">shall </w:t>
      </w:r>
      <w:r w:rsidRPr="00961D79">
        <w:rPr>
          <w:rFonts w:asciiTheme="minorHAnsi" w:hAnsiTheme="minorHAnsi" w:cstheme="minorHAnsi"/>
          <w:szCs w:val="22"/>
        </w:rPr>
        <w:t xml:space="preserve">be reviewed, signed and stamped </w:t>
      </w:r>
      <w:r w:rsidR="00A06796" w:rsidRPr="00961D79">
        <w:rPr>
          <w:rFonts w:asciiTheme="minorHAnsi" w:hAnsiTheme="minorHAnsi" w:cstheme="minorHAnsi"/>
          <w:szCs w:val="22"/>
        </w:rPr>
        <w:t>“</w:t>
      </w:r>
      <w:r w:rsidR="00371720" w:rsidRPr="00961D79">
        <w:rPr>
          <w:rFonts w:asciiTheme="minorHAnsi" w:hAnsiTheme="minorHAnsi" w:cstheme="minorHAnsi"/>
          <w:szCs w:val="22"/>
        </w:rPr>
        <w:t>A</w:t>
      </w:r>
      <w:r w:rsidRPr="00961D79">
        <w:rPr>
          <w:rFonts w:asciiTheme="minorHAnsi" w:hAnsiTheme="minorHAnsi" w:cstheme="minorHAnsi"/>
          <w:szCs w:val="22"/>
        </w:rPr>
        <w:t xml:space="preserve">pproved as to </w:t>
      </w:r>
      <w:r w:rsidR="00371720" w:rsidRPr="00961D79">
        <w:rPr>
          <w:rFonts w:asciiTheme="minorHAnsi" w:hAnsiTheme="minorHAnsi" w:cstheme="minorHAnsi"/>
          <w:szCs w:val="22"/>
        </w:rPr>
        <w:t>F</w:t>
      </w:r>
      <w:r w:rsidRPr="00961D79">
        <w:rPr>
          <w:rFonts w:asciiTheme="minorHAnsi" w:hAnsiTheme="minorHAnsi" w:cstheme="minorHAnsi"/>
          <w:szCs w:val="22"/>
        </w:rPr>
        <w:t>orm</w:t>
      </w:r>
      <w:r w:rsidR="00A06796" w:rsidRPr="00961D79">
        <w:rPr>
          <w:rFonts w:asciiTheme="minorHAnsi" w:hAnsiTheme="minorHAnsi" w:cstheme="minorHAnsi"/>
          <w:szCs w:val="22"/>
        </w:rPr>
        <w:t>”</w:t>
      </w:r>
      <w:r w:rsidRPr="00961D79">
        <w:rPr>
          <w:rFonts w:asciiTheme="minorHAnsi" w:hAnsiTheme="minorHAnsi" w:cstheme="minorHAnsi"/>
          <w:szCs w:val="22"/>
        </w:rPr>
        <w:t xml:space="preserve"> by the Department’s </w:t>
      </w:r>
      <w:r w:rsidR="00C84191" w:rsidRPr="00961D79">
        <w:rPr>
          <w:rFonts w:asciiTheme="minorHAnsi" w:hAnsiTheme="minorHAnsi" w:cstheme="minorHAnsi"/>
          <w:szCs w:val="22"/>
        </w:rPr>
        <w:t xml:space="preserve">assigned </w:t>
      </w:r>
      <w:r w:rsidRPr="00961D79">
        <w:rPr>
          <w:rFonts w:asciiTheme="minorHAnsi" w:hAnsiTheme="minorHAnsi" w:cstheme="minorHAnsi"/>
          <w:szCs w:val="22"/>
        </w:rPr>
        <w:t>deputy county counsel</w:t>
      </w:r>
      <w:proofErr w:type="gramEnd"/>
      <w:r w:rsidRPr="00961D79">
        <w:rPr>
          <w:rFonts w:asciiTheme="minorHAnsi" w:hAnsiTheme="minorHAnsi" w:cstheme="minorHAnsi"/>
          <w:szCs w:val="22"/>
        </w:rPr>
        <w:t>.</w:t>
      </w:r>
    </w:p>
    <w:p w:rsidR="00E77B8C" w:rsidRPr="00961D79" w:rsidRDefault="00E77B8C" w:rsidP="00EF6114">
      <w:pPr>
        <w:pStyle w:val="ListParagraph"/>
        <w:ind w:left="1440"/>
        <w:rPr>
          <w:rFonts w:asciiTheme="minorHAnsi" w:hAnsiTheme="minorHAnsi" w:cstheme="minorHAnsi"/>
          <w:szCs w:val="22"/>
        </w:rPr>
      </w:pPr>
    </w:p>
    <w:p w:rsidR="00E77B8C" w:rsidRPr="00961D79" w:rsidRDefault="00E77B8C" w:rsidP="00EF6114">
      <w:pPr>
        <w:pStyle w:val="ListParagraph"/>
        <w:numPr>
          <w:ilvl w:val="0"/>
          <w:numId w:val="40"/>
        </w:numPr>
        <w:ind w:left="2160"/>
        <w:contextualSpacing w:val="0"/>
        <w:rPr>
          <w:rFonts w:asciiTheme="minorHAnsi" w:hAnsiTheme="minorHAnsi" w:cstheme="minorHAnsi"/>
          <w:szCs w:val="22"/>
        </w:rPr>
      </w:pPr>
      <w:r w:rsidRPr="00961D79">
        <w:rPr>
          <w:rFonts w:asciiTheme="minorHAnsi" w:hAnsiTheme="minorHAnsi" w:cstheme="minorHAnsi"/>
          <w:szCs w:val="22"/>
        </w:rPr>
        <w:t>A PDF of the final “</w:t>
      </w:r>
      <w:r w:rsidR="00371720" w:rsidRPr="00961D79">
        <w:rPr>
          <w:rFonts w:asciiTheme="minorHAnsi" w:hAnsiTheme="minorHAnsi" w:cstheme="minorHAnsi"/>
          <w:szCs w:val="22"/>
        </w:rPr>
        <w:t>A</w:t>
      </w:r>
      <w:r w:rsidRPr="00961D79">
        <w:rPr>
          <w:rFonts w:asciiTheme="minorHAnsi" w:hAnsiTheme="minorHAnsi" w:cstheme="minorHAnsi"/>
          <w:szCs w:val="22"/>
        </w:rPr>
        <w:t xml:space="preserve">pproved as to </w:t>
      </w:r>
      <w:r w:rsidR="00371720" w:rsidRPr="00961D79">
        <w:rPr>
          <w:rFonts w:asciiTheme="minorHAnsi" w:hAnsiTheme="minorHAnsi" w:cstheme="minorHAnsi"/>
          <w:szCs w:val="22"/>
        </w:rPr>
        <w:t>F</w:t>
      </w:r>
      <w:r w:rsidRPr="00961D79">
        <w:rPr>
          <w:rFonts w:asciiTheme="minorHAnsi" w:hAnsiTheme="minorHAnsi" w:cstheme="minorHAnsi"/>
          <w:szCs w:val="22"/>
        </w:rPr>
        <w:t xml:space="preserve">orm” agreement </w:t>
      </w:r>
      <w:proofErr w:type="gramStart"/>
      <w:r w:rsidR="00E76168" w:rsidRPr="00961D79">
        <w:rPr>
          <w:rFonts w:asciiTheme="minorHAnsi" w:hAnsiTheme="minorHAnsi" w:cstheme="minorHAnsi"/>
          <w:szCs w:val="22"/>
        </w:rPr>
        <w:t xml:space="preserve">shall </w:t>
      </w:r>
      <w:r w:rsidRPr="00961D79">
        <w:rPr>
          <w:rFonts w:asciiTheme="minorHAnsi" w:hAnsiTheme="minorHAnsi" w:cstheme="minorHAnsi"/>
          <w:szCs w:val="22"/>
        </w:rPr>
        <w:t>be sent</w:t>
      </w:r>
      <w:proofErr w:type="gramEnd"/>
      <w:r w:rsidRPr="00961D79">
        <w:rPr>
          <w:rFonts w:asciiTheme="minorHAnsi" w:hAnsiTheme="minorHAnsi" w:cstheme="minorHAnsi"/>
          <w:szCs w:val="22"/>
        </w:rPr>
        <w:t xml:space="preserve"> to CEO-LA along with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w:t>
      </w:r>
    </w:p>
    <w:p w:rsidR="00E77B8C" w:rsidRPr="00961D79" w:rsidRDefault="00E77B8C" w:rsidP="00E77B8C">
      <w:pPr>
        <w:pStyle w:val="ListParagraph"/>
        <w:ind w:left="2160"/>
        <w:rPr>
          <w:rFonts w:asciiTheme="minorHAnsi" w:hAnsiTheme="minorHAnsi" w:cstheme="minorHAnsi"/>
          <w:szCs w:val="22"/>
        </w:rPr>
      </w:pPr>
    </w:p>
    <w:p w:rsidR="00A06796" w:rsidRPr="00961D79" w:rsidRDefault="00A06796" w:rsidP="00A06796">
      <w:pPr>
        <w:pStyle w:val="ListParagraph"/>
        <w:numPr>
          <w:ilvl w:val="0"/>
          <w:numId w:val="23"/>
        </w:numPr>
        <w:contextualSpacing w:val="0"/>
        <w:rPr>
          <w:rFonts w:asciiTheme="minorHAnsi" w:hAnsiTheme="minorHAnsi" w:cstheme="minorHAnsi"/>
          <w:szCs w:val="22"/>
        </w:rPr>
      </w:pPr>
      <w:r w:rsidRPr="00961D79">
        <w:rPr>
          <w:rFonts w:asciiTheme="minorHAnsi" w:hAnsiTheme="minorHAnsi" w:cstheme="minorHAnsi"/>
          <w:szCs w:val="22"/>
        </w:rPr>
        <w:t>Departments shall bring all grant awards</w:t>
      </w:r>
      <w:r w:rsidR="00E16799" w:rsidRPr="00961D79">
        <w:rPr>
          <w:rFonts w:asciiTheme="minorHAnsi" w:hAnsiTheme="minorHAnsi" w:cstheme="minorHAnsi"/>
          <w:szCs w:val="22"/>
        </w:rPr>
        <w:t xml:space="preserve"> greater than $50,000</w:t>
      </w:r>
      <w:r w:rsidRPr="00961D79">
        <w:rPr>
          <w:rFonts w:asciiTheme="minorHAnsi" w:hAnsiTheme="minorHAnsi" w:cstheme="minorHAnsi"/>
          <w:szCs w:val="22"/>
        </w:rPr>
        <w:t xml:space="preserve"> to the Board for approval within 30 days of the award notification date from the Grantor.  Grant awards beyond the 30-day notification deadline shall be considered “retroactive” or “ratify” by CEO-LA, depending on the circumstance of the delay. </w:t>
      </w:r>
    </w:p>
    <w:p w:rsidR="00A06796" w:rsidRPr="00961D79" w:rsidRDefault="00A06796" w:rsidP="00A06796">
      <w:pPr>
        <w:pStyle w:val="ListParagraph"/>
        <w:ind w:left="1440"/>
        <w:rPr>
          <w:rFonts w:asciiTheme="minorHAnsi" w:hAnsiTheme="minorHAnsi" w:cstheme="minorHAnsi"/>
          <w:szCs w:val="22"/>
        </w:rPr>
      </w:pPr>
    </w:p>
    <w:p w:rsidR="00A06796" w:rsidRPr="00961D79" w:rsidRDefault="00A06796" w:rsidP="00A06796">
      <w:pPr>
        <w:pStyle w:val="ListParagraph"/>
        <w:numPr>
          <w:ilvl w:val="0"/>
          <w:numId w:val="23"/>
        </w:numPr>
        <w:contextualSpacing w:val="0"/>
        <w:rPr>
          <w:rFonts w:asciiTheme="minorHAnsi" w:hAnsiTheme="minorHAnsi" w:cstheme="minorHAnsi"/>
          <w:szCs w:val="22"/>
        </w:rPr>
      </w:pPr>
      <w:r w:rsidRPr="00961D79">
        <w:rPr>
          <w:rFonts w:asciiTheme="minorHAnsi" w:hAnsiTheme="minorHAnsi" w:cstheme="minorHAnsi"/>
          <w:szCs w:val="22"/>
        </w:rPr>
        <w:t xml:space="preserve">All “retroactive” or “ratify” grant awards must be included in the Grants Report within 60 days of the grant notification date.  </w:t>
      </w:r>
      <w:proofErr w:type="gramStart"/>
      <w:r w:rsidR="00F058B3" w:rsidRPr="00961D79">
        <w:rPr>
          <w:rFonts w:asciiTheme="minorHAnsi" w:hAnsiTheme="minorHAnsi" w:cstheme="minorHAnsi"/>
          <w:szCs w:val="22"/>
        </w:rPr>
        <w:t>“Retroactive” or “ratify” awards</w:t>
      </w:r>
      <w:r w:rsidR="00061366" w:rsidRPr="00961D79">
        <w:rPr>
          <w:rFonts w:asciiTheme="minorHAnsi" w:hAnsiTheme="minorHAnsi" w:cstheme="minorHAnsi"/>
          <w:szCs w:val="22"/>
        </w:rPr>
        <w:t xml:space="preserve"> </w:t>
      </w:r>
      <w:r w:rsidRPr="00961D79">
        <w:rPr>
          <w:rFonts w:asciiTheme="minorHAnsi" w:hAnsiTheme="minorHAnsi" w:cstheme="minorHAnsi"/>
          <w:szCs w:val="22"/>
        </w:rPr>
        <w:t xml:space="preserve">beyond </w:t>
      </w:r>
      <w:r w:rsidR="006F0032" w:rsidRPr="00961D79">
        <w:rPr>
          <w:rFonts w:asciiTheme="minorHAnsi" w:hAnsiTheme="minorHAnsi" w:cstheme="minorHAnsi"/>
          <w:szCs w:val="22"/>
        </w:rPr>
        <w:t xml:space="preserve">the 60-day deadline </w:t>
      </w:r>
      <w:r w:rsidRPr="00961D79">
        <w:rPr>
          <w:rFonts w:asciiTheme="minorHAnsi" w:hAnsiTheme="minorHAnsi" w:cstheme="minorHAnsi"/>
          <w:szCs w:val="22"/>
        </w:rPr>
        <w:t>must be submitted as a stand-alone ASR</w:t>
      </w:r>
      <w:r w:rsidR="00B16E23" w:rsidRPr="00961D79">
        <w:rPr>
          <w:rFonts w:asciiTheme="minorHAnsi" w:hAnsiTheme="minorHAnsi" w:cstheme="minorHAnsi"/>
          <w:szCs w:val="22"/>
        </w:rPr>
        <w:t xml:space="preserve"> by the Department</w:t>
      </w:r>
      <w:proofErr w:type="gramEnd"/>
      <w:r w:rsidRPr="00961D79">
        <w:rPr>
          <w:rFonts w:asciiTheme="minorHAnsi" w:hAnsiTheme="minorHAnsi" w:cstheme="minorHAnsi"/>
          <w:szCs w:val="22"/>
        </w:rPr>
        <w:t xml:space="preserve">.  </w:t>
      </w:r>
    </w:p>
    <w:p w:rsidR="00661E3D" w:rsidRPr="00961D79" w:rsidRDefault="00661E3D" w:rsidP="00A06796">
      <w:pPr>
        <w:pStyle w:val="ListParagraph"/>
        <w:ind w:left="1440"/>
        <w:rPr>
          <w:rFonts w:asciiTheme="minorHAnsi" w:hAnsiTheme="minorHAnsi" w:cstheme="minorHAnsi"/>
          <w:szCs w:val="22"/>
        </w:rPr>
      </w:pPr>
    </w:p>
    <w:p w:rsidR="00A06796" w:rsidRPr="00961D79" w:rsidRDefault="00A06796" w:rsidP="00A06796">
      <w:pPr>
        <w:pStyle w:val="ListParagraph"/>
        <w:ind w:left="1440"/>
        <w:rPr>
          <w:rFonts w:asciiTheme="minorHAnsi" w:hAnsiTheme="minorHAnsi" w:cstheme="minorHAnsi"/>
          <w:szCs w:val="22"/>
        </w:rPr>
      </w:pPr>
      <w:r w:rsidRPr="00961D79">
        <w:rPr>
          <w:rFonts w:asciiTheme="minorHAnsi" w:hAnsiTheme="minorHAnsi" w:cstheme="minorHAnsi"/>
          <w:szCs w:val="22"/>
        </w:rPr>
        <w:t xml:space="preserve">For example: </w:t>
      </w:r>
    </w:p>
    <w:p w:rsidR="00A06796" w:rsidRPr="00961D79" w:rsidRDefault="00A06796" w:rsidP="00A06796">
      <w:pPr>
        <w:pStyle w:val="ListParagraph"/>
        <w:ind w:left="1440"/>
        <w:rPr>
          <w:rFonts w:asciiTheme="minorHAnsi" w:hAnsiTheme="minorHAnsi" w:cstheme="minorHAnsi"/>
          <w:szCs w:val="22"/>
        </w:rPr>
      </w:pPr>
    </w:p>
    <w:p w:rsidR="00A06796" w:rsidRPr="00961D79" w:rsidRDefault="00A06796" w:rsidP="00A06796">
      <w:pPr>
        <w:pStyle w:val="ListParagraph"/>
        <w:numPr>
          <w:ilvl w:val="0"/>
          <w:numId w:val="31"/>
        </w:numPr>
        <w:contextualSpacing w:val="0"/>
        <w:rPr>
          <w:rFonts w:asciiTheme="minorHAnsi" w:hAnsiTheme="minorHAnsi" w:cstheme="minorHAnsi"/>
          <w:szCs w:val="22"/>
        </w:rPr>
      </w:pPr>
      <w:r w:rsidRPr="00961D79">
        <w:rPr>
          <w:rFonts w:asciiTheme="minorHAnsi" w:hAnsiTheme="minorHAnsi" w:cstheme="minorHAnsi"/>
          <w:szCs w:val="22"/>
        </w:rPr>
        <w:t>Department receives grant award notification on July 1</w:t>
      </w:r>
      <w:r w:rsidRPr="00961D79">
        <w:rPr>
          <w:rFonts w:asciiTheme="minorHAnsi" w:hAnsiTheme="minorHAnsi" w:cstheme="minorHAnsi"/>
          <w:szCs w:val="22"/>
          <w:vertAlign w:val="superscript"/>
        </w:rPr>
        <w:t>st</w:t>
      </w:r>
      <w:r w:rsidR="00F40E7E" w:rsidRPr="00961D79">
        <w:rPr>
          <w:rFonts w:asciiTheme="minorHAnsi" w:hAnsiTheme="minorHAnsi" w:cstheme="minorHAnsi"/>
          <w:szCs w:val="22"/>
        </w:rPr>
        <w:t>, then</w:t>
      </w:r>
    </w:p>
    <w:p w:rsidR="00A06796" w:rsidRPr="00961D79" w:rsidRDefault="00A06796" w:rsidP="00A06796">
      <w:pPr>
        <w:pStyle w:val="ListParagraph"/>
        <w:numPr>
          <w:ilvl w:val="0"/>
          <w:numId w:val="31"/>
        </w:numPr>
        <w:contextualSpacing w:val="0"/>
        <w:rPr>
          <w:rFonts w:asciiTheme="minorHAnsi" w:hAnsiTheme="minorHAnsi" w:cstheme="minorHAnsi"/>
          <w:szCs w:val="22"/>
        </w:rPr>
      </w:pPr>
      <w:r w:rsidRPr="00961D79">
        <w:rPr>
          <w:rFonts w:asciiTheme="minorHAnsi" w:hAnsiTheme="minorHAnsi" w:cstheme="minorHAnsi"/>
          <w:szCs w:val="22"/>
        </w:rPr>
        <w:t>Grant award shall be presented to the Board for approval by July 31</w:t>
      </w:r>
      <w:r w:rsidRPr="00961D79">
        <w:rPr>
          <w:rFonts w:asciiTheme="minorHAnsi" w:hAnsiTheme="minorHAnsi" w:cstheme="minorHAnsi"/>
          <w:szCs w:val="22"/>
          <w:vertAlign w:val="superscript"/>
        </w:rPr>
        <w:t>st</w:t>
      </w:r>
      <w:r w:rsidR="00F40E7E" w:rsidRPr="00961D79">
        <w:rPr>
          <w:rFonts w:asciiTheme="minorHAnsi" w:hAnsiTheme="minorHAnsi" w:cstheme="minorHAnsi"/>
          <w:szCs w:val="22"/>
        </w:rPr>
        <w:t xml:space="preserve">, and </w:t>
      </w:r>
    </w:p>
    <w:p w:rsidR="00A06796" w:rsidRPr="00961D79" w:rsidRDefault="00A06796" w:rsidP="00A06796">
      <w:pPr>
        <w:pStyle w:val="ListParagraph"/>
        <w:numPr>
          <w:ilvl w:val="0"/>
          <w:numId w:val="31"/>
        </w:numPr>
        <w:contextualSpacing w:val="0"/>
        <w:rPr>
          <w:rFonts w:asciiTheme="minorHAnsi" w:hAnsiTheme="minorHAnsi" w:cstheme="minorHAnsi"/>
          <w:szCs w:val="22"/>
        </w:rPr>
      </w:pPr>
      <w:r w:rsidRPr="00961D79">
        <w:rPr>
          <w:rFonts w:asciiTheme="minorHAnsi" w:hAnsiTheme="minorHAnsi" w:cstheme="minorHAnsi"/>
          <w:szCs w:val="22"/>
        </w:rPr>
        <w:t xml:space="preserve">“Retroactive” or “ratify” grant awards shall be presented to the Board by </w:t>
      </w:r>
      <w:r w:rsidR="006215A9" w:rsidRPr="00961D79">
        <w:rPr>
          <w:rFonts w:asciiTheme="minorHAnsi" w:hAnsiTheme="minorHAnsi" w:cstheme="minorHAnsi"/>
          <w:szCs w:val="22"/>
        </w:rPr>
        <w:t xml:space="preserve">   </w:t>
      </w:r>
      <w:r w:rsidRPr="00961D79">
        <w:rPr>
          <w:rFonts w:asciiTheme="minorHAnsi" w:hAnsiTheme="minorHAnsi" w:cstheme="minorHAnsi"/>
          <w:szCs w:val="22"/>
        </w:rPr>
        <w:t>August 30</w:t>
      </w:r>
      <w:r w:rsidRPr="00961D79">
        <w:rPr>
          <w:rFonts w:asciiTheme="minorHAnsi" w:hAnsiTheme="minorHAnsi" w:cstheme="minorHAnsi"/>
          <w:szCs w:val="22"/>
          <w:vertAlign w:val="superscript"/>
        </w:rPr>
        <w:t>th</w:t>
      </w:r>
      <w:r w:rsidR="00F40E7E" w:rsidRPr="00961D79">
        <w:rPr>
          <w:rFonts w:asciiTheme="minorHAnsi" w:hAnsiTheme="minorHAnsi" w:cstheme="minorHAnsi"/>
          <w:szCs w:val="22"/>
        </w:rPr>
        <w:t xml:space="preserve">, or  </w:t>
      </w:r>
    </w:p>
    <w:p w:rsidR="00A06796" w:rsidRPr="00961D79" w:rsidRDefault="00FA17CE" w:rsidP="00A06796">
      <w:pPr>
        <w:pStyle w:val="ListParagraph"/>
        <w:numPr>
          <w:ilvl w:val="0"/>
          <w:numId w:val="31"/>
        </w:numPr>
        <w:contextualSpacing w:val="0"/>
        <w:rPr>
          <w:rFonts w:asciiTheme="minorHAnsi" w:hAnsiTheme="minorHAnsi" w:cstheme="minorHAnsi"/>
          <w:szCs w:val="22"/>
        </w:rPr>
      </w:pPr>
      <w:r w:rsidRPr="00961D79">
        <w:rPr>
          <w:rFonts w:asciiTheme="minorHAnsi" w:hAnsiTheme="minorHAnsi" w:cstheme="minorHAnsi"/>
          <w:szCs w:val="22"/>
        </w:rPr>
        <w:lastRenderedPageBreak/>
        <w:t>“</w:t>
      </w:r>
      <w:r w:rsidR="00A06796" w:rsidRPr="00961D79">
        <w:rPr>
          <w:rFonts w:asciiTheme="minorHAnsi" w:hAnsiTheme="minorHAnsi" w:cstheme="minorHAnsi"/>
          <w:szCs w:val="22"/>
        </w:rPr>
        <w:t>Retroactive</w:t>
      </w:r>
      <w:r w:rsidRPr="00961D79">
        <w:rPr>
          <w:rFonts w:asciiTheme="minorHAnsi" w:hAnsiTheme="minorHAnsi" w:cstheme="minorHAnsi"/>
          <w:szCs w:val="22"/>
        </w:rPr>
        <w:t>”</w:t>
      </w:r>
      <w:r w:rsidR="00A06796" w:rsidRPr="00961D79">
        <w:rPr>
          <w:rFonts w:asciiTheme="minorHAnsi" w:hAnsiTheme="minorHAnsi" w:cstheme="minorHAnsi"/>
          <w:szCs w:val="22"/>
        </w:rPr>
        <w:t xml:space="preserve"> or </w:t>
      </w:r>
      <w:r w:rsidRPr="00961D79">
        <w:rPr>
          <w:rFonts w:asciiTheme="minorHAnsi" w:hAnsiTheme="minorHAnsi" w:cstheme="minorHAnsi"/>
          <w:szCs w:val="22"/>
        </w:rPr>
        <w:t>“r</w:t>
      </w:r>
      <w:r w:rsidR="00A06796" w:rsidRPr="00961D79">
        <w:rPr>
          <w:rFonts w:asciiTheme="minorHAnsi" w:hAnsiTheme="minorHAnsi" w:cstheme="minorHAnsi"/>
          <w:szCs w:val="22"/>
        </w:rPr>
        <w:t>atify</w:t>
      </w:r>
      <w:r w:rsidRPr="00961D79">
        <w:rPr>
          <w:rFonts w:asciiTheme="minorHAnsi" w:hAnsiTheme="minorHAnsi" w:cstheme="minorHAnsi"/>
          <w:szCs w:val="22"/>
        </w:rPr>
        <w:t>”</w:t>
      </w:r>
      <w:r w:rsidR="00A06796" w:rsidRPr="00961D79">
        <w:rPr>
          <w:rFonts w:asciiTheme="minorHAnsi" w:hAnsiTheme="minorHAnsi" w:cstheme="minorHAnsi"/>
          <w:szCs w:val="22"/>
        </w:rPr>
        <w:t xml:space="preserve"> grant awards submitted after August </w:t>
      </w:r>
      <w:proofErr w:type="gramStart"/>
      <w:r w:rsidR="00A06796" w:rsidRPr="00961D79">
        <w:rPr>
          <w:rFonts w:asciiTheme="minorHAnsi" w:hAnsiTheme="minorHAnsi" w:cstheme="minorHAnsi"/>
          <w:szCs w:val="22"/>
        </w:rPr>
        <w:t>30</w:t>
      </w:r>
      <w:r w:rsidR="00A06796" w:rsidRPr="00961D79">
        <w:rPr>
          <w:rFonts w:asciiTheme="minorHAnsi" w:hAnsiTheme="minorHAnsi" w:cstheme="minorHAnsi"/>
          <w:szCs w:val="22"/>
          <w:vertAlign w:val="superscript"/>
        </w:rPr>
        <w:t>th</w:t>
      </w:r>
      <w:proofErr w:type="gramEnd"/>
      <w:r w:rsidR="00A06796" w:rsidRPr="00961D79">
        <w:rPr>
          <w:rFonts w:asciiTheme="minorHAnsi" w:hAnsiTheme="minorHAnsi" w:cstheme="minorHAnsi"/>
          <w:szCs w:val="22"/>
        </w:rPr>
        <w:t xml:space="preserve"> shall be presented to the Board as a stand-alone ASR. </w:t>
      </w:r>
    </w:p>
    <w:p w:rsidR="00EE29DA" w:rsidRPr="00961D79" w:rsidRDefault="00EE29DA" w:rsidP="00EE29DA">
      <w:pPr>
        <w:rPr>
          <w:rFonts w:asciiTheme="minorHAnsi" w:hAnsiTheme="minorHAnsi" w:cstheme="minorHAnsi"/>
          <w:szCs w:val="22"/>
        </w:rPr>
      </w:pPr>
    </w:p>
    <w:p w:rsidR="00EE29DA" w:rsidRPr="00961D79" w:rsidRDefault="00EF7BBD" w:rsidP="00EF7BBD">
      <w:pPr>
        <w:pStyle w:val="ListParagraph"/>
        <w:numPr>
          <w:ilvl w:val="0"/>
          <w:numId w:val="23"/>
        </w:numPr>
        <w:autoSpaceDE w:val="0"/>
        <w:autoSpaceDN w:val="0"/>
        <w:adjustRightInd w:val="0"/>
        <w:rPr>
          <w:rFonts w:asciiTheme="minorHAnsi" w:hAnsiTheme="minorHAnsi" w:cs="Segoe UI"/>
          <w:szCs w:val="22"/>
        </w:rPr>
      </w:pPr>
      <w:r w:rsidRPr="00961D79">
        <w:rPr>
          <w:rFonts w:asciiTheme="minorHAnsi" w:hAnsiTheme="minorHAnsi" w:cs="Segoe UI"/>
          <w:color w:val="000000"/>
          <w:szCs w:val="22"/>
        </w:rPr>
        <w:t>Departments partnering with an outside agency as part of a larger grant application in which the County is not the lead agency must still receive Board approval prior to the submittal of an application and acceptance of any grant funds under the following circumstances:</w:t>
      </w:r>
      <w:r w:rsidR="00EE29DA" w:rsidRPr="00961D79">
        <w:rPr>
          <w:rFonts w:asciiTheme="minorHAnsi" w:hAnsiTheme="minorHAnsi" w:cstheme="minorHAnsi"/>
          <w:szCs w:val="22"/>
        </w:rPr>
        <w:t xml:space="preserve">  </w:t>
      </w:r>
    </w:p>
    <w:p w:rsidR="00EE29DA" w:rsidRPr="00961D79" w:rsidRDefault="00EE29DA" w:rsidP="00EE29DA">
      <w:pPr>
        <w:pStyle w:val="ListParagraph"/>
        <w:ind w:left="1440"/>
        <w:rPr>
          <w:rFonts w:asciiTheme="minorHAnsi" w:hAnsiTheme="minorHAnsi" w:cstheme="minorHAnsi"/>
          <w:szCs w:val="22"/>
        </w:rPr>
      </w:pPr>
    </w:p>
    <w:p w:rsidR="00EE29DA" w:rsidRPr="00961D79" w:rsidRDefault="00EE29DA" w:rsidP="00EE29DA">
      <w:pPr>
        <w:pStyle w:val="ListParagraph"/>
        <w:numPr>
          <w:ilvl w:val="0"/>
          <w:numId w:val="43"/>
        </w:numPr>
        <w:rPr>
          <w:rFonts w:asciiTheme="minorHAnsi" w:hAnsiTheme="minorHAnsi" w:cstheme="minorHAnsi"/>
          <w:szCs w:val="22"/>
        </w:rPr>
      </w:pPr>
      <w:r w:rsidRPr="00961D79">
        <w:rPr>
          <w:rFonts w:asciiTheme="minorHAnsi" w:hAnsiTheme="minorHAnsi" w:cstheme="minorHAnsi"/>
          <w:szCs w:val="22"/>
        </w:rPr>
        <w:t>Grant funds will be used to support a staff position;</w:t>
      </w:r>
    </w:p>
    <w:p w:rsidR="00EE29DA" w:rsidRPr="00961D79" w:rsidRDefault="00EE29DA" w:rsidP="00EE29DA">
      <w:pPr>
        <w:pStyle w:val="ListParagraph"/>
        <w:numPr>
          <w:ilvl w:val="0"/>
          <w:numId w:val="43"/>
        </w:numPr>
        <w:rPr>
          <w:rFonts w:asciiTheme="minorHAnsi" w:hAnsiTheme="minorHAnsi" w:cstheme="minorHAnsi"/>
          <w:szCs w:val="22"/>
        </w:rPr>
      </w:pPr>
      <w:r w:rsidRPr="00961D79">
        <w:rPr>
          <w:rFonts w:asciiTheme="minorHAnsi" w:hAnsiTheme="minorHAnsi" w:cstheme="minorHAnsi"/>
          <w:szCs w:val="22"/>
        </w:rPr>
        <w:t>The Department will be contributing matching funds;</w:t>
      </w:r>
    </w:p>
    <w:p w:rsidR="00EE29DA" w:rsidRPr="00961D79" w:rsidRDefault="00F31388" w:rsidP="00EE29DA">
      <w:pPr>
        <w:pStyle w:val="ListParagraph"/>
        <w:numPr>
          <w:ilvl w:val="0"/>
          <w:numId w:val="43"/>
        </w:numPr>
        <w:rPr>
          <w:rFonts w:asciiTheme="minorHAnsi" w:hAnsiTheme="minorHAnsi" w:cstheme="minorHAnsi"/>
          <w:szCs w:val="22"/>
        </w:rPr>
      </w:pPr>
      <w:r w:rsidRPr="00961D79">
        <w:rPr>
          <w:rFonts w:asciiTheme="minorHAnsi" w:hAnsiTheme="minorHAnsi" w:cstheme="minorHAnsi"/>
          <w:szCs w:val="22"/>
        </w:rPr>
        <w:t>A resolution or Board authorized agreement</w:t>
      </w:r>
      <w:r w:rsidR="00EE29DA" w:rsidRPr="00961D79">
        <w:rPr>
          <w:rFonts w:asciiTheme="minorHAnsi" w:hAnsiTheme="minorHAnsi" w:cstheme="minorHAnsi"/>
          <w:szCs w:val="22"/>
        </w:rPr>
        <w:t xml:space="preserve"> is required.  </w:t>
      </w:r>
    </w:p>
    <w:p w:rsidR="00A06796" w:rsidRPr="00961D79" w:rsidRDefault="00A06796" w:rsidP="00E77B8C">
      <w:pPr>
        <w:pStyle w:val="ListParagraph"/>
        <w:ind w:left="2160"/>
        <w:rPr>
          <w:rFonts w:asciiTheme="minorHAnsi" w:hAnsiTheme="minorHAnsi" w:cstheme="minorHAnsi"/>
          <w:szCs w:val="22"/>
        </w:rPr>
      </w:pPr>
    </w:p>
    <w:p w:rsidR="00E77B8C" w:rsidRPr="00961D79" w:rsidRDefault="00E77B8C" w:rsidP="00CD58B9">
      <w:pPr>
        <w:tabs>
          <w:tab w:val="left" w:pos="720"/>
        </w:tabs>
        <w:ind w:left="720"/>
        <w:rPr>
          <w:rFonts w:asciiTheme="minorHAnsi" w:hAnsiTheme="minorHAnsi" w:cstheme="minorHAnsi"/>
          <w:b/>
          <w:szCs w:val="22"/>
        </w:rPr>
      </w:pPr>
      <w:r w:rsidRPr="00961D79">
        <w:rPr>
          <w:rFonts w:asciiTheme="minorHAnsi" w:hAnsiTheme="minorHAnsi" w:cstheme="minorHAnsi"/>
          <w:b/>
          <w:szCs w:val="22"/>
        </w:rPr>
        <w:t>B.  Procedure for Acceptance of Awards up to $</w:t>
      </w:r>
      <w:r w:rsidR="00D72B6F" w:rsidRPr="00961D79">
        <w:rPr>
          <w:rFonts w:asciiTheme="minorHAnsi" w:hAnsiTheme="minorHAnsi" w:cstheme="minorHAnsi"/>
          <w:b/>
          <w:szCs w:val="22"/>
        </w:rPr>
        <w:t>50,000</w:t>
      </w:r>
    </w:p>
    <w:p w:rsidR="00E77B8C" w:rsidRPr="00961D79" w:rsidRDefault="00E77B8C" w:rsidP="00E77B8C">
      <w:pPr>
        <w:pStyle w:val="ListParagraph"/>
        <w:rPr>
          <w:rFonts w:asciiTheme="minorHAnsi" w:hAnsiTheme="minorHAnsi" w:cstheme="minorHAnsi"/>
          <w:b/>
          <w:szCs w:val="22"/>
        </w:rPr>
      </w:pPr>
    </w:p>
    <w:p w:rsidR="00E77B8C" w:rsidRPr="00961D79" w:rsidRDefault="00E77B8C" w:rsidP="00E77B8C">
      <w:pPr>
        <w:pStyle w:val="ListParagraph"/>
        <w:ind w:left="1080"/>
        <w:rPr>
          <w:rFonts w:asciiTheme="minorHAnsi" w:hAnsiTheme="minorHAnsi" w:cstheme="minorHAnsi"/>
          <w:szCs w:val="22"/>
        </w:rPr>
      </w:pPr>
      <w:proofErr w:type="gramStart"/>
      <w:r w:rsidRPr="00961D79">
        <w:rPr>
          <w:rFonts w:asciiTheme="minorHAnsi" w:hAnsiTheme="minorHAnsi" w:cstheme="minorHAnsi"/>
          <w:szCs w:val="22"/>
        </w:rPr>
        <w:t>Standard grant awards up to $</w:t>
      </w:r>
      <w:r w:rsidR="00D72B6F" w:rsidRPr="00961D79">
        <w:rPr>
          <w:rFonts w:asciiTheme="minorHAnsi" w:hAnsiTheme="minorHAnsi" w:cstheme="minorHAnsi"/>
          <w:szCs w:val="22"/>
        </w:rPr>
        <w:t>50,000</w:t>
      </w:r>
      <w:r w:rsidRPr="00961D79">
        <w:rPr>
          <w:rFonts w:asciiTheme="minorHAnsi" w:hAnsiTheme="minorHAnsi" w:cstheme="minorHAnsi"/>
          <w:szCs w:val="22"/>
        </w:rPr>
        <w:t xml:space="preserve"> may be approved by the CEO</w:t>
      </w:r>
      <w:proofErr w:type="gramEnd"/>
      <w:r w:rsidRPr="00961D79">
        <w:rPr>
          <w:rFonts w:asciiTheme="minorHAnsi" w:hAnsiTheme="minorHAnsi" w:cstheme="minorHAnsi"/>
          <w:szCs w:val="22"/>
        </w:rPr>
        <w:t xml:space="preserve">. </w:t>
      </w:r>
    </w:p>
    <w:p w:rsidR="00E77B8C" w:rsidRPr="00961D79" w:rsidRDefault="00E77B8C" w:rsidP="00E77B8C">
      <w:pPr>
        <w:rPr>
          <w:rFonts w:asciiTheme="minorHAnsi" w:hAnsiTheme="minorHAnsi" w:cstheme="minorHAnsi"/>
          <w:b/>
          <w:szCs w:val="22"/>
        </w:rPr>
      </w:pPr>
    </w:p>
    <w:p w:rsidR="00291C8D" w:rsidRPr="00961D79" w:rsidRDefault="00E77B8C" w:rsidP="00291C8D">
      <w:pPr>
        <w:pStyle w:val="ListParagraph"/>
        <w:numPr>
          <w:ilvl w:val="0"/>
          <w:numId w:val="26"/>
        </w:numPr>
        <w:contextualSpacing w:val="0"/>
        <w:rPr>
          <w:rStyle w:val="Hyperlink"/>
          <w:rFonts w:asciiTheme="minorHAnsi" w:hAnsiTheme="minorHAnsi" w:cstheme="minorHAnsi"/>
          <w:color w:val="auto"/>
          <w:szCs w:val="22"/>
          <w:u w:val="none"/>
        </w:rPr>
      </w:pPr>
      <w:r w:rsidRPr="00961D79">
        <w:rPr>
          <w:rFonts w:asciiTheme="minorHAnsi" w:hAnsiTheme="minorHAnsi" w:cstheme="minorHAnsi"/>
          <w:szCs w:val="22"/>
        </w:rPr>
        <w:t>Departments requesting the CEO’s approval</w:t>
      </w:r>
      <w:r w:rsidR="00BA2534" w:rsidRPr="00961D79">
        <w:rPr>
          <w:rFonts w:asciiTheme="minorHAnsi" w:hAnsiTheme="minorHAnsi" w:cstheme="minorHAnsi"/>
          <w:szCs w:val="22"/>
        </w:rPr>
        <w:t xml:space="preserve"> must</w:t>
      </w:r>
      <w:r w:rsidRPr="00961D79">
        <w:rPr>
          <w:rFonts w:asciiTheme="minorHAnsi" w:hAnsiTheme="minorHAnsi" w:cstheme="minorHAnsi"/>
          <w:szCs w:val="22"/>
        </w:rPr>
        <w:t xml:space="preserve"> complete a CEO Notification Form and </w:t>
      </w:r>
      <w:r w:rsidR="00AA2E69" w:rsidRPr="00961D79">
        <w:rPr>
          <w:rFonts w:asciiTheme="minorHAnsi" w:hAnsiTheme="minorHAnsi" w:cstheme="minorHAnsi"/>
          <w:szCs w:val="22"/>
        </w:rPr>
        <w:t>along with a memo signed by the Department’s Director</w:t>
      </w:r>
      <w:r w:rsidRPr="00961D79">
        <w:rPr>
          <w:rFonts w:asciiTheme="minorHAnsi" w:hAnsiTheme="minorHAnsi" w:cstheme="minorHAnsi"/>
          <w:szCs w:val="22"/>
        </w:rPr>
        <w:t xml:space="preserve">. Both documents </w:t>
      </w:r>
      <w:proofErr w:type="gramStart"/>
      <w:r w:rsidRPr="00961D79">
        <w:rPr>
          <w:rFonts w:asciiTheme="minorHAnsi" w:hAnsiTheme="minorHAnsi" w:cstheme="minorHAnsi"/>
          <w:szCs w:val="22"/>
        </w:rPr>
        <w:t>must be submitted</w:t>
      </w:r>
      <w:proofErr w:type="gramEnd"/>
      <w:r w:rsidRPr="00961D79">
        <w:rPr>
          <w:rFonts w:asciiTheme="minorHAnsi" w:hAnsiTheme="minorHAnsi" w:cstheme="minorHAnsi"/>
          <w:szCs w:val="22"/>
        </w:rPr>
        <w:t xml:space="preserve"> to CEO-LA via email to </w:t>
      </w:r>
      <w:hyperlink r:id="rId20" w:history="1">
        <w:r w:rsidRPr="00961D79">
          <w:rPr>
            <w:rStyle w:val="Hyperlink"/>
            <w:rFonts w:asciiTheme="minorHAnsi" w:hAnsiTheme="minorHAnsi" w:cstheme="minorHAnsi"/>
            <w:szCs w:val="22"/>
          </w:rPr>
          <w:t>grants@ocgov.com</w:t>
        </w:r>
      </w:hyperlink>
      <w:r w:rsidR="00844C0D" w:rsidRPr="00961D79">
        <w:rPr>
          <w:rStyle w:val="Hyperlink"/>
          <w:rFonts w:asciiTheme="minorHAnsi" w:hAnsiTheme="minorHAnsi" w:cstheme="minorHAnsi"/>
          <w:szCs w:val="22"/>
          <w:u w:val="none"/>
        </w:rPr>
        <w:t xml:space="preserve"> </w:t>
      </w:r>
      <w:r w:rsidR="00844C0D" w:rsidRPr="00961D79">
        <w:rPr>
          <w:rStyle w:val="Hyperlink"/>
          <w:rFonts w:asciiTheme="minorHAnsi" w:hAnsiTheme="minorHAnsi" w:cstheme="minorHAnsi"/>
          <w:color w:val="auto"/>
          <w:szCs w:val="22"/>
          <w:u w:val="none"/>
        </w:rPr>
        <w:t xml:space="preserve">within 30 days of the grant award notification. </w:t>
      </w:r>
      <w:r w:rsidR="00291C8D" w:rsidRPr="00961D79">
        <w:rPr>
          <w:rStyle w:val="Hyperlink"/>
          <w:rFonts w:asciiTheme="minorHAnsi" w:hAnsiTheme="minorHAnsi" w:cstheme="minorHAnsi"/>
          <w:color w:val="auto"/>
          <w:szCs w:val="22"/>
          <w:u w:val="none"/>
        </w:rPr>
        <w:br/>
      </w:r>
    </w:p>
    <w:p w:rsidR="00B937BC" w:rsidRPr="00961D79" w:rsidRDefault="0038117E" w:rsidP="00291C8D">
      <w:pPr>
        <w:pStyle w:val="ListParagraph"/>
        <w:numPr>
          <w:ilvl w:val="0"/>
          <w:numId w:val="26"/>
        </w:numPr>
        <w:contextualSpacing w:val="0"/>
        <w:rPr>
          <w:rFonts w:asciiTheme="minorHAnsi" w:hAnsiTheme="minorHAnsi" w:cstheme="minorHAnsi"/>
          <w:szCs w:val="22"/>
        </w:rPr>
      </w:pPr>
      <w:r w:rsidRPr="00961D79">
        <w:rPr>
          <w:rFonts w:asciiTheme="minorHAnsi" w:hAnsiTheme="minorHAnsi" w:cstheme="minorHAnsi"/>
          <w:szCs w:val="22"/>
        </w:rPr>
        <w:t>CEO-LA will notify the Board via memo on a quarterly basis of all such grant awards received.</w:t>
      </w:r>
    </w:p>
    <w:p w:rsidR="00135C3F" w:rsidRPr="00961D79" w:rsidRDefault="00135C3F" w:rsidP="002B6715">
      <w:pPr>
        <w:rPr>
          <w:rFonts w:asciiTheme="minorHAnsi" w:hAnsiTheme="minorHAnsi" w:cstheme="minorHAnsi"/>
          <w:szCs w:val="22"/>
        </w:rPr>
      </w:pPr>
    </w:p>
    <w:p w:rsidR="00E77B8C" w:rsidRPr="00961D79" w:rsidRDefault="00E77B8C" w:rsidP="00C00405">
      <w:pPr>
        <w:pStyle w:val="ListParagraph"/>
        <w:ind w:left="0"/>
        <w:rPr>
          <w:rFonts w:asciiTheme="minorHAnsi" w:hAnsiTheme="minorHAnsi" w:cstheme="minorHAnsi"/>
          <w:szCs w:val="22"/>
        </w:rPr>
      </w:pPr>
      <w:r w:rsidRPr="00961D79">
        <w:rPr>
          <w:rFonts w:asciiTheme="minorHAnsi" w:hAnsiTheme="minorHAnsi" w:cstheme="minorHAnsi"/>
          <w:b/>
          <w:szCs w:val="22"/>
        </w:rPr>
        <w:t xml:space="preserve">V.  Grant Contract Amendments </w:t>
      </w:r>
      <w:r w:rsidR="00C00405" w:rsidRPr="00961D79">
        <w:rPr>
          <w:rFonts w:asciiTheme="minorHAnsi" w:hAnsiTheme="minorHAnsi" w:cstheme="minorHAnsi"/>
          <w:b/>
          <w:szCs w:val="22"/>
        </w:rPr>
        <w:br/>
      </w:r>
    </w:p>
    <w:p w:rsidR="00551EF1" w:rsidRPr="00961D79" w:rsidRDefault="00551EF1" w:rsidP="00E77B8C">
      <w:pPr>
        <w:pStyle w:val="ListParagraph"/>
        <w:ind w:left="360"/>
        <w:rPr>
          <w:rFonts w:asciiTheme="minorHAnsi" w:hAnsiTheme="minorHAnsi" w:cstheme="minorHAnsi"/>
          <w:szCs w:val="22"/>
        </w:rPr>
      </w:pPr>
      <w:r w:rsidRPr="00961D79">
        <w:rPr>
          <w:rFonts w:asciiTheme="minorHAnsi" w:hAnsiTheme="minorHAnsi" w:cstheme="minorHAnsi"/>
          <w:szCs w:val="22"/>
        </w:rPr>
        <w:t>G</w:t>
      </w:r>
      <w:r w:rsidR="00E77B8C" w:rsidRPr="00961D79">
        <w:rPr>
          <w:rFonts w:asciiTheme="minorHAnsi" w:hAnsiTheme="minorHAnsi" w:cstheme="minorHAnsi"/>
          <w:szCs w:val="22"/>
        </w:rPr>
        <w:t xml:space="preserve">rant contract </w:t>
      </w:r>
      <w:r w:rsidR="007446ED" w:rsidRPr="00961D79">
        <w:rPr>
          <w:rFonts w:asciiTheme="minorHAnsi" w:hAnsiTheme="minorHAnsi" w:cstheme="minorHAnsi"/>
          <w:szCs w:val="22"/>
        </w:rPr>
        <w:t>amendments that</w:t>
      </w:r>
      <w:r w:rsidR="0051767B" w:rsidRPr="00961D79">
        <w:rPr>
          <w:rFonts w:asciiTheme="minorHAnsi" w:hAnsiTheme="minorHAnsi" w:cstheme="minorHAnsi"/>
          <w:szCs w:val="22"/>
        </w:rPr>
        <w:t xml:space="preserve"> </w:t>
      </w:r>
      <w:r w:rsidRPr="00961D79">
        <w:rPr>
          <w:rFonts w:asciiTheme="minorHAnsi" w:hAnsiTheme="minorHAnsi" w:cstheme="minorHAnsi"/>
          <w:szCs w:val="22"/>
        </w:rPr>
        <w:t>request acceptance of supplemental grant funds over the $50,000 grant award thresho</w:t>
      </w:r>
      <w:r w:rsidR="00A92F52" w:rsidRPr="00961D79">
        <w:rPr>
          <w:rFonts w:asciiTheme="minorHAnsi" w:hAnsiTheme="minorHAnsi" w:cstheme="minorHAnsi"/>
          <w:szCs w:val="22"/>
        </w:rPr>
        <w:t>ld and/or significantly chang</w:t>
      </w:r>
      <w:r w:rsidR="0032541B" w:rsidRPr="00961D79">
        <w:rPr>
          <w:rFonts w:asciiTheme="minorHAnsi" w:hAnsiTheme="minorHAnsi" w:cstheme="minorHAnsi"/>
          <w:szCs w:val="22"/>
        </w:rPr>
        <w:t xml:space="preserve">e </w:t>
      </w:r>
      <w:r w:rsidR="00A92F52" w:rsidRPr="00961D79">
        <w:rPr>
          <w:rFonts w:asciiTheme="minorHAnsi" w:hAnsiTheme="minorHAnsi" w:cstheme="minorHAnsi"/>
          <w:szCs w:val="22"/>
        </w:rPr>
        <w:t>the scope</w:t>
      </w:r>
      <w:r w:rsidRPr="00961D79">
        <w:rPr>
          <w:rFonts w:asciiTheme="minorHAnsi" w:hAnsiTheme="minorHAnsi" w:cstheme="minorHAnsi"/>
          <w:szCs w:val="22"/>
        </w:rPr>
        <w:t xml:space="preserve"> of work or type of activities to </w:t>
      </w:r>
      <w:proofErr w:type="gramStart"/>
      <w:r w:rsidRPr="00961D79">
        <w:rPr>
          <w:rFonts w:asciiTheme="minorHAnsi" w:hAnsiTheme="minorHAnsi" w:cstheme="minorHAnsi"/>
          <w:szCs w:val="22"/>
        </w:rPr>
        <w:t>be funded</w:t>
      </w:r>
      <w:proofErr w:type="gramEnd"/>
      <w:r w:rsidR="00E77B8C" w:rsidRPr="00961D79">
        <w:rPr>
          <w:rFonts w:asciiTheme="minorHAnsi" w:hAnsiTheme="minorHAnsi" w:cstheme="minorHAnsi"/>
          <w:szCs w:val="22"/>
        </w:rPr>
        <w:t xml:space="preserve"> </w:t>
      </w:r>
      <w:r w:rsidR="00A92F52" w:rsidRPr="00961D79">
        <w:rPr>
          <w:rFonts w:asciiTheme="minorHAnsi" w:hAnsiTheme="minorHAnsi" w:cstheme="minorHAnsi"/>
          <w:szCs w:val="22"/>
        </w:rPr>
        <w:t xml:space="preserve">will </w:t>
      </w:r>
      <w:r w:rsidR="00E77B8C" w:rsidRPr="00961D79">
        <w:rPr>
          <w:rFonts w:asciiTheme="minorHAnsi" w:hAnsiTheme="minorHAnsi" w:cstheme="minorHAnsi"/>
          <w:szCs w:val="22"/>
        </w:rPr>
        <w:t xml:space="preserve">require Board approval. </w:t>
      </w:r>
      <w:r w:rsidRPr="00961D79">
        <w:rPr>
          <w:rFonts w:asciiTheme="minorHAnsi" w:hAnsiTheme="minorHAnsi" w:cstheme="minorHAnsi"/>
          <w:szCs w:val="22"/>
        </w:rPr>
        <w:t xml:space="preserve"> </w:t>
      </w:r>
      <w:proofErr w:type="gramStart"/>
      <w:r w:rsidRPr="00961D79">
        <w:rPr>
          <w:rFonts w:asciiTheme="minorHAnsi" w:hAnsiTheme="minorHAnsi" w:cstheme="minorHAnsi"/>
          <w:szCs w:val="22"/>
        </w:rPr>
        <w:t xml:space="preserve">Grant contract amendments under the $50,000 grant award threshold may be </w:t>
      </w:r>
      <w:r w:rsidR="00A92F52" w:rsidRPr="00961D79">
        <w:rPr>
          <w:rFonts w:asciiTheme="minorHAnsi" w:hAnsiTheme="minorHAnsi" w:cstheme="minorHAnsi"/>
          <w:szCs w:val="22"/>
        </w:rPr>
        <w:t>approved by the CEO or designee following</w:t>
      </w:r>
      <w:r w:rsidR="00460EE1" w:rsidRPr="00961D79">
        <w:rPr>
          <w:rFonts w:asciiTheme="minorHAnsi" w:hAnsiTheme="minorHAnsi" w:cstheme="minorHAnsi"/>
          <w:szCs w:val="22"/>
        </w:rPr>
        <w:t xml:space="preserve"> </w:t>
      </w:r>
      <w:r w:rsidR="00A92F52" w:rsidRPr="00961D79">
        <w:rPr>
          <w:rFonts w:asciiTheme="minorHAnsi" w:hAnsiTheme="minorHAnsi" w:cstheme="minorHAnsi"/>
          <w:szCs w:val="22"/>
        </w:rPr>
        <w:t>the grant award procedures listed in Section Vl. B</w:t>
      </w:r>
      <w:proofErr w:type="gramEnd"/>
      <w:r w:rsidR="00A92F52" w:rsidRPr="00961D79">
        <w:rPr>
          <w:rFonts w:asciiTheme="minorHAnsi" w:hAnsiTheme="minorHAnsi" w:cstheme="minorHAnsi"/>
          <w:szCs w:val="22"/>
        </w:rPr>
        <w:t xml:space="preserve">. </w:t>
      </w:r>
    </w:p>
    <w:p w:rsidR="00551EF1" w:rsidRPr="00961D79" w:rsidRDefault="00551EF1" w:rsidP="00E77B8C">
      <w:pPr>
        <w:pStyle w:val="ListParagraph"/>
        <w:ind w:left="360"/>
        <w:rPr>
          <w:rFonts w:asciiTheme="minorHAnsi" w:hAnsiTheme="minorHAnsi" w:cstheme="minorHAnsi"/>
          <w:szCs w:val="22"/>
        </w:rPr>
      </w:pPr>
    </w:p>
    <w:p w:rsidR="00E77B8C" w:rsidRPr="00961D79" w:rsidRDefault="00551EF1" w:rsidP="00E77B8C">
      <w:pPr>
        <w:pStyle w:val="ListParagraph"/>
        <w:ind w:left="360"/>
        <w:rPr>
          <w:rFonts w:asciiTheme="minorHAnsi" w:hAnsiTheme="minorHAnsi" w:cstheme="minorHAnsi"/>
          <w:szCs w:val="22"/>
        </w:rPr>
      </w:pPr>
      <w:proofErr w:type="gramStart"/>
      <w:r w:rsidRPr="00961D79">
        <w:rPr>
          <w:rFonts w:asciiTheme="minorHAnsi" w:hAnsiTheme="minorHAnsi" w:cstheme="minorHAnsi"/>
          <w:szCs w:val="22"/>
        </w:rPr>
        <w:t xml:space="preserve">Grant contract </w:t>
      </w:r>
      <w:r w:rsidR="00E77B8C" w:rsidRPr="00961D79">
        <w:rPr>
          <w:rFonts w:asciiTheme="minorHAnsi" w:hAnsiTheme="minorHAnsi" w:cstheme="minorHAnsi"/>
          <w:szCs w:val="22"/>
        </w:rPr>
        <w:t>amendments</w:t>
      </w:r>
      <w:r w:rsidRPr="00961D79">
        <w:rPr>
          <w:rFonts w:asciiTheme="minorHAnsi" w:hAnsiTheme="minorHAnsi" w:cstheme="minorHAnsi"/>
          <w:szCs w:val="22"/>
        </w:rPr>
        <w:t xml:space="preserve"> requesting Board approval</w:t>
      </w:r>
      <w:r w:rsidR="00E77B8C" w:rsidRPr="00961D79">
        <w:rPr>
          <w:rFonts w:asciiTheme="minorHAnsi" w:hAnsiTheme="minorHAnsi" w:cstheme="minorHAnsi"/>
          <w:szCs w:val="22"/>
        </w:rPr>
        <w:t xml:space="preserve"> </w:t>
      </w:r>
      <w:r w:rsidR="007034CF" w:rsidRPr="00961D79">
        <w:rPr>
          <w:rFonts w:asciiTheme="minorHAnsi" w:hAnsiTheme="minorHAnsi" w:cstheme="minorHAnsi"/>
          <w:szCs w:val="22"/>
        </w:rPr>
        <w:t xml:space="preserve">must be submitted </w:t>
      </w:r>
      <w:r w:rsidR="008A6F0F" w:rsidRPr="00961D79">
        <w:rPr>
          <w:rFonts w:asciiTheme="minorHAnsi" w:hAnsiTheme="minorHAnsi" w:cstheme="minorHAnsi"/>
          <w:szCs w:val="22"/>
        </w:rPr>
        <w:t xml:space="preserve">by the Department </w:t>
      </w:r>
      <w:r w:rsidR="007034CF" w:rsidRPr="00961D79">
        <w:rPr>
          <w:rFonts w:asciiTheme="minorHAnsi" w:hAnsiTheme="minorHAnsi" w:cstheme="minorHAnsi"/>
          <w:szCs w:val="22"/>
        </w:rPr>
        <w:t>via the ASR process</w:t>
      </w:r>
      <w:proofErr w:type="gramEnd"/>
      <w:r w:rsidR="007034CF" w:rsidRPr="00961D79">
        <w:rPr>
          <w:rFonts w:asciiTheme="minorHAnsi" w:hAnsiTheme="minorHAnsi" w:cstheme="minorHAnsi"/>
          <w:szCs w:val="22"/>
        </w:rPr>
        <w:t>, unless</w:t>
      </w:r>
      <w:r w:rsidR="00E77B8C" w:rsidRPr="00961D79">
        <w:rPr>
          <w:rFonts w:asciiTheme="minorHAnsi" w:hAnsiTheme="minorHAnsi" w:cstheme="minorHAnsi"/>
          <w:szCs w:val="22"/>
        </w:rPr>
        <w:t xml:space="preserve"> the original grant contract was </w:t>
      </w:r>
      <w:r w:rsidR="0038117E" w:rsidRPr="00961D79">
        <w:rPr>
          <w:rFonts w:asciiTheme="minorHAnsi" w:hAnsiTheme="minorHAnsi" w:cstheme="minorHAnsi"/>
          <w:szCs w:val="22"/>
        </w:rPr>
        <w:t>previously</w:t>
      </w:r>
      <w:r w:rsidR="00D44454" w:rsidRPr="00961D79">
        <w:rPr>
          <w:rFonts w:asciiTheme="minorHAnsi" w:hAnsiTheme="minorHAnsi" w:cstheme="minorHAnsi"/>
          <w:szCs w:val="22"/>
        </w:rPr>
        <w:t xml:space="preserve"> </w:t>
      </w:r>
      <w:r w:rsidR="00E77B8C" w:rsidRPr="00961D79">
        <w:rPr>
          <w:rFonts w:asciiTheme="minorHAnsi" w:hAnsiTheme="minorHAnsi" w:cstheme="minorHAnsi"/>
          <w:szCs w:val="22"/>
        </w:rPr>
        <w:t xml:space="preserve">approved by the Board via </w:t>
      </w:r>
      <w:r w:rsidR="00F40E7E" w:rsidRPr="00961D79">
        <w:rPr>
          <w:rFonts w:asciiTheme="minorHAnsi" w:hAnsiTheme="minorHAnsi" w:cstheme="minorHAnsi"/>
          <w:szCs w:val="22"/>
        </w:rPr>
        <w:t xml:space="preserve">the </w:t>
      </w:r>
      <w:r w:rsidR="00E77B8C" w:rsidRPr="00961D79">
        <w:rPr>
          <w:rFonts w:asciiTheme="minorHAnsi" w:hAnsiTheme="minorHAnsi" w:cstheme="minorHAnsi"/>
          <w:szCs w:val="22"/>
        </w:rPr>
        <w:t>Grants Report</w:t>
      </w:r>
      <w:r w:rsidR="0051767B" w:rsidRPr="00961D79">
        <w:rPr>
          <w:rFonts w:asciiTheme="minorHAnsi" w:hAnsiTheme="minorHAnsi" w:cstheme="minorHAnsi"/>
          <w:szCs w:val="22"/>
        </w:rPr>
        <w:t>;</w:t>
      </w:r>
      <w:r w:rsidR="00F40E7E" w:rsidRPr="00961D79">
        <w:rPr>
          <w:rFonts w:asciiTheme="minorHAnsi" w:hAnsiTheme="minorHAnsi" w:cstheme="minorHAnsi"/>
          <w:szCs w:val="22"/>
        </w:rPr>
        <w:t xml:space="preserve"> </w:t>
      </w:r>
      <w:r w:rsidR="0051767B" w:rsidRPr="00961D79">
        <w:rPr>
          <w:rFonts w:asciiTheme="minorHAnsi" w:hAnsiTheme="minorHAnsi" w:cstheme="minorHAnsi"/>
          <w:szCs w:val="22"/>
        </w:rPr>
        <w:t xml:space="preserve">such </w:t>
      </w:r>
      <w:r w:rsidR="00F40E7E" w:rsidRPr="00961D79">
        <w:rPr>
          <w:rFonts w:asciiTheme="minorHAnsi" w:hAnsiTheme="minorHAnsi" w:cstheme="minorHAnsi"/>
          <w:szCs w:val="22"/>
        </w:rPr>
        <w:t>amendment</w:t>
      </w:r>
      <w:r w:rsidR="0051767B" w:rsidRPr="00961D79">
        <w:rPr>
          <w:rFonts w:asciiTheme="minorHAnsi" w:hAnsiTheme="minorHAnsi" w:cstheme="minorHAnsi"/>
          <w:szCs w:val="22"/>
        </w:rPr>
        <w:t>s</w:t>
      </w:r>
      <w:r w:rsidR="00F40E7E" w:rsidRPr="00961D79">
        <w:rPr>
          <w:rFonts w:asciiTheme="minorHAnsi" w:hAnsiTheme="minorHAnsi" w:cstheme="minorHAnsi"/>
          <w:szCs w:val="22"/>
        </w:rPr>
        <w:t xml:space="preserve"> may also be approved via the Grants Report</w:t>
      </w:r>
      <w:r w:rsidR="008A303E" w:rsidRPr="00961D79">
        <w:rPr>
          <w:rFonts w:asciiTheme="minorHAnsi" w:hAnsiTheme="minorHAnsi" w:cstheme="minorHAnsi"/>
          <w:szCs w:val="22"/>
        </w:rPr>
        <w:t>.</w:t>
      </w:r>
    </w:p>
    <w:p w:rsidR="00551EF1" w:rsidRPr="00961D79" w:rsidRDefault="00551EF1" w:rsidP="00E77B8C">
      <w:pPr>
        <w:pStyle w:val="ListParagraph"/>
        <w:ind w:left="360"/>
        <w:rPr>
          <w:rFonts w:asciiTheme="minorHAnsi" w:hAnsiTheme="minorHAnsi" w:cstheme="minorHAnsi"/>
          <w:szCs w:val="22"/>
        </w:rPr>
      </w:pPr>
    </w:p>
    <w:p w:rsidR="00E77B8C" w:rsidRPr="00961D79" w:rsidRDefault="007034CF" w:rsidP="00E77B8C">
      <w:pPr>
        <w:pStyle w:val="ListParagraph"/>
        <w:ind w:left="360"/>
        <w:rPr>
          <w:rFonts w:asciiTheme="minorHAnsi" w:hAnsiTheme="minorHAnsi" w:cstheme="minorHAnsi"/>
          <w:szCs w:val="22"/>
        </w:rPr>
      </w:pPr>
      <w:r w:rsidRPr="00961D79">
        <w:rPr>
          <w:rFonts w:asciiTheme="minorHAnsi" w:hAnsiTheme="minorHAnsi" w:cstheme="minorHAnsi"/>
          <w:szCs w:val="22"/>
        </w:rPr>
        <w:t xml:space="preserve">Departments shall submit </w:t>
      </w:r>
      <w:r w:rsidR="00FA17CE" w:rsidRPr="00961D79">
        <w:rPr>
          <w:rFonts w:asciiTheme="minorHAnsi" w:hAnsiTheme="minorHAnsi" w:cstheme="minorHAnsi"/>
          <w:szCs w:val="22"/>
        </w:rPr>
        <w:t>e</w:t>
      </w:r>
      <w:r w:rsidRPr="00961D79">
        <w:rPr>
          <w:rFonts w:asciiTheme="minorHAnsi" w:hAnsiTheme="minorHAnsi" w:cstheme="minorHAnsi"/>
          <w:szCs w:val="22"/>
        </w:rPr>
        <w:t>ligible</w:t>
      </w:r>
      <w:r w:rsidR="00E77B8C" w:rsidRPr="00961D79">
        <w:rPr>
          <w:rFonts w:asciiTheme="minorHAnsi" w:hAnsiTheme="minorHAnsi" w:cstheme="minorHAnsi"/>
          <w:szCs w:val="22"/>
        </w:rPr>
        <w:t xml:space="preserve"> grant contract amendment</w:t>
      </w:r>
      <w:r w:rsidRPr="00961D79">
        <w:rPr>
          <w:rFonts w:asciiTheme="minorHAnsi" w:hAnsiTheme="minorHAnsi" w:cstheme="minorHAnsi"/>
          <w:szCs w:val="22"/>
        </w:rPr>
        <w:t>s</w:t>
      </w:r>
      <w:r w:rsidR="00E77B8C" w:rsidRPr="00961D79">
        <w:rPr>
          <w:rFonts w:asciiTheme="minorHAnsi" w:hAnsiTheme="minorHAnsi" w:cstheme="minorHAnsi"/>
          <w:szCs w:val="22"/>
        </w:rPr>
        <w:t xml:space="preserve"> </w:t>
      </w:r>
      <w:r w:rsidRPr="00961D79">
        <w:rPr>
          <w:rFonts w:asciiTheme="minorHAnsi" w:hAnsiTheme="minorHAnsi" w:cstheme="minorHAnsi"/>
          <w:szCs w:val="22"/>
        </w:rPr>
        <w:t>for</w:t>
      </w:r>
      <w:r w:rsidR="00E77B8C" w:rsidRPr="00961D79">
        <w:rPr>
          <w:rFonts w:asciiTheme="minorHAnsi" w:hAnsiTheme="minorHAnsi" w:cstheme="minorHAnsi"/>
          <w:szCs w:val="22"/>
        </w:rPr>
        <w:t xml:space="preserve"> the Grants Report</w:t>
      </w:r>
      <w:r w:rsidRPr="00961D79">
        <w:rPr>
          <w:rFonts w:asciiTheme="minorHAnsi" w:hAnsiTheme="minorHAnsi" w:cstheme="minorHAnsi"/>
          <w:szCs w:val="22"/>
        </w:rPr>
        <w:t xml:space="preserve"> as follows</w:t>
      </w:r>
      <w:r w:rsidR="00E77B8C" w:rsidRPr="00961D79">
        <w:rPr>
          <w:rFonts w:asciiTheme="minorHAnsi" w:hAnsiTheme="minorHAnsi" w:cstheme="minorHAnsi"/>
          <w:szCs w:val="22"/>
        </w:rPr>
        <w:t>:</w:t>
      </w:r>
    </w:p>
    <w:p w:rsidR="00135C3F" w:rsidRPr="00961D79" w:rsidRDefault="00135C3F" w:rsidP="00015B8F">
      <w:pPr>
        <w:rPr>
          <w:rFonts w:asciiTheme="minorHAnsi" w:hAnsiTheme="minorHAnsi" w:cstheme="minorHAnsi"/>
          <w:szCs w:val="22"/>
        </w:rPr>
      </w:pPr>
    </w:p>
    <w:p w:rsidR="00E77B8C" w:rsidRPr="00961D79" w:rsidRDefault="00E77B8C" w:rsidP="00E77B8C">
      <w:pPr>
        <w:pStyle w:val="ListParagraph"/>
        <w:numPr>
          <w:ilvl w:val="0"/>
          <w:numId w:val="35"/>
        </w:numPr>
        <w:contextualSpacing w:val="0"/>
        <w:rPr>
          <w:rFonts w:asciiTheme="minorHAnsi" w:hAnsiTheme="minorHAnsi" w:cstheme="minorHAnsi"/>
          <w:szCs w:val="22"/>
        </w:rPr>
      </w:pPr>
      <w:r w:rsidRPr="00961D79">
        <w:rPr>
          <w:rFonts w:asciiTheme="minorHAnsi" w:hAnsiTheme="minorHAnsi" w:cstheme="minorHAnsi"/>
          <w:szCs w:val="22"/>
        </w:rPr>
        <w:t xml:space="preserve">Complete and submit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to CEO-LA for inclusion in the Grants Report before the amendment due date.  </w:t>
      </w:r>
      <w:proofErr w:type="spellStart"/>
      <w:proofErr w:type="gramStart"/>
      <w:r w:rsidRPr="00961D79">
        <w:rPr>
          <w:rFonts w:asciiTheme="minorHAnsi" w:hAnsiTheme="minorHAnsi" w:cstheme="minorHAnsi"/>
          <w:szCs w:val="22"/>
        </w:rPr>
        <w:t>eForms</w:t>
      </w:r>
      <w:proofErr w:type="spellEnd"/>
      <w:proofErr w:type="gramEnd"/>
      <w:r w:rsidRPr="00961D79">
        <w:rPr>
          <w:rFonts w:asciiTheme="minorHAnsi" w:hAnsiTheme="minorHAnsi" w:cstheme="minorHAnsi"/>
          <w:szCs w:val="22"/>
        </w:rPr>
        <w:t xml:space="preserve"> must be submitted to CEO-LA via email to </w:t>
      </w:r>
      <w:hyperlink r:id="rId21" w:history="1">
        <w:r w:rsidRPr="00961D79">
          <w:rPr>
            <w:rStyle w:val="Hyperlink"/>
            <w:rFonts w:asciiTheme="minorHAnsi" w:hAnsiTheme="minorHAnsi" w:cstheme="minorHAnsi"/>
            <w:szCs w:val="22"/>
          </w:rPr>
          <w:t>grants@ocgov.com</w:t>
        </w:r>
      </w:hyperlink>
      <w:r w:rsidRPr="00961D79">
        <w:rPr>
          <w:rFonts w:asciiTheme="minorHAnsi" w:hAnsiTheme="minorHAnsi" w:cstheme="minorHAnsi"/>
          <w:szCs w:val="22"/>
        </w:rPr>
        <w:t xml:space="preserve"> no later than</w:t>
      </w:r>
      <w:r w:rsidR="0083620A" w:rsidRPr="00961D79">
        <w:rPr>
          <w:rFonts w:asciiTheme="minorHAnsi" w:hAnsiTheme="minorHAnsi" w:cstheme="minorHAnsi"/>
          <w:szCs w:val="22"/>
        </w:rPr>
        <w:t xml:space="preserve"> </w:t>
      </w:r>
      <w:r w:rsidR="0083620A" w:rsidRPr="00961D79">
        <w:rPr>
          <w:rFonts w:asciiTheme="minorHAnsi" w:hAnsiTheme="minorHAnsi" w:cstheme="minorHAnsi"/>
          <w:b/>
          <w:szCs w:val="22"/>
        </w:rPr>
        <w:t>5</w:t>
      </w:r>
      <w:r w:rsidR="004E164A" w:rsidRPr="00961D79">
        <w:rPr>
          <w:rFonts w:asciiTheme="minorHAnsi" w:hAnsiTheme="minorHAnsi" w:cstheme="minorHAnsi"/>
          <w:b/>
          <w:szCs w:val="22"/>
        </w:rPr>
        <w:t xml:space="preserve"> </w:t>
      </w:r>
      <w:r w:rsidR="0083620A" w:rsidRPr="00961D79">
        <w:rPr>
          <w:rFonts w:asciiTheme="minorHAnsi" w:hAnsiTheme="minorHAnsi" w:cstheme="minorHAnsi"/>
          <w:b/>
          <w:szCs w:val="22"/>
        </w:rPr>
        <w:t>p</w:t>
      </w:r>
      <w:r w:rsidR="004E164A" w:rsidRPr="00961D79">
        <w:rPr>
          <w:rFonts w:asciiTheme="minorHAnsi" w:hAnsiTheme="minorHAnsi" w:cstheme="minorHAnsi"/>
          <w:b/>
          <w:szCs w:val="22"/>
        </w:rPr>
        <w:t>.</w:t>
      </w:r>
      <w:r w:rsidR="0083620A" w:rsidRPr="00961D79">
        <w:rPr>
          <w:rFonts w:asciiTheme="minorHAnsi" w:hAnsiTheme="minorHAnsi" w:cstheme="minorHAnsi"/>
          <w:b/>
          <w:szCs w:val="22"/>
        </w:rPr>
        <w:t>m</w:t>
      </w:r>
      <w:r w:rsidR="004E164A" w:rsidRPr="00961D79">
        <w:rPr>
          <w:rFonts w:asciiTheme="minorHAnsi" w:hAnsiTheme="minorHAnsi" w:cstheme="minorHAnsi"/>
          <w:b/>
          <w:szCs w:val="22"/>
        </w:rPr>
        <w:t>.</w:t>
      </w:r>
      <w:r w:rsidR="0083620A" w:rsidRPr="00961D79">
        <w:rPr>
          <w:rFonts w:asciiTheme="minorHAnsi" w:hAnsiTheme="minorHAnsi" w:cstheme="minorHAnsi"/>
          <w:b/>
          <w:szCs w:val="22"/>
        </w:rPr>
        <w:t xml:space="preserve"> on</w:t>
      </w:r>
      <w:r w:rsidR="00AA2E69" w:rsidRPr="00961D79">
        <w:rPr>
          <w:rFonts w:asciiTheme="minorHAnsi" w:hAnsiTheme="minorHAnsi" w:cstheme="minorHAnsi"/>
          <w:b/>
          <w:szCs w:val="22"/>
        </w:rPr>
        <w:t xml:space="preserve"> </w:t>
      </w:r>
      <w:r w:rsidRPr="00961D79">
        <w:rPr>
          <w:rFonts w:asciiTheme="minorHAnsi" w:hAnsiTheme="minorHAnsi" w:cstheme="minorHAnsi"/>
          <w:b/>
          <w:szCs w:val="22"/>
        </w:rPr>
        <w:t>Tuesday</w:t>
      </w:r>
      <w:r w:rsidR="00AA2E69" w:rsidRPr="00961D79">
        <w:rPr>
          <w:rFonts w:asciiTheme="minorHAnsi" w:hAnsiTheme="minorHAnsi" w:cstheme="minorHAnsi"/>
          <w:b/>
          <w:szCs w:val="22"/>
        </w:rPr>
        <w:t xml:space="preserve">, one week </w:t>
      </w:r>
      <w:r w:rsidR="00135C3F" w:rsidRPr="00961D79">
        <w:rPr>
          <w:rFonts w:asciiTheme="minorHAnsi" w:hAnsiTheme="minorHAnsi" w:cstheme="minorHAnsi"/>
          <w:b/>
          <w:szCs w:val="22"/>
        </w:rPr>
        <w:t xml:space="preserve">prior to the </w:t>
      </w:r>
      <w:r w:rsidR="00AA2E69" w:rsidRPr="00961D79">
        <w:rPr>
          <w:rFonts w:asciiTheme="minorHAnsi" w:hAnsiTheme="minorHAnsi" w:cstheme="minorHAnsi"/>
          <w:b/>
          <w:szCs w:val="22"/>
        </w:rPr>
        <w:t>applicable</w:t>
      </w:r>
      <w:r w:rsidR="00135C3F" w:rsidRPr="00961D79">
        <w:rPr>
          <w:rFonts w:asciiTheme="minorHAnsi" w:hAnsiTheme="minorHAnsi" w:cstheme="minorHAnsi"/>
          <w:b/>
          <w:szCs w:val="22"/>
        </w:rPr>
        <w:t xml:space="preserve"> Board m</w:t>
      </w:r>
      <w:r w:rsidRPr="00961D79">
        <w:rPr>
          <w:rFonts w:asciiTheme="minorHAnsi" w:hAnsiTheme="minorHAnsi" w:cstheme="minorHAnsi"/>
          <w:b/>
          <w:szCs w:val="22"/>
        </w:rPr>
        <w:t>eeting</w:t>
      </w:r>
      <w:r w:rsidR="00135C3F" w:rsidRPr="00961D79">
        <w:rPr>
          <w:rFonts w:asciiTheme="minorHAnsi" w:hAnsiTheme="minorHAnsi" w:cstheme="minorHAnsi"/>
          <w:b/>
          <w:szCs w:val="22"/>
        </w:rPr>
        <w:t xml:space="preserve"> date</w:t>
      </w:r>
      <w:r w:rsidRPr="00961D79">
        <w:rPr>
          <w:rFonts w:asciiTheme="minorHAnsi" w:hAnsiTheme="minorHAnsi" w:cstheme="minorHAnsi"/>
          <w:b/>
          <w:szCs w:val="22"/>
        </w:rPr>
        <w:t>.</w:t>
      </w:r>
      <w:r w:rsidRPr="00961D79">
        <w:rPr>
          <w:rFonts w:asciiTheme="minorHAnsi" w:hAnsiTheme="minorHAnsi" w:cstheme="minorHAnsi"/>
          <w:szCs w:val="22"/>
        </w:rPr>
        <w:t xml:space="preserve"> </w:t>
      </w:r>
    </w:p>
    <w:p w:rsidR="00E77B8C" w:rsidRPr="00961D79" w:rsidRDefault="00E77B8C" w:rsidP="00E77B8C">
      <w:pPr>
        <w:pStyle w:val="ListParagraph"/>
        <w:rPr>
          <w:rFonts w:asciiTheme="minorHAnsi" w:hAnsiTheme="minorHAnsi" w:cstheme="minorHAnsi"/>
          <w:szCs w:val="22"/>
        </w:rPr>
      </w:pPr>
    </w:p>
    <w:p w:rsidR="00E77B8C" w:rsidRPr="00961D79" w:rsidRDefault="00E77B8C" w:rsidP="00E77B8C">
      <w:pPr>
        <w:pStyle w:val="ListParagraph"/>
        <w:numPr>
          <w:ilvl w:val="0"/>
          <w:numId w:val="35"/>
        </w:numPr>
        <w:contextualSpacing w:val="0"/>
        <w:rPr>
          <w:rFonts w:asciiTheme="minorHAnsi" w:hAnsiTheme="minorHAnsi" w:cstheme="minorHAnsi"/>
          <w:szCs w:val="22"/>
        </w:rPr>
      </w:pPr>
      <w:r w:rsidRPr="00961D79">
        <w:rPr>
          <w:rFonts w:asciiTheme="minorHAnsi" w:hAnsiTheme="minorHAnsi" w:cstheme="minorHAnsi"/>
          <w:szCs w:val="22"/>
        </w:rPr>
        <w:lastRenderedPageBreak/>
        <w:t xml:space="preserve">Departments shall include </w:t>
      </w:r>
      <w:r w:rsidR="007034CF" w:rsidRPr="00961D79">
        <w:rPr>
          <w:rFonts w:asciiTheme="minorHAnsi" w:hAnsiTheme="minorHAnsi" w:cstheme="minorHAnsi"/>
          <w:szCs w:val="22"/>
        </w:rPr>
        <w:t xml:space="preserve">a copy of </w:t>
      </w:r>
      <w:r w:rsidRPr="00961D79">
        <w:rPr>
          <w:rFonts w:asciiTheme="minorHAnsi" w:hAnsiTheme="minorHAnsi" w:cstheme="minorHAnsi"/>
          <w:szCs w:val="22"/>
        </w:rPr>
        <w:t xml:space="preserve">the original Grants Report previously approved by the Board with the completed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w:t>
      </w:r>
    </w:p>
    <w:p w:rsidR="00E77B8C" w:rsidRPr="00961D79" w:rsidRDefault="00E77B8C" w:rsidP="00E77B8C">
      <w:pPr>
        <w:pStyle w:val="ListParagraph"/>
        <w:rPr>
          <w:rFonts w:asciiTheme="minorHAnsi" w:hAnsiTheme="minorHAnsi" w:cstheme="minorHAnsi"/>
          <w:szCs w:val="22"/>
        </w:rPr>
      </w:pPr>
    </w:p>
    <w:p w:rsidR="0083620A" w:rsidRPr="00961D79" w:rsidRDefault="00E77B8C" w:rsidP="00E77B8C">
      <w:pPr>
        <w:pStyle w:val="ListParagraph"/>
        <w:numPr>
          <w:ilvl w:val="0"/>
          <w:numId w:val="35"/>
        </w:numPr>
        <w:contextualSpacing w:val="0"/>
        <w:rPr>
          <w:rFonts w:asciiTheme="minorHAnsi" w:hAnsiTheme="minorHAnsi" w:cstheme="minorHAnsi"/>
          <w:b/>
          <w:szCs w:val="22"/>
        </w:rPr>
      </w:pPr>
      <w:r w:rsidRPr="00961D79">
        <w:rPr>
          <w:rFonts w:asciiTheme="minorHAnsi" w:hAnsiTheme="minorHAnsi" w:cstheme="minorHAnsi"/>
          <w:szCs w:val="22"/>
        </w:rPr>
        <w:t xml:space="preserve">The </w:t>
      </w:r>
      <w:r w:rsidR="00F40E7E" w:rsidRPr="00961D79">
        <w:rPr>
          <w:rFonts w:asciiTheme="minorHAnsi" w:hAnsiTheme="minorHAnsi" w:cstheme="minorHAnsi"/>
          <w:szCs w:val="22"/>
        </w:rPr>
        <w:t xml:space="preserve">Department </w:t>
      </w:r>
      <w:r w:rsidRPr="00961D79">
        <w:rPr>
          <w:rFonts w:asciiTheme="minorHAnsi" w:hAnsiTheme="minorHAnsi" w:cstheme="minorHAnsi"/>
          <w:szCs w:val="22"/>
        </w:rPr>
        <w:t xml:space="preserve">must work with their </w:t>
      </w:r>
      <w:r w:rsidR="00F40E7E" w:rsidRPr="00961D79">
        <w:rPr>
          <w:rFonts w:asciiTheme="minorHAnsi" w:hAnsiTheme="minorHAnsi" w:cstheme="minorHAnsi"/>
          <w:szCs w:val="22"/>
        </w:rPr>
        <w:t xml:space="preserve">assigned </w:t>
      </w:r>
      <w:r w:rsidRPr="00961D79">
        <w:rPr>
          <w:rFonts w:asciiTheme="minorHAnsi" w:hAnsiTheme="minorHAnsi" w:cstheme="minorHAnsi"/>
          <w:szCs w:val="22"/>
        </w:rPr>
        <w:t xml:space="preserve">deputy county counsel and obtain approval of the contract amendment.  </w:t>
      </w:r>
      <w:r w:rsidR="007034CF" w:rsidRPr="00961D79">
        <w:rPr>
          <w:rFonts w:asciiTheme="minorHAnsi" w:hAnsiTheme="minorHAnsi" w:cstheme="minorHAnsi"/>
          <w:szCs w:val="22"/>
        </w:rPr>
        <w:t>“</w:t>
      </w:r>
      <w:r w:rsidRPr="00961D79">
        <w:rPr>
          <w:rFonts w:asciiTheme="minorHAnsi" w:hAnsiTheme="minorHAnsi" w:cstheme="minorHAnsi"/>
          <w:szCs w:val="22"/>
        </w:rPr>
        <w:t xml:space="preserve">Approved as to </w:t>
      </w:r>
      <w:r w:rsidR="004E164A" w:rsidRPr="00961D79">
        <w:rPr>
          <w:rFonts w:asciiTheme="minorHAnsi" w:hAnsiTheme="minorHAnsi" w:cstheme="minorHAnsi"/>
          <w:szCs w:val="22"/>
        </w:rPr>
        <w:t>F</w:t>
      </w:r>
      <w:r w:rsidRPr="00961D79">
        <w:rPr>
          <w:rFonts w:asciiTheme="minorHAnsi" w:hAnsiTheme="minorHAnsi" w:cstheme="minorHAnsi"/>
          <w:szCs w:val="22"/>
        </w:rPr>
        <w:t>orm</w:t>
      </w:r>
      <w:r w:rsidR="007034CF" w:rsidRPr="00961D79">
        <w:rPr>
          <w:rFonts w:asciiTheme="minorHAnsi" w:hAnsiTheme="minorHAnsi" w:cstheme="minorHAnsi"/>
          <w:szCs w:val="22"/>
        </w:rPr>
        <w:t>”</w:t>
      </w:r>
      <w:r w:rsidRPr="00961D79">
        <w:rPr>
          <w:rFonts w:asciiTheme="minorHAnsi" w:hAnsiTheme="minorHAnsi" w:cstheme="minorHAnsi"/>
          <w:szCs w:val="22"/>
        </w:rPr>
        <w:t xml:space="preserve"> contract amendments must be submitted with the </w:t>
      </w:r>
      <w:proofErr w:type="spellStart"/>
      <w:r w:rsidRPr="00961D79">
        <w:rPr>
          <w:rFonts w:asciiTheme="minorHAnsi" w:hAnsiTheme="minorHAnsi" w:cstheme="minorHAnsi"/>
          <w:szCs w:val="22"/>
        </w:rPr>
        <w:t>eForm</w:t>
      </w:r>
      <w:proofErr w:type="spellEnd"/>
      <w:r w:rsidRPr="00961D79">
        <w:rPr>
          <w:rFonts w:asciiTheme="minorHAnsi" w:hAnsiTheme="minorHAnsi" w:cstheme="minorHAnsi"/>
          <w:szCs w:val="22"/>
        </w:rPr>
        <w:t xml:space="preserve"> via email to </w:t>
      </w:r>
      <w:hyperlink r:id="rId22" w:history="1">
        <w:r w:rsidRPr="00961D79">
          <w:rPr>
            <w:rStyle w:val="Hyperlink"/>
            <w:rFonts w:asciiTheme="minorHAnsi" w:hAnsiTheme="minorHAnsi" w:cstheme="minorHAnsi"/>
            <w:szCs w:val="22"/>
          </w:rPr>
          <w:t>grants@ocgov.com</w:t>
        </w:r>
      </w:hyperlink>
      <w:r w:rsidRPr="00961D79">
        <w:rPr>
          <w:rFonts w:asciiTheme="minorHAnsi" w:hAnsiTheme="minorHAnsi" w:cstheme="minorHAnsi"/>
          <w:szCs w:val="22"/>
        </w:rPr>
        <w:t xml:space="preserve">  no later than </w:t>
      </w:r>
      <w:r w:rsidR="0083620A" w:rsidRPr="00961D79">
        <w:rPr>
          <w:rFonts w:asciiTheme="minorHAnsi" w:hAnsiTheme="minorHAnsi" w:cstheme="minorHAnsi"/>
          <w:b/>
          <w:szCs w:val="22"/>
        </w:rPr>
        <w:t>5</w:t>
      </w:r>
      <w:r w:rsidR="004E164A" w:rsidRPr="00961D79">
        <w:rPr>
          <w:rFonts w:asciiTheme="minorHAnsi" w:hAnsiTheme="minorHAnsi" w:cstheme="minorHAnsi"/>
          <w:b/>
          <w:szCs w:val="22"/>
        </w:rPr>
        <w:t xml:space="preserve"> </w:t>
      </w:r>
      <w:r w:rsidR="0083620A" w:rsidRPr="00961D79">
        <w:rPr>
          <w:rFonts w:asciiTheme="minorHAnsi" w:hAnsiTheme="minorHAnsi" w:cstheme="minorHAnsi"/>
          <w:b/>
          <w:szCs w:val="22"/>
        </w:rPr>
        <w:t>p</w:t>
      </w:r>
      <w:r w:rsidR="004E164A" w:rsidRPr="00961D79">
        <w:rPr>
          <w:rFonts w:asciiTheme="minorHAnsi" w:hAnsiTheme="minorHAnsi" w:cstheme="minorHAnsi"/>
          <w:b/>
          <w:szCs w:val="22"/>
        </w:rPr>
        <w:t>.</w:t>
      </w:r>
      <w:r w:rsidR="0083620A" w:rsidRPr="00961D79">
        <w:rPr>
          <w:rFonts w:asciiTheme="minorHAnsi" w:hAnsiTheme="minorHAnsi" w:cstheme="minorHAnsi"/>
          <w:b/>
          <w:szCs w:val="22"/>
        </w:rPr>
        <w:t>m</w:t>
      </w:r>
      <w:r w:rsidR="004E164A" w:rsidRPr="00961D79">
        <w:rPr>
          <w:rFonts w:asciiTheme="minorHAnsi" w:hAnsiTheme="minorHAnsi" w:cstheme="minorHAnsi"/>
          <w:b/>
          <w:szCs w:val="22"/>
        </w:rPr>
        <w:t>.</w:t>
      </w:r>
      <w:r w:rsidR="0083620A" w:rsidRPr="00961D79">
        <w:rPr>
          <w:rFonts w:asciiTheme="minorHAnsi" w:hAnsiTheme="minorHAnsi" w:cstheme="minorHAnsi"/>
          <w:b/>
          <w:szCs w:val="22"/>
        </w:rPr>
        <w:t xml:space="preserve"> on </w:t>
      </w:r>
      <w:r w:rsidRPr="00961D79">
        <w:rPr>
          <w:rFonts w:asciiTheme="minorHAnsi" w:hAnsiTheme="minorHAnsi" w:cstheme="minorHAnsi"/>
          <w:b/>
          <w:szCs w:val="22"/>
        </w:rPr>
        <w:t>Tuesday</w:t>
      </w:r>
      <w:r w:rsidR="00AA2E69" w:rsidRPr="00961D79">
        <w:rPr>
          <w:rFonts w:asciiTheme="minorHAnsi" w:hAnsiTheme="minorHAnsi" w:cstheme="minorHAnsi"/>
          <w:b/>
          <w:szCs w:val="22"/>
        </w:rPr>
        <w:t xml:space="preserve">, </w:t>
      </w:r>
      <w:r w:rsidR="008A303E" w:rsidRPr="00961D79">
        <w:rPr>
          <w:rFonts w:asciiTheme="minorHAnsi" w:hAnsiTheme="minorHAnsi" w:cstheme="minorHAnsi"/>
          <w:b/>
          <w:szCs w:val="22"/>
        </w:rPr>
        <w:t>one week</w:t>
      </w:r>
      <w:r w:rsidR="00135C3F" w:rsidRPr="00961D79">
        <w:rPr>
          <w:rFonts w:asciiTheme="minorHAnsi" w:hAnsiTheme="minorHAnsi" w:cstheme="minorHAnsi"/>
          <w:b/>
          <w:szCs w:val="22"/>
        </w:rPr>
        <w:t xml:space="preserve"> prior to the </w:t>
      </w:r>
      <w:r w:rsidR="00AA2E69" w:rsidRPr="00961D79">
        <w:rPr>
          <w:rFonts w:asciiTheme="minorHAnsi" w:hAnsiTheme="minorHAnsi" w:cstheme="minorHAnsi"/>
          <w:b/>
          <w:szCs w:val="22"/>
        </w:rPr>
        <w:t xml:space="preserve"> applicable </w:t>
      </w:r>
      <w:r w:rsidR="00135C3F" w:rsidRPr="00961D79">
        <w:rPr>
          <w:rFonts w:asciiTheme="minorHAnsi" w:hAnsiTheme="minorHAnsi" w:cstheme="minorHAnsi"/>
          <w:b/>
          <w:szCs w:val="22"/>
        </w:rPr>
        <w:t>Board m</w:t>
      </w:r>
      <w:r w:rsidRPr="00961D79">
        <w:rPr>
          <w:rFonts w:asciiTheme="minorHAnsi" w:hAnsiTheme="minorHAnsi" w:cstheme="minorHAnsi"/>
          <w:b/>
          <w:szCs w:val="22"/>
        </w:rPr>
        <w:t>eeting</w:t>
      </w:r>
      <w:r w:rsidR="00135C3F" w:rsidRPr="00961D79">
        <w:rPr>
          <w:rFonts w:asciiTheme="minorHAnsi" w:hAnsiTheme="minorHAnsi" w:cstheme="minorHAnsi"/>
          <w:b/>
          <w:szCs w:val="22"/>
        </w:rPr>
        <w:t xml:space="preserve"> date</w:t>
      </w:r>
      <w:r w:rsidRPr="00961D79">
        <w:rPr>
          <w:rFonts w:asciiTheme="minorHAnsi" w:hAnsiTheme="minorHAnsi" w:cstheme="minorHAnsi"/>
          <w:b/>
          <w:szCs w:val="22"/>
        </w:rPr>
        <w:t xml:space="preserve">. </w:t>
      </w:r>
    </w:p>
    <w:p w:rsidR="004F7659" w:rsidRPr="00961D79" w:rsidRDefault="004F7659" w:rsidP="004F7659">
      <w:pPr>
        <w:pStyle w:val="ListParagraph"/>
        <w:rPr>
          <w:rFonts w:asciiTheme="minorHAnsi" w:hAnsiTheme="minorHAnsi" w:cstheme="minorHAnsi"/>
          <w:b/>
          <w:szCs w:val="22"/>
        </w:rPr>
      </w:pPr>
    </w:p>
    <w:p w:rsidR="00B937BC" w:rsidRPr="00961D79" w:rsidRDefault="00B937BC" w:rsidP="00E77B8C">
      <w:pPr>
        <w:pStyle w:val="ListParagraph"/>
        <w:numPr>
          <w:ilvl w:val="0"/>
          <w:numId w:val="27"/>
        </w:numPr>
        <w:tabs>
          <w:tab w:val="left" w:pos="360"/>
          <w:tab w:val="left" w:pos="540"/>
        </w:tabs>
        <w:ind w:left="450" w:hanging="630"/>
        <w:contextualSpacing w:val="0"/>
        <w:rPr>
          <w:rFonts w:asciiTheme="minorHAnsi" w:hAnsiTheme="minorHAnsi" w:cstheme="minorHAnsi"/>
          <w:b/>
          <w:szCs w:val="22"/>
        </w:rPr>
      </w:pPr>
      <w:r w:rsidRPr="00961D79">
        <w:rPr>
          <w:rFonts w:asciiTheme="minorHAnsi" w:hAnsiTheme="minorHAnsi" w:cstheme="minorHAnsi"/>
          <w:b/>
          <w:szCs w:val="22"/>
        </w:rPr>
        <w:t>Grant Tracking</w:t>
      </w:r>
      <w:r w:rsidR="00C00405" w:rsidRPr="00961D79">
        <w:rPr>
          <w:rFonts w:asciiTheme="minorHAnsi" w:hAnsiTheme="minorHAnsi" w:cstheme="minorHAnsi"/>
          <w:b/>
          <w:szCs w:val="22"/>
        </w:rPr>
        <w:br/>
      </w:r>
    </w:p>
    <w:p w:rsidR="00C00405" w:rsidRPr="00961D79" w:rsidRDefault="00C00405" w:rsidP="00C00405">
      <w:pPr>
        <w:pStyle w:val="ListParagraph"/>
        <w:tabs>
          <w:tab w:val="left" w:pos="360"/>
          <w:tab w:val="left" w:pos="540"/>
        </w:tabs>
        <w:ind w:left="360"/>
        <w:contextualSpacing w:val="0"/>
        <w:rPr>
          <w:rFonts w:asciiTheme="minorHAnsi" w:hAnsiTheme="minorHAnsi" w:cstheme="minorHAnsi"/>
          <w:szCs w:val="22"/>
        </w:rPr>
      </w:pPr>
      <w:r w:rsidRPr="00961D79">
        <w:rPr>
          <w:rFonts w:asciiTheme="minorHAnsi" w:hAnsiTheme="minorHAnsi" w:cstheme="minorHAnsi"/>
          <w:szCs w:val="22"/>
        </w:rPr>
        <w:t xml:space="preserve">Departments will be required to track their grant items on a routine basis through the CEO-LA’s </w:t>
      </w:r>
      <w:r w:rsidR="007446ED" w:rsidRPr="00961D79">
        <w:rPr>
          <w:rFonts w:asciiTheme="minorHAnsi" w:hAnsiTheme="minorHAnsi" w:cstheme="minorHAnsi"/>
          <w:szCs w:val="22"/>
        </w:rPr>
        <w:t>SharePoint</w:t>
      </w:r>
      <w:r w:rsidRPr="00961D79">
        <w:rPr>
          <w:rFonts w:asciiTheme="minorHAnsi" w:hAnsiTheme="minorHAnsi" w:cstheme="minorHAnsi"/>
          <w:szCs w:val="22"/>
        </w:rPr>
        <w:t xml:space="preserve"> sites located here:</w:t>
      </w:r>
      <w:r w:rsidRPr="00961D79">
        <w:t xml:space="preserve"> </w:t>
      </w:r>
      <w:hyperlink r:id="rId23" w:history="1">
        <w:r w:rsidRPr="00961D79">
          <w:rPr>
            <w:rStyle w:val="Hyperlink"/>
          </w:rPr>
          <w:t>https://ocgov.sharepoint.com/sites/GCR/serviceareas/legislativeaffairs/Grants/track/Pages/default.aspx</w:t>
        </w:r>
      </w:hyperlink>
      <w:r w:rsidRPr="00961D79">
        <w:t xml:space="preserve">.  </w:t>
      </w:r>
      <w:r w:rsidRPr="00961D79">
        <w:rPr>
          <w:rFonts w:asciiTheme="minorHAnsi" w:hAnsiTheme="minorHAnsi" w:cstheme="minorHAnsi"/>
          <w:szCs w:val="22"/>
        </w:rPr>
        <w:t xml:space="preserve">  </w:t>
      </w:r>
    </w:p>
    <w:p w:rsidR="00C00405" w:rsidRPr="00961D79" w:rsidRDefault="00C00405" w:rsidP="00C00405">
      <w:pPr>
        <w:pStyle w:val="ListParagraph"/>
        <w:tabs>
          <w:tab w:val="left" w:pos="360"/>
          <w:tab w:val="left" w:pos="540"/>
        </w:tabs>
        <w:ind w:left="360"/>
        <w:contextualSpacing w:val="0"/>
        <w:rPr>
          <w:rFonts w:asciiTheme="minorHAnsi" w:hAnsiTheme="minorHAnsi" w:cstheme="minorHAnsi"/>
          <w:szCs w:val="22"/>
        </w:rPr>
      </w:pPr>
    </w:p>
    <w:p w:rsidR="00C00405" w:rsidRPr="00961D79" w:rsidRDefault="00C00405" w:rsidP="00C00405">
      <w:pPr>
        <w:pStyle w:val="ListParagraph"/>
        <w:tabs>
          <w:tab w:val="left" w:pos="360"/>
          <w:tab w:val="left" w:pos="540"/>
        </w:tabs>
        <w:ind w:left="360"/>
        <w:contextualSpacing w:val="0"/>
        <w:rPr>
          <w:rFonts w:asciiTheme="minorHAnsi" w:hAnsiTheme="minorHAnsi" w:cstheme="minorHAnsi"/>
          <w:szCs w:val="22"/>
        </w:rPr>
      </w:pPr>
      <w:r w:rsidRPr="00961D79">
        <w:rPr>
          <w:rFonts w:asciiTheme="minorHAnsi" w:hAnsiTheme="minorHAnsi" w:cstheme="minorHAnsi"/>
          <w:szCs w:val="22"/>
        </w:rPr>
        <w:t xml:space="preserve">If a Department does not have access to </w:t>
      </w:r>
      <w:r w:rsidR="007446ED" w:rsidRPr="00961D79">
        <w:rPr>
          <w:rFonts w:asciiTheme="minorHAnsi" w:hAnsiTheme="minorHAnsi" w:cstheme="minorHAnsi"/>
          <w:szCs w:val="22"/>
        </w:rPr>
        <w:t>SharePoint</w:t>
      </w:r>
      <w:r w:rsidRPr="00961D79">
        <w:rPr>
          <w:rFonts w:asciiTheme="minorHAnsi" w:hAnsiTheme="minorHAnsi" w:cstheme="minorHAnsi"/>
          <w:szCs w:val="22"/>
        </w:rPr>
        <w:t xml:space="preserve">, they must submit their grant tracking information via email to CEO-LA. </w:t>
      </w:r>
    </w:p>
    <w:p w:rsidR="00C00405" w:rsidRPr="00961D79" w:rsidRDefault="00C00405" w:rsidP="00C00405">
      <w:pPr>
        <w:pStyle w:val="ListParagraph"/>
        <w:tabs>
          <w:tab w:val="left" w:pos="360"/>
          <w:tab w:val="left" w:pos="540"/>
        </w:tabs>
        <w:ind w:left="360"/>
        <w:contextualSpacing w:val="0"/>
        <w:rPr>
          <w:rFonts w:asciiTheme="minorHAnsi" w:hAnsiTheme="minorHAnsi" w:cstheme="minorHAnsi"/>
          <w:szCs w:val="22"/>
        </w:rPr>
      </w:pPr>
    </w:p>
    <w:p w:rsidR="00C00405" w:rsidRPr="00961D79" w:rsidRDefault="00C00405" w:rsidP="00C00405">
      <w:pPr>
        <w:pStyle w:val="ListParagraph"/>
        <w:tabs>
          <w:tab w:val="left" w:pos="360"/>
          <w:tab w:val="left" w:pos="540"/>
        </w:tabs>
        <w:ind w:left="360"/>
        <w:rPr>
          <w:rFonts w:asciiTheme="minorHAnsi" w:hAnsiTheme="minorHAnsi" w:cstheme="minorHAnsi"/>
          <w:szCs w:val="22"/>
        </w:rPr>
      </w:pPr>
      <w:r w:rsidRPr="00961D79">
        <w:rPr>
          <w:rFonts w:asciiTheme="minorHAnsi" w:hAnsiTheme="minorHAnsi" w:cstheme="minorHAnsi"/>
          <w:szCs w:val="22"/>
        </w:rPr>
        <w:t xml:space="preserve">CEO-LA will email specific grant tracking reminders and deadlines to all Departments. </w:t>
      </w:r>
    </w:p>
    <w:p w:rsidR="00C00405" w:rsidRPr="00961D79" w:rsidRDefault="00C00405" w:rsidP="00C00405">
      <w:pPr>
        <w:pStyle w:val="ListParagraph"/>
        <w:tabs>
          <w:tab w:val="left" w:pos="360"/>
          <w:tab w:val="left" w:pos="540"/>
        </w:tabs>
        <w:ind w:left="360"/>
        <w:rPr>
          <w:rFonts w:asciiTheme="minorHAnsi" w:hAnsiTheme="minorHAnsi" w:cstheme="minorHAnsi"/>
          <w:szCs w:val="22"/>
        </w:rPr>
      </w:pPr>
    </w:p>
    <w:p w:rsidR="00C00405" w:rsidRPr="00961D79" w:rsidRDefault="00C00405" w:rsidP="00C00405">
      <w:pPr>
        <w:pStyle w:val="ListParagraph"/>
        <w:tabs>
          <w:tab w:val="left" w:pos="360"/>
          <w:tab w:val="left" w:pos="540"/>
        </w:tabs>
        <w:ind w:left="360"/>
        <w:rPr>
          <w:rFonts w:asciiTheme="minorHAnsi" w:hAnsiTheme="minorHAnsi" w:cstheme="minorHAnsi"/>
          <w:szCs w:val="22"/>
        </w:rPr>
      </w:pPr>
      <w:r w:rsidRPr="00961D79">
        <w:rPr>
          <w:rFonts w:asciiTheme="minorHAnsi" w:hAnsiTheme="minorHAnsi" w:cstheme="minorHAnsi"/>
          <w:szCs w:val="22"/>
        </w:rPr>
        <w:t xml:space="preserve">Information from the </w:t>
      </w:r>
      <w:r w:rsidR="007446ED" w:rsidRPr="00961D79">
        <w:rPr>
          <w:rFonts w:asciiTheme="minorHAnsi" w:hAnsiTheme="minorHAnsi" w:cstheme="minorHAnsi"/>
          <w:szCs w:val="22"/>
        </w:rPr>
        <w:t>grant-tracking</w:t>
      </w:r>
      <w:r w:rsidRPr="00961D79">
        <w:rPr>
          <w:rFonts w:asciiTheme="minorHAnsi" w:hAnsiTheme="minorHAnsi" w:cstheme="minorHAnsi"/>
          <w:szCs w:val="22"/>
        </w:rPr>
        <w:t xml:space="preserve"> site </w:t>
      </w:r>
      <w:proofErr w:type="gramStart"/>
      <w:r w:rsidRPr="00961D79">
        <w:rPr>
          <w:rFonts w:asciiTheme="minorHAnsi" w:hAnsiTheme="minorHAnsi" w:cstheme="minorHAnsi"/>
          <w:szCs w:val="22"/>
        </w:rPr>
        <w:t>will be utilized</w:t>
      </w:r>
      <w:proofErr w:type="gramEnd"/>
      <w:r w:rsidRPr="00961D79">
        <w:rPr>
          <w:rFonts w:asciiTheme="minorHAnsi" w:hAnsiTheme="minorHAnsi" w:cstheme="minorHAnsi"/>
          <w:szCs w:val="22"/>
        </w:rPr>
        <w:t xml:space="preserve"> to prepare the annual </w:t>
      </w:r>
      <w:r w:rsidR="007446ED" w:rsidRPr="00961D79">
        <w:rPr>
          <w:rFonts w:asciiTheme="minorHAnsi" w:hAnsiTheme="minorHAnsi" w:cstheme="minorHAnsi"/>
          <w:szCs w:val="22"/>
        </w:rPr>
        <w:t>year-end</w:t>
      </w:r>
      <w:r w:rsidRPr="00961D79">
        <w:rPr>
          <w:rFonts w:asciiTheme="minorHAnsi" w:hAnsiTheme="minorHAnsi" w:cstheme="minorHAnsi"/>
          <w:szCs w:val="22"/>
        </w:rPr>
        <w:t xml:space="preserve"> grant memo to the Board of supervisors.  </w:t>
      </w:r>
    </w:p>
    <w:p w:rsidR="00C00405" w:rsidRPr="00961D79" w:rsidRDefault="00C00405" w:rsidP="00C00405">
      <w:pPr>
        <w:pStyle w:val="ListParagraph"/>
        <w:tabs>
          <w:tab w:val="left" w:pos="360"/>
          <w:tab w:val="left" w:pos="540"/>
        </w:tabs>
        <w:ind w:left="450"/>
        <w:contextualSpacing w:val="0"/>
        <w:rPr>
          <w:rFonts w:asciiTheme="minorHAnsi" w:hAnsiTheme="minorHAnsi" w:cstheme="minorHAnsi"/>
          <w:b/>
          <w:szCs w:val="22"/>
        </w:rPr>
      </w:pPr>
    </w:p>
    <w:p w:rsidR="00C00405" w:rsidRPr="00961D79" w:rsidRDefault="00C00405" w:rsidP="00C00405">
      <w:pPr>
        <w:pStyle w:val="ListParagraph"/>
        <w:numPr>
          <w:ilvl w:val="0"/>
          <w:numId w:val="27"/>
        </w:numPr>
        <w:tabs>
          <w:tab w:val="left" w:pos="360"/>
          <w:tab w:val="left" w:pos="540"/>
        </w:tabs>
        <w:ind w:left="450" w:hanging="630"/>
        <w:contextualSpacing w:val="0"/>
        <w:rPr>
          <w:rFonts w:asciiTheme="minorHAnsi" w:hAnsiTheme="minorHAnsi" w:cstheme="minorHAnsi"/>
          <w:b/>
          <w:szCs w:val="22"/>
        </w:rPr>
      </w:pPr>
      <w:r w:rsidRPr="00961D79">
        <w:rPr>
          <w:rFonts w:asciiTheme="minorHAnsi" w:hAnsiTheme="minorHAnsi" w:cstheme="minorHAnsi"/>
          <w:b/>
          <w:szCs w:val="22"/>
        </w:rPr>
        <w:t>Best Practices</w:t>
      </w:r>
      <w:r w:rsidRPr="00961D79">
        <w:rPr>
          <w:rFonts w:asciiTheme="minorHAnsi" w:hAnsiTheme="minorHAnsi" w:cstheme="minorHAnsi"/>
          <w:b/>
          <w:szCs w:val="22"/>
        </w:rPr>
        <w:br/>
      </w:r>
    </w:p>
    <w:p w:rsidR="00C00405" w:rsidRPr="00961D79" w:rsidRDefault="00C00405" w:rsidP="00C00405">
      <w:pPr>
        <w:tabs>
          <w:tab w:val="left" w:pos="360"/>
          <w:tab w:val="left" w:pos="540"/>
        </w:tabs>
        <w:ind w:left="450"/>
        <w:rPr>
          <w:rFonts w:asciiTheme="minorHAnsi" w:hAnsiTheme="minorHAnsi" w:cstheme="minorHAnsi"/>
          <w:szCs w:val="22"/>
        </w:rPr>
      </w:pPr>
      <w:r w:rsidRPr="00961D79">
        <w:rPr>
          <w:rFonts w:asciiTheme="minorHAnsi" w:hAnsiTheme="minorHAnsi" w:cstheme="minorHAnsi"/>
          <w:szCs w:val="22"/>
        </w:rPr>
        <w:t xml:space="preserve">CEO-LA recommends that each Department consider the following best practices prior to accepting or applying for grant funds: </w:t>
      </w:r>
    </w:p>
    <w:p w:rsidR="00C00405" w:rsidRPr="00961D79" w:rsidRDefault="00C00405" w:rsidP="00C00405">
      <w:pPr>
        <w:pStyle w:val="ListParagraph"/>
        <w:numPr>
          <w:ilvl w:val="1"/>
          <w:numId w:val="48"/>
        </w:numPr>
        <w:tabs>
          <w:tab w:val="left" w:pos="360"/>
          <w:tab w:val="left" w:pos="540"/>
        </w:tabs>
        <w:rPr>
          <w:rFonts w:asciiTheme="minorHAnsi" w:hAnsiTheme="minorHAnsi" w:cstheme="minorHAnsi"/>
          <w:i/>
        </w:rPr>
      </w:pPr>
      <w:r w:rsidRPr="00961D79">
        <w:rPr>
          <w:rFonts w:asciiTheme="minorHAnsi" w:hAnsiTheme="minorHAnsi" w:cstheme="minorHAnsi"/>
          <w:i/>
        </w:rPr>
        <w:t xml:space="preserve">Is the grant match requirement obtainable? </w:t>
      </w:r>
    </w:p>
    <w:p w:rsidR="00C00405" w:rsidRPr="00961D79" w:rsidRDefault="00C00405" w:rsidP="00C00405">
      <w:pPr>
        <w:pStyle w:val="ListParagraph"/>
        <w:numPr>
          <w:ilvl w:val="1"/>
          <w:numId w:val="48"/>
        </w:numPr>
        <w:spacing w:after="160" w:line="259" w:lineRule="auto"/>
        <w:rPr>
          <w:rFonts w:asciiTheme="minorHAnsi" w:hAnsiTheme="minorHAnsi" w:cstheme="minorHAnsi"/>
          <w:i/>
        </w:rPr>
      </w:pPr>
      <w:r w:rsidRPr="00961D79">
        <w:rPr>
          <w:rFonts w:asciiTheme="minorHAnsi" w:hAnsiTheme="minorHAnsi" w:cstheme="minorHAnsi"/>
          <w:i/>
        </w:rPr>
        <w:t xml:space="preserve">Will the grant require the hiring of additional staff to manage/operate the project/program? </w:t>
      </w:r>
    </w:p>
    <w:p w:rsidR="00C00405" w:rsidRPr="00961D79" w:rsidRDefault="00C00405" w:rsidP="00C00405">
      <w:pPr>
        <w:pStyle w:val="ListParagraph"/>
        <w:numPr>
          <w:ilvl w:val="1"/>
          <w:numId w:val="48"/>
        </w:numPr>
        <w:spacing w:after="160" w:line="259" w:lineRule="auto"/>
        <w:rPr>
          <w:rFonts w:asciiTheme="minorHAnsi" w:hAnsiTheme="minorHAnsi" w:cstheme="minorHAnsi"/>
          <w:i/>
        </w:rPr>
      </w:pPr>
      <w:r w:rsidRPr="00961D79">
        <w:rPr>
          <w:rFonts w:asciiTheme="minorHAnsi" w:hAnsiTheme="minorHAnsi" w:cstheme="minorHAnsi"/>
          <w:i/>
        </w:rPr>
        <w:t>Will the operating expense of the grant program/project be sustainable?</w:t>
      </w:r>
    </w:p>
    <w:p w:rsidR="002F15B7" w:rsidRPr="00961D79" w:rsidRDefault="002F15B7" w:rsidP="00291C8D">
      <w:pPr>
        <w:pStyle w:val="ListParagraph"/>
        <w:tabs>
          <w:tab w:val="left" w:pos="360"/>
          <w:tab w:val="left" w:pos="540"/>
        </w:tabs>
        <w:ind w:left="450"/>
        <w:contextualSpacing w:val="0"/>
        <w:rPr>
          <w:rFonts w:asciiTheme="minorHAnsi" w:hAnsiTheme="minorHAnsi" w:cstheme="minorHAnsi"/>
          <w:b/>
          <w:szCs w:val="22"/>
        </w:rPr>
      </w:pPr>
    </w:p>
    <w:p w:rsidR="00E77B8C" w:rsidRPr="00961D79" w:rsidRDefault="00E77B8C" w:rsidP="00C00405">
      <w:pPr>
        <w:pStyle w:val="ListParagraph"/>
        <w:numPr>
          <w:ilvl w:val="0"/>
          <w:numId w:val="27"/>
        </w:numPr>
        <w:tabs>
          <w:tab w:val="left" w:pos="360"/>
          <w:tab w:val="left" w:pos="540"/>
        </w:tabs>
        <w:ind w:left="450" w:hanging="630"/>
        <w:contextualSpacing w:val="0"/>
        <w:rPr>
          <w:rFonts w:asciiTheme="minorHAnsi" w:hAnsiTheme="minorHAnsi" w:cstheme="minorHAnsi"/>
          <w:b/>
          <w:szCs w:val="22"/>
        </w:rPr>
      </w:pPr>
      <w:r w:rsidRPr="00961D79">
        <w:rPr>
          <w:rFonts w:asciiTheme="minorHAnsi" w:hAnsiTheme="minorHAnsi" w:cstheme="minorHAnsi"/>
          <w:b/>
          <w:szCs w:val="22"/>
        </w:rPr>
        <w:t>Grants Advocacy</w:t>
      </w:r>
      <w:r w:rsidR="00C00405" w:rsidRPr="00961D79">
        <w:rPr>
          <w:rFonts w:asciiTheme="minorHAnsi" w:hAnsiTheme="minorHAnsi" w:cstheme="minorHAnsi"/>
          <w:b/>
          <w:szCs w:val="22"/>
        </w:rPr>
        <w:br/>
      </w:r>
    </w:p>
    <w:p w:rsidR="00E77B8C" w:rsidRPr="00961D79" w:rsidRDefault="007034CF" w:rsidP="00135C3F">
      <w:pPr>
        <w:pStyle w:val="ListParagraph"/>
        <w:widowControl w:val="0"/>
        <w:ind w:left="360"/>
        <w:rPr>
          <w:rFonts w:asciiTheme="minorHAnsi" w:hAnsiTheme="minorHAnsi" w:cstheme="minorHAnsi"/>
          <w:szCs w:val="22"/>
        </w:rPr>
      </w:pPr>
      <w:r w:rsidRPr="00961D79">
        <w:rPr>
          <w:rFonts w:asciiTheme="minorHAnsi" w:hAnsiTheme="minorHAnsi" w:cstheme="minorHAnsi"/>
          <w:szCs w:val="22"/>
        </w:rPr>
        <w:t xml:space="preserve">CEO-LA recommends </w:t>
      </w:r>
      <w:r w:rsidR="00D44454" w:rsidRPr="00961D79">
        <w:rPr>
          <w:rFonts w:asciiTheme="minorHAnsi" w:hAnsiTheme="minorHAnsi" w:cstheme="minorHAnsi"/>
          <w:szCs w:val="22"/>
        </w:rPr>
        <w:t xml:space="preserve">when applicable </w:t>
      </w:r>
      <w:r w:rsidRPr="00961D79">
        <w:rPr>
          <w:rFonts w:asciiTheme="minorHAnsi" w:hAnsiTheme="minorHAnsi" w:cstheme="minorHAnsi"/>
          <w:szCs w:val="22"/>
        </w:rPr>
        <w:t xml:space="preserve">that </w:t>
      </w:r>
      <w:r w:rsidR="00F40E7E" w:rsidRPr="00961D79">
        <w:rPr>
          <w:rFonts w:asciiTheme="minorHAnsi" w:hAnsiTheme="minorHAnsi" w:cstheme="minorHAnsi"/>
          <w:szCs w:val="22"/>
        </w:rPr>
        <w:t xml:space="preserve">Departments </w:t>
      </w:r>
      <w:r w:rsidRPr="00961D79">
        <w:rPr>
          <w:rFonts w:asciiTheme="minorHAnsi" w:hAnsiTheme="minorHAnsi" w:cstheme="minorHAnsi"/>
          <w:szCs w:val="22"/>
        </w:rPr>
        <w:t xml:space="preserve">engage </w:t>
      </w:r>
      <w:r w:rsidR="00D44454" w:rsidRPr="00961D79">
        <w:rPr>
          <w:rFonts w:asciiTheme="minorHAnsi" w:hAnsiTheme="minorHAnsi" w:cstheme="minorHAnsi"/>
          <w:szCs w:val="22"/>
        </w:rPr>
        <w:t xml:space="preserve">in </w:t>
      </w:r>
      <w:r w:rsidR="00F058B3" w:rsidRPr="00961D79">
        <w:rPr>
          <w:rFonts w:asciiTheme="minorHAnsi" w:hAnsiTheme="minorHAnsi" w:cstheme="minorHAnsi"/>
          <w:szCs w:val="22"/>
        </w:rPr>
        <w:t>a</w:t>
      </w:r>
      <w:r w:rsidR="00FE303D" w:rsidRPr="00961D79">
        <w:rPr>
          <w:rFonts w:asciiTheme="minorHAnsi" w:hAnsiTheme="minorHAnsi" w:cstheme="minorHAnsi"/>
          <w:szCs w:val="22"/>
        </w:rPr>
        <w:t xml:space="preserve"> legislative</w:t>
      </w:r>
      <w:r w:rsidRPr="00961D79">
        <w:rPr>
          <w:rFonts w:asciiTheme="minorHAnsi" w:hAnsiTheme="minorHAnsi" w:cstheme="minorHAnsi"/>
          <w:szCs w:val="22"/>
        </w:rPr>
        <w:t xml:space="preserve"> advocacy strategy as part of their applications for grant awards.  In fact, many c</w:t>
      </w:r>
      <w:r w:rsidR="00E77B8C" w:rsidRPr="00961D79">
        <w:rPr>
          <w:rFonts w:asciiTheme="minorHAnsi" w:hAnsiTheme="minorHAnsi" w:cstheme="minorHAnsi"/>
          <w:szCs w:val="22"/>
        </w:rPr>
        <w:t xml:space="preserve">ompetitive grants require letters of support from outside entities including elected officials, nonprofit organizations and municipal partners. </w:t>
      </w:r>
      <w:r w:rsidR="00D44454" w:rsidRPr="00961D79">
        <w:rPr>
          <w:rFonts w:asciiTheme="minorHAnsi" w:hAnsiTheme="minorHAnsi" w:cstheme="minorHAnsi"/>
          <w:szCs w:val="22"/>
        </w:rPr>
        <w:t xml:space="preserve"> </w:t>
      </w:r>
      <w:r w:rsidR="00E77B8C" w:rsidRPr="00961D79">
        <w:rPr>
          <w:rFonts w:asciiTheme="minorHAnsi" w:hAnsiTheme="minorHAnsi" w:cstheme="minorHAnsi"/>
          <w:szCs w:val="22"/>
        </w:rPr>
        <w:t xml:space="preserve">If needed, </w:t>
      </w:r>
      <w:r w:rsidR="00F40E7E" w:rsidRPr="00961D79">
        <w:rPr>
          <w:rFonts w:asciiTheme="minorHAnsi" w:hAnsiTheme="minorHAnsi" w:cstheme="minorHAnsi"/>
          <w:szCs w:val="22"/>
        </w:rPr>
        <w:t xml:space="preserve">Departments </w:t>
      </w:r>
      <w:r w:rsidR="00F52E09" w:rsidRPr="00961D79">
        <w:rPr>
          <w:rFonts w:asciiTheme="minorHAnsi" w:hAnsiTheme="minorHAnsi" w:cstheme="minorHAnsi"/>
          <w:szCs w:val="22"/>
        </w:rPr>
        <w:t xml:space="preserve">should </w:t>
      </w:r>
      <w:r w:rsidR="00E77B8C" w:rsidRPr="00961D79">
        <w:rPr>
          <w:rFonts w:asciiTheme="minorHAnsi" w:hAnsiTheme="minorHAnsi" w:cstheme="minorHAnsi"/>
          <w:szCs w:val="22"/>
        </w:rPr>
        <w:t xml:space="preserve">request </w:t>
      </w:r>
      <w:r w:rsidR="00F52E09" w:rsidRPr="00961D79">
        <w:rPr>
          <w:rFonts w:asciiTheme="minorHAnsi" w:hAnsiTheme="minorHAnsi" w:cstheme="minorHAnsi"/>
          <w:szCs w:val="22"/>
        </w:rPr>
        <w:t xml:space="preserve">assistance from CEO-LA to engage </w:t>
      </w:r>
      <w:r w:rsidR="00E77B8C" w:rsidRPr="00961D79">
        <w:rPr>
          <w:rFonts w:asciiTheme="minorHAnsi" w:hAnsiTheme="minorHAnsi" w:cstheme="minorHAnsi"/>
          <w:szCs w:val="22"/>
        </w:rPr>
        <w:t>the County’s legislative advocates</w:t>
      </w:r>
      <w:r w:rsidR="00D44454" w:rsidRPr="00961D79">
        <w:rPr>
          <w:rFonts w:asciiTheme="minorHAnsi" w:hAnsiTheme="minorHAnsi" w:cstheme="minorHAnsi"/>
          <w:szCs w:val="22"/>
        </w:rPr>
        <w:t xml:space="preserve"> as part of an advocacy strategy</w:t>
      </w:r>
      <w:r w:rsidR="00E77B8C" w:rsidRPr="00961D79">
        <w:rPr>
          <w:rFonts w:asciiTheme="minorHAnsi" w:hAnsiTheme="minorHAnsi" w:cstheme="minorHAnsi"/>
          <w:szCs w:val="22"/>
        </w:rPr>
        <w:t xml:space="preserve">. </w:t>
      </w:r>
    </w:p>
    <w:p w:rsidR="00135C3F" w:rsidRPr="00961D79" w:rsidRDefault="00135C3F" w:rsidP="00015B8F">
      <w:pPr>
        <w:widowControl w:val="0"/>
        <w:rPr>
          <w:rFonts w:asciiTheme="minorHAnsi" w:hAnsiTheme="minorHAnsi" w:cstheme="minorHAnsi"/>
          <w:szCs w:val="22"/>
        </w:rPr>
      </w:pPr>
    </w:p>
    <w:p w:rsidR="00E77B8C" w:rsidRPr="00961D79" w:rsidRDefault="00E77B8C" w:rsidP="00191E00">
      <w:pPr>
        <w:pStyle w:val="ListParagraph"/>
        <w:keepNext/>
        <w:keepLines/>
        <w:ind w:left="360"/>
        <w:rPr>
          <w:rFonts w:asciiTheme="minorHAnsi" w:hAnsiTheme="minorHAnsi" w:cstheme="minorHAnsi"/>
          <w:szCs w:val="22"/>
        </w:rPr>
      </w:pPr>
      <w:r w:rsidRPr="00961D79">
        <w:rPr>
          <w:rFonts w:asciiTheme="minorHAnsi" w:hAnsiTheme="minorHAnsi" w:cstheme="minorHAnsi"/>
          <w:szCs w:val="22"/>
        </w:rPr>
        <w:lastRenderedPageBreak/>
        <w:t xml:space="preserve">In coordination with </w:t>
      </w:r>
      <w:r w:rsidR="00F52E09" w:rsidRPr="00961D79">
        <w:rPr>
          <w:rFonts w:asciiTheme="minorHAnsi" w:hAnsiTheme="minorHAnsi" w:cstheme="minorHAnsi"/>
          <w:szCs w:val="22"/>
        </w:rPr>
        <w:t>CEO-LA</w:t>
      </w:r>
      <w:r w:rsidRPr="00961D79">
        <w:rPr>
          <w:rFonts w:asciiTheme="minorHAnsi" w:hAnsiTheme="minorHAnsi" w:cstheme="minorHAnsi"/>
          <w:szCs w:val="22"/>
        </w:rPr>
        <w:t>, Departments may:</w:t>
      </w:r>
    </w:p>
    <w:p w:rsidR="00E77B8C" w:rsidRPr="00961D79" w:rsidRDefault="00E77B8C" w:rsidP="00191E00">
      <w:pPr>
        <w:pStyle w:val="ListParagraph"/>
        <w:keepNext/>
        <w:keepLines/>
        <w:ind w:left="0"/>
        <w:rPr>
          <w:rFonts w:asciiTheme="minorHAnsi" w:hAnsiTheme="minorHAnsi" w:cstheme="minorHAnsi"/>
          <w:szCs w:val="22"/>
        </w:rPr>
      </w:pPr>
    </w:p>
    <w:p w:rsidR="00E77B8C" w:rsidRPr="00961D79" w:rsidRDefault="00E77B8C" w:rsidP="00191E00">
      <w:pPr>
        <w:pStyle w:val="ListParagraph"/>
        <w:keepNext/>
        <w:keepLines/>
        <w:numPr>
          <w:ilvl w:val="0"/>
          <w:numId w:val="34"/>
        </w:numPr>
        <w:contextualSpacing w:val="0"/>
        <w:rPr>
          <w:rFonts w:asciiTheme="minorHAnsi" w:hAnsiTheme="minorHAnsi" w:cstheme="minorHAnsi"/>
          <w:szCs w:val="22"/>
        </w:rPr>
      </w:pPr>
      <w:r w:rsidRPr="00961D79">
        <w:rPr>
          <w:rFonts w:asciiTheme="minorHAnsi" w:hAnsiTheme="minorHAnsi" w:cstheme="minorHAnsi"/>
          <w:szCs w:val="22"/>
        </w:rPr>
        <w:t xml:space="preserve">Request the County’s legislative advocates to solicit letters of support for grant applications from elected officials and outside entities; </w:t>
      </w:r>
    </w:p>
    <w:p w:rsidR="00E77B8C" w:rsidRPr="00961D79" w:rsidRDefault="00E77B8C" w:rsidP="00E77B8C">
      <w:pPr>
        <w:pStyle w:val="ListParagraph"/>
        <w:widowControl w:val="0"/>
        <w:rPr>
          <w:rFonts w:asciiTheme="minorHAnsi" w:hAnsiTheme="minorHAnsi" w:cstheme="minorHAnsi"/>
          <w:szCs w:val="22"/>
        </w:rPr>
      </w:pPr>
    </w:p>
    <w:p w:rsidR="00E77B8C" w:rsidRPr="00961D79" w:rsidRDefault="00E77B8C" w:rsidP="00E77B8C">
      <w:pPr>
        <w:pStyle w:val="ListParagraph"/>
        <w:widowControl w:val="0"/>
        <w:numPr>
          <w:ilvl w:val="0"/>
          <w:numId w:val="34"/>
        </w:numPr>
        <w:contextualSpacing w:val="0"/>
        <w:rPr>
          <w:rFonts w:asciiTheme="minorHAnsi" w:hAnsiTheme="minorHAnsi" w:cstheme="minorHAnsi"/>
          <w:szCs w:val="22"/>
        </w:rPr>
      </w:pPr>
      <w:r w:rsidRPr="00961D79">
        <w:rPr>
          <w:rFonts w:asciiTheme="minorHAnsi" w:hAnsiTheme="minorHAnsi" w:cstheme="minorHAnsi"/>
          <w:szCs w:val="22"/>
        </w:rPr>
        <w:t xml:space="preserve">Request the County’s legislative advocates make contact with the granting agency to help advocate on the County’s behalf; </w:t>
      </w:r>
      <w:r w:rsidR="00F40E7E" w:rsidRPr="00961D79">
        <w:rPr>
          <w:rFonts w:asciiTheme="minorHAnsi" w:hAnsiTheme="minorHAnsi" w:cstheme="minorHAnsi"/>
          <w:szCs w:val="22"/>
        </w:rPr>
        <w:t>and/or</w:t>
      </w:r>
    </w:p>
    <w:p w:rsidR="00E77B8C" w:rsidRPr="00961D79" w:rsidRDefault="00E77B8C" w:rsidP="00E77B8C">
      <w:pPr>
        <w:pStyle w:val="ListParagraph"/>
        <w:rPr>
          <w:rFonts w:asciiTheme="minorHAnsi" w:hAnsiTheme="minorHAnsi" w:cstheme="minorHAnsi"/>
          <w:szCs w:val="22"/>
        </w:rPr>
      </w:pPr>
    </w:p>
    <w:p w:rsidR="00956287" w:rsidRPr="00961D79" w:rsidRDefault="00E77B8C" w:rsidP="00956287">
      <w:pPr>
        <w:pStyle w:val="ListParagraph"/>
        <w:widowControl w:val="0"/>
        <w:numPr>
          <w:ilvl w:val="0"/>
          <w:numId w:val="34"/>
        </w:numPr>
        <w:contextualSpacing w:val="0"/>
        <w:rPr>
          <w:rFonts w:asciiTheme="minorHAnsi" w:hAnsiTheme="minorHAnsi" w:cstheme="minorHAnsi"/>
          <w:szCs w:val="22"/>
        </w:rPr>
      </w:pPr>
      <w:r w:rsidRPr="00961D79">
        <w:rPr>
          <w:rFonts w:asciiTheme="minorHAnsi" w:hAnsiTheme="minorHAnsi" w:cstheme="minorHAnsi"/>
          <w:szCs w:val="22"/>
        </w:rPr>
        <w:t xml:space="preserve">Request the County’s legislative advocates to engage stakeholders in the legislative process to improve the County’s chances of being successful in a grant application. </w:t>
      </w:r>
    </w:p>
    <w:p w:rsidR="00FE303D" w:rsidRPr="00961D79" w:rsidRDefault="00FE303D" w:rsidP="00EF6114">
      <w:pPr>
        <w:rPr>
          <w:rFonts w:asciiTheme="minorHAnsi" w:hAnsiTheme="minorHAnsi" w:cstheme="minorHAnsi"/>
          <w:szCs w:val="22"/>
        </w:rPr>
      </w:pPr>
    </w:p>
    <w:p w:rsidR="00FE303D" w:rsidRPr="00961D79" w:rsidRDefault="00FE303D" w:rsidP="00FE303D">
      <w:pPr>
        <w:pStyle w:val="ListParagraph"/>
        <w:widowControl w:val="0"/>
        <w:numPr>
          <w:ilvl w:val="0"/>
          <w:numId w:val="27"/>
        </w:numPr>
        <w:contextualSpacing w:val="0"/>
        <w:rPr>
          <w:rFonts w:asciiTheme="minorHAnsi" w:hAnsiTheme="minorHAnsi" w:cstheme="minorHAnsi"/>
          <w:b/>
          <w:szCs w:val="22"/>
        </w:rPr>
      </w:pPr>
      <w:r w:rsidRPr="00961D79">
        <w:rPr>
          <w:rFonts w:asciiTheme="minorHAnsi" w:hAnsiTheme="minorHAnsi" w:cstheme="minorHAnsi"/>
          <w:b/>
          <w:szCs w:val="22"/>
        </w:rPr>
        <w:t xml:space="preserve">   Attachments </w:t>
      </w:r>
      <w:r w:rsidR="00B20350" w:rsidRPr="00961D79">
        <w:rPr>
          <w:rFonts w:asciiTheme="minorHAnsi" w:hAnsiTheme="minorHAnsi" w:cstheme="minorHAnsi"/>
          <w:b/>
          <w:szCs w:val="22"/>
        </w:rPr>
        <w:br/>
      </w:r>
    </w:p>
    <w:tbl>
      <w:tblPr>
        <w:tblW w:w="897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870"/>
        <w:gridCol w:w="8100"/>
      </w:tblGrid>
      <w:tr w:rsidR="00D942C0" w:rsidRPr="00961D79" w:rsidTr="00F04B8B">
        <w:trPr>
          <w:cantSplit/>
          <w:trHeight w:val="278"/>
          <w:tblHeader/>
        </w:trPr>
        <w:tc>
          <w:tcPr>
            <w:tcW w:w="870" w:type="dxa"/>
            <w:shd w:val="clear" w:color="auto" w:fill="B8CCE4"/>
          </w:tcPr>
          <w:p w:rsidR="00D942C0" w:rsidRPr="00961D79" w:rsidRDefault="00D942C0" w:rsidP="00F04B8B">
            <w:pPr>
              <w:pStyle w:val="TableHeader"/>
            </w:pPr>
            <w:r w:rsidRPr="00961D79">
              <w:t>#</w:t>
            </w:r>
          </w:p>
        </w:tc>
        <w:tc>
          <w:tcPr>
            <w:tcW w:w="8100" w:type="dxa"/>
            <w:shd w:val="clear" w:color="auto" w:fill="B8CCE4"/>
          </w:tcPr>
          <w:p w:rsidR="00D942C0" w:rsidRPr="00961D79" w:rsidRDefault="00D942C0" w:rsidP="00F04B8B">
            <w:pPr>
              <w:pStyle w:val="TableHeader"/>
            </w:pPr>
            <w:r w:rsidRPr="00961D79">
              <w:t>Title</w:t>
            </w:r>
          </w:p>
        </w:tc>
      </w:tr>
      <w:tr w:rsidR="00D942C0" w:rsidRPr="00961D79" w:rsidTr="00F04B8B">
        <w:trPr>
          <w:cantSplit/>
        </w:trPr>
        <w:tc>
          <w:tcPr>
            <w:tcW w:w="870" w:type="dxa"/>
          </w:tcPr>
          <w:p w:rsidR="00D942C0" w:rsidRPr="00961D79" w:rsidRDefault="00D942C0" w:rsidP="00F04B8B">
            <w:pPr>
              <w:pStyle w:val="TableText"/>
              <w:rPr>
                <w:szCs w:val="20"/>
              </w:rPr>
            </w:pPr>
            <w:r w:rsidRPr="00961D79">
              <w:rPr>
                <w:szCs w:val="20"/>
              </w:rPr>
              <w:t>A</w:t>
            </w:r>
          </w:p>
        </w:tc>
        <w:tc>
          <w:tcPr>
            <w:tcW w:w="8100" w:type="dxa"/>
          </w:tcPr>
          <w:p w:rsidR="00D942C0" w:rsidRPr="00961D79" w:rsidRDefault="00D942C0" w:rsidP="00D942C0">
            <w:pPr>
              <w:rPr>
                <w:sz w:val="20"/>
                <w:szCs w:val="20"/>
              </w:rPr>
            </w:pPr>
            <w:r w:rsidRPr="00961D79">
              <w:rPr>
                <w:sz w:val="20"/>
                <w:szCs w:val="20"/>
              </w:rPr>
              <w:t xml:space="preserve">Grant Application </w:t>
            </w:r>
            <w:proofErr w:type="spellStart"/>
            <w:r w:rsidRPr="00961D79">
              <w:rPr>
                <w:sz w:val="20"/>
                <w:szCs w:val="20"/>
              </w:rPr>
              <w:t>eForm</w:t>
            </w:r>
            <w:proofErr w:type="spellEnd"/>
            <w:hyperlink r:id="rId24" w:history="1"/>
          </w:p>
        </w:tc>
      </w:tr>
      <w:tr w:rsidR="00D942C0" w:rsidRPr="008761C5" w:rsidTr="00F04B8B">
        <w:trPr>
          <w:cantSplit/>
        </w:trPr>
        <w:tc>
          <w:tcPr>
            <w:tcW w:w="870" w:type="dxa"/>
          </w:tcPr>
          <w:p w:rsidR="00D942C0" w:rsidRPr="00961D79" w:rsidRDefault="00D942C0" w:rsidP="00F04B8B">
            <w:pPr>
              <w:pStyle w:val="TableText"/>
              <w:rPr>
                <w:szCs w:val="20"/>
              </w:rPr>
            </w:pPr>
            <w:r w:rsidRPr="00961D79">
              <w:rPr>
                <w:szCs w:val="20"/>
              </w:rPr>
              <w:t>B</w:t>
            </w:r>
          </w:p>
        </w:tc>
        <w:tc>
          <w:tcPr>
            <w:tcW w:w="8100" w:type="dxa"/>
          </w:tcPr>
          <w:p w:rsidR="00D942C0" w:rsidRPr="00D942C0" w:rsidRDefault="00D942C0" w:rsidP="00D942C0">
            <w:pPr>
              <w:rPr>
                <w:sz w:val="20"/>
                <w:szCs w:val="20"/>
              </w:rPr>
            </w:pPr>
            <w:r w:rsidRPr="00961D79">
              <w:rPr>
                <w:sz w:val="20"/>
                <w:szCs w:val="20"/>
              </w:rPr>
              <w:t>CEO Notification Form</w:t>
            </w:r>
          </w:p>
        </w:tc>
      </w:tr>
    </w:tbl>
    <w:p w:rsidR="00FE303D" w:rsidRDefault="00FE303D" w:rsidP="00D942C0">
      <w:pPr>
        <w:pStyle w:val="ListParagraph"/>
        <w:widowControl w:val="0"/>
        <w:ind w:left="360"/>
        <w:contextualSpacing w:val="0"/>
      </w:pPr>
    </w:p>
    <w:sectPr w:rsidR="00FE303D" w:rsidSect="006F208E">
      <w:headerReference w:type="even" r:id="rId25"/>
      <w:headerReference w:type="default" r:id="rId26"/>
      <w:footerReference w:type="even" r:id="rId27"/>
      <w:footerReference w:type="default" r:id="rId28"/>
      <w:headerReference w:type="first" r:id="rId29"/>
      <w:footerReference w:type="first" r:id="rId30"/>
      <w:pgSz w:w="12240" w:h="15840" w:code="1"/>
      <w:pgMar w:top="72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34" w:rsidRDefault="009C3D34">
      <w:r>
        <w:separator/>
      </w:r>
    </w:p>
  </w:endnote>
  <w:endnote w:type="continuationSeparator" w:id="0">
    <w:p w:rsidR="009C3D34" w:rsidRDefault="009C3D34">
      <w:r>
        <w:continuationSeparator/>
      </w:r>
    </w:p>
  </w:endnote>
  <w:endnote w:type="continuationNotice" w:id="1">
    <w:p w:rsidR="009C3D34" w:rsidRDefault="009C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89" w:rsidRDefault="00663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6F208E" w:rsidRPr="006F208E" w:rsidRDefault="006F208E" w:rsidP="006F208E">
        <w:pPr>
          <w:pStyle w:val="FooterStyle20"/>
          <w:pBdr>
            <w:top w:val="single" w:sz="4" w:space="16" w:color="auto"/>
          </w:pBdr>
          <w:contextualSpacing/>
        </w:pPr>
        <w:r w:rsidRPr="006F208E">
          <w:t>Policy No. 0300-12</w:t>
        </w:r>
      </w:p>
      <w:p w:rsidR="006F208E" w:rsidRPr="006F208E" w:rsidRDefault="006F208E" w:rsidP="006F208E">
        <w:pPr>
          <w:pStyle w:val="FooterStyle20"/>
          <w:pBdr>
            <w:top w:val="single" w:sz="4" w:space="16" w:color="auto"/>
          </w:pBdr>
          <w:contextualSpacing/>
        </w:pPr>
        <w:r w:rsidRPr="006F208E">
          <w:t xml:space="preserve">Page </w:t>
        </w:r>
        <w:r w:rsidRPr="006F208E">
          <w:rPr>
            <w:bCs/>
          </w:rPr>
          <w:fldChar w:fldCharType="begin"/>
        </w:r>
        <w:r w:rsidRPr="006F208E">
          <w:rPr>
            <w:bCs/>
          </w:rPr>
          <w:instrText xml:space="preserve"> PAGE </w:instrText>
        </w:r>
        <w:r w:rsidRPr="006F208E">
          <w:rPr>
            <w:bCs/>
          </w:rPr>
          <w:fldChar w:fldCharType="separate"/>
        </w:r>
        <w:r w:rsidR="00DD76FE">
          <w:rPr>
            <w:bCs/>
            <w:noProof/>
          </w:rPr>
          <w:t>4</w:t>
        </w:r>
        <w:r w:rsidRPr="006F208E">
          <w:fldChar w:fldCharType="end"/>
        </w:r>
        <w:r w:rsidRPr="006F208E">
          <w:t xml:space="preserve"> of </w:t>
        </w:r>
        <w:r w:rsidRPr="006F208E">
          <w:rPr>
            <w:bCs/>
          </w:rPr>
          <w:fldChar w:fldCharType="begin"/>
        </w:r>
        <w:r w:rsidRPr="006F208E">
          <w:rPr>
            <w:bCs/>
          </w:rPr>
          <w:instrText xml:space="preserve"> NUMPAGES  </w:instrText>
        </w:r>
        <w:r w:rsidRPr="006F208E">
          <w:rPr>
            <w:bCs/>
          </w:rPr>
          <w:fldChar w:fldCharType="separate"/>
        </w:r>
        <w:r w:rsidR="00DD76FE">
          <w:rPr>
            <w:bCs/>
            <w:noProof/>
          </w:rPr>
          <w:t>10</w:t>
        </w:r>
        <w:r w:rsidRPr="006F208E">
          <w:fldChar w:fldCharType="end"/>
        </w:r>
      </w:p>
    </w:sdtContent>
  </w:sdt>
  <w:p w:rsidR="006F208E" w:rsidRDefault="006F208E" w:rsidP="006F208E">
    <w:pPr>
      <w:pStyle w:val="FooterStyle20"/>
      <w:pBdr>
        <w:top w:val="single" w:sz="4" w:space="16" w:color="auto"/>
      </w:pBdr>
      <w:spacing w:before="0"/>
      <w:contextualSpaci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89" w:rsidRDefault="00663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34" w:rsidRDefault="009C3D34">
      <w:r>
        <w:separator/>
      </w:r>
    </w:p>
  </w:footnote>
  <w:footnote w:type="continuationSeparator" w:id="0">
    <w:p w:rsidR="009C3D34" w:rsidRDefault="009C3D34">
      <w:r>
        <w:continuationSeparator/>
      </w:r>
    </w:p>
  </w:footnote>
  <w:footnote w:type="continuationNotice" w:id="1">
    <w:p w:rsidR="009C3D34" w:rsidRDefault="009C3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89" w:rsidRDefault="00663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97" w:rsidRPr="00C11830" w:rsidRDefault="007426FA" w:rsidP="00E03B30">
    <w:pPr>
      <w:pStyle w:val="HeaderStyle1"/>
      <w:ind w:left="0"/>
      <w:jc w:val="right"/>
    </w:pPr>
    <w:r>
      <w:rPr>
        <w:noProof/>
      </w:rPr>
      <w:drawing>
        <wp:anchor distT="0" distB="0" distL="114300" distR="114300" simplePos="0" relativeHeight="251656704" behindDoc="0" locked="0" layoutInCell="1" allowOverlap="1" wp14:anchorId="70972639" wp14:editId="71A25D07">
          <wp:simplePos x="0" y="0"/>
          <wp:positionH relativeFrom="column">
            <wp:posOffset>-114300</wp:posOffset>
          </wp:positionH>
          <wp:positionV relativeFrom="paragraph">
            <wp:posOffset>-114300</wp:posOffset>
          </wp:positionV>
          <wp:extent cx="1028700" cy="1028700"/>
          <wp:effectExtent l="0" t="0" r="0" b="0"/>
          <wp:wrapTight wrapText="bothSides">
            <wp:wrapPolygon edited="0">
              <wp:start x="0" y="0"/>
              <wp:lineTo x="0" y="21200"/>
              <wp:lineTo x="21200" y="21200"/>
              <wp:lineTo x="21200" y="0"/>
              <wp:lineTo x="0" y="0"/>
            </wp:wrapPolygon>
          </wp:wrapTight>
          <wp:docPr id="4" name="Picture 4" descr="oc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c logo 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CD7CD5A" wp14:editId="7DEDE09D">
          <wp:simplePos x="0" y="0"/>
          <wp:positionH relativeFrom="column">
            <wp:posOffset>-114300</wp:posOffset>
          </wp:positionH>
          <wp:positionV relativeFrom="paragraph">
            <wp:posOffset>-114300</wp:posOffset>
          </wp:positionV>
          <wp:extent cx="1028700" cy="1028700"/>
          <wp:effectExtent l="0" t="0" r="0" b="0"/>
          <wp:wrapNone/>
          <wp:docPr id="5" name="Picture 5" descr="oc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c logo 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B45397" w:rsidRPr="00C11830">
      <w:t>C</w:t>
    </w:r>
    <w:r w:rsidR="009405A0">
      <w:t>ounty of Orange</w:t>
    </w:r>
  </w:p>
  <w:p w:rsidR="00031362" w:rsidRPr="00135C3F" w:rsidRDefault="004C10D4" w:rsidP="00135C3F">
    <w:pPr>
      <w:pStyle w:val="HeaderStyle2"/>
    </w:pPr>
    <w:r>
      <w:t xml:space="preserve">County </w:t>
    </w:r>
    <w:r w:rsidR="00B45397" w:rsidRPr="00C11830">
      <w:t>Policy</w:t>
    </w:r>
  </w:p>
  <w:p w:rsidR="00B45397" w:rsidRDefault="00B45397" w:rsidP="008C3635">
    <w:pPr>
      <w:pStyle w:val="BodyText"/>
      <w:rPr>
        <w:sz w:val="16"/>
        <w:szCs w:val="16"/>
      </w:rPr>
    </w:pPr>
  </w:p>
  <w:p w:rsidR="00C770D6" w:rsidRPr="00031362" w:rsidRDefault="00C770D6" w:rsidP="008C3635">
    <w:pPr>
      <w:pStyle w:val="BodyTex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89" w:rsidRDefault="00663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034AC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A52781E"/>
    <w:lvl w:ilvl="0">
      <w:start w:val="1"/>
      <w:numFmt w:val="bullet"/>
      <w:pStyle w:val="ListBullet3"/>
      <w:lvlText w:val=""/>
      <w:lvlJc w:val="left"/>
      <w:pPr>
        <w:ind w:left="1080" w:hanging="360"/>
      </w:pPr>
      <w:rPr>
        <w:rFonts w:ascii="Wingdings" w:hAnsi="Wingdings" w:hint="default"/>
        <w:b w:val="0"/>
        <w:i w:val="0"/>
        <w:color w:val="auto"/>
        <w:sz w:val="21"/>
      </w:rPr>
    </w:lvl>
  </w:abstractNum>
  <w:abstractNum w:abstractNumId="2" w15:restartNumberingAfterBreak="0">
    <w:nsid w:val="FFFFFF83"/>
    <w:multiLevelType w:val="singleLevel"/>
    <w:tmpl w:val="E85243C8"/>
    <w:lvl w:ilvl="0">
      <w:start w:val="1"/>
      <w:numFmt w:val="bullet"/>
      <w:pStyle w:val="ListBullet2"/>
      <w:lvlText w:val=""/>
      <w:lvlJc w:val="left"/>
      <w:pPr>
        <w:ind w:left="720" w:hanging="360"/>
      </w:pPr>
      <w:rPr>
        <w:rFonts w:ascii="Wingdings" w:hAnsi="Wingdings" w:hint="default"/>
        <w:b w:val="0"/>
        <w:i w:val="0"/>
        <w:color w:val="auto"/>
        <w:sz w:val="21"/>
      </w:rPr>
    </w:lvl>
  </w:abstractNum>
  <w:abstractNum w:abstractNumId="3" w15:restartNumberingAfterBreak="0">
    <w:nsid w:val="006C5E2E"/>
    <w:multiLevelType w:val="hybridMultilevel"/>
    <w:tmpl w:val="33D6EF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544CCB"/>
    <w:multiLevelType w:val="hybridMultilevel"/>
    <w:tmpl w:val="742A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0C5EA8"/>
    <w:multiLevelType w:val="hybridMultilevel"/>
    <w:tmpl w:val="22B02D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034CD"/>
    <w:multiLevelType w:val="hybridMultilevel"/>
    <w:tmpl w:val="539AC074"/>
    <w:lvl w:ilvl="0" w:tplc="A61C00A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D2507"/>
    <w:multiLevelType w:val="hybridMultilevel"/>
    <w:tmpl w:val="179C4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145DCF"/>
    <w:multiLevelType w:val="hybridMultilevel"/>
    <w:tmpl w:val="303A8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980057"/>
    <w:multiLevelType w:val="hybridMultilevel"/>
    <w:tmpl w:val="A31C16CA"/>
    <w:lvl w:ilvl="0" w:tplc="97A06788">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8E40C93"/>
    <w:multiLevelType w:val="hybridMultilevel"/>
    <w:tmpl w:val="9D288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B7B2E"/>
    <w:multiLevelType w:val="hybridMultilevel"/>
    <w:tmpl w:val="EB16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A56593"/>
    <w:multiLevelType w:val="hybridMultilevel"/>
    <w:tmpl w:val="B9545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61FA3"/>
    <w:multiLevelType w:val="hybridMultilevel"/>
    <w:tmpl w:val="D06098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C2060C"/>
    <w:multiLevelType w:val="hybridMultilevel"/>
    <w:tmpl w:val="77DA75C4"/>
    <w:lvl w:ilvl="0" w:tplc="46AA7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E7580"/>
    <w:multiLevelType w:val="hybridMultilevel"/>
    <w:tmpl w:val="BF886F28"/>
    <w:lvl w:ilvl="0" w:tplc="BBEE2200">
      <w:start w:val="6"/>
      <w:numFmt w:val="upperRoman"/>
      <w:lvlText w:val="%1."/>
      <w:lvlJc w:val="left"/>
      <w:pPr>
        <w:ind w:left="360" w:hanging="360"/>
      </w:pPr>
      <w:rPr>
        <w:rFonts w:ascii="Calibri" w:hAnsi="Calibri" w:cs="Calibri" w:hint="default"/>
        <w:b/>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7A80582"/>
    <w:multiLevelType w:val="hybridMultilevel"/>
    <w:tmpl w:val="CA12D0F0"/>
    <w:lvl w:ilvl="0" w:tplc="342A9B6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046DE4"/>
    <w:multiLevelType w:val="hybridMultilevel"/>
    <w:tmpl w:val="3760C4F2"/>
    <w:lvl w:ilvl="0" w:tplc="9CAC1452">
      <w:start w:val="1"/>
      <w:numFmt w:val="bullet"/>
      <w:lvlText w:val=""/>
      <w:lvlJc w:val="left"/>
      <w:pPr>
        <w:ind w:left="1080" w:hanging="360"/>
      </w:pPr>
      <w:rPr>
        <w:rFonts w:ascii="Wingdings" w:hAnsi="Wingdings" w:hint="default"/>
        <w:b w:val="0"/>
        <w:i w:val="0"/>
        <w:color w:val="auto"/>
        <w:sz w:val="21"/>
      </w:rPr>
    </w:lvl>
    <w:lvl w:ilvl="1" w:tplc="1196FB7A" w:tentative="1">
      <w:start w:val="1"/>
      <w:numFmt w:val="bullet"/>
      <w:lvlText w:val="o"/>
      <w:lvlJc w:val="left"/>
      <w:pPr>
        <w:ind w:left="1800" w:hanging="360"/>
      </w:pPr>
      <w:rPr>
        <w:rFonts w:ascii="Courier New" w:hAnsi="Courier New" w:cs="Courier New" w:hint="default"/>
      </w:rPr>
    </w:lvl>
    <w:lvl w:ilvl="2" w:tplc="23BA07B2" w:tentative="1">
      <w:start w:val="1"/>
      <w:numFmt w:val="bullet"/>
      <w:lvlText w:val=""/>
      <w:lvlJc w:val="left"/>
      <w:pPr>
        <w:ind w:left="2520" w:hanging="360"/>
      </w:pPr>
      <w:rPr>
        <w:rFonts w:ascii="Wingdings" w:hAnsi="Wingdings" w:hint="default"/>
      </w:rPr>
    </w:lvl>
    <w:lvl w:ilvl="3" w:tplc="B3CC4D3C" w:tentative="1">
      <w:start w:val="1"/>
      <w:numFmt w:val="bullet"/>
      <w:lvlText w:val=""/>
      <w:lvlJc w:val="left"/>
      <w:pPr>
        <w:ind w:left="3240" w:hanging="360"/>
      </w:pPr>
      <w:rPr>
        <w:rFonts w:ascii="Symbol" w:hAnsi="Symbol" w:hint="default"/>
      </w:rPr>
    </w:lvl>
    <w:lvl w:ilvl="4" w:tplc="7FD0CEDC" w:tentative="1">
      <w:start w:val="1"/>
      <w:numFmt w:val="bullet"/>
      <w:lvlText w:val="o"/>
      <w:lvlJc w:val="left"/>
      <w:pPr>
        <w:ind w:left="3960" w:hanging="360"/>
      </w:pPr>
      <w:rPr>
        <w:rFonts w:ascii="Courier New" w:hAnsi="Courier New" w:cs="Courier New" w:hint="default"/>
      </w:rPr>
    </w:lvl>
    <w:lvl w:ilvl="5" w:tplc="43BCD83E" w:tentative="1">
      <w:start w:val="1"/>
      <w:numFmt w:val="bullet"/>
      <w:lvlText w:val=""/>
      <w:lvlJc w:val="left"/>
      <w:pPr>
        <w:ind w:left="4680" w:hanging="360"/>
      </w:pPr>
      <w:rPr>
        <w:rFonts w:ascii="Wingdings" w:hAnsi="Wingdings" w:hint="default"/>
      </w:rPr>
    </w:lvl>
    <w:lvl w:ilvl="6" w:tplc="4958036E" w:tentative="1">
      <w:start w:val="1"/>
      <w:numFmt w:val="bullet"/>
      <w:lvlText w:val=""/>
      <w:lvlJc w:val="left"/>
      <w:pPr>
        <w:ind w:left="5400" w:hanging="360"/>
      </w:pPr>
      <w:rPr>
        <w:rFonts w:ascii="Symbol" w:hAnsi="Symbol" w:hint="default"/>
      </w:rPr>
    </w:lvl>
    <w:lvl w:ilvl="7" w:tplc="EC0E8B78" w:tentative="1">
      <w:start w:val="1"/>
      <w:numFmt w:val="bullet"/>
      <w:lvlText w:val="o"/>
      <w:lvlJc w:val="left"/>
      <w:pPr>
        <w:ind w:left="6120" w:hanging="360"/>
      </w:pPr>
      <w:rPr>
        <w:rFonts w:ascii="Courier New" w:hAnsi="Courier New" w:cs="Courier New" w:hint="default"/>
      </w:rPr>
    </w:lvl>
    <w:lvl w:ilvl="8" w:tplc="068C6CA4" w:tentative="1">
      <w:start w:val="1"/>
      <w:numFmt w:val="bullet"/>
      <w:lvlText w:val=""/>
      <w:lvlJc w:val="left"/>
      <w:pPr>
        <w:ind w:left="6840" w:hanging="360"/>
      </w:pPr>
      <w:rPr>
        <w:rFonts w:ascii="Wingdings" w:hAnsi="Wingdings" w:hint="default"/>
      </w:rPr>
    </w:lvl>
  </w:abstractNum>
  <w:abstractNum w:abstractNumId="18" w15:restartNumberingAfterBreak="0">
    <w:nsid w:val="362857B5"/>
    <w:multiLevelType w:val="hybridMultilevel"/>
    <w:tmpl w:val="C1E60D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7C239F3"/>
    <w:multiLevelType w:val="hybridMultilevel"/>
    <w:tmpl w:val="72FE1714"/>
    <w:lvl w:ilvl="0" w:tplc="AEE89A64">
      <w:start w:val="1"/>
      <w:numFmt w:val="upperRoman"/>
      <w:lvlText w:val="%1."/>
      <w:lvlJc w:val="left"/>
      <w:pPr>
        <w:tabs>
          <w:tab w:val="num" w:pos="720"/>
        </w:tabs>
        <w:ind w:left="720" w:hanging="720"/>
      </w:pPr>
      <w:rPr>
        <w:rFonts w:asciiTheme="minorHAnsi" w:hAnsiTheme="minorHAnsi" w:cstheme="minorHAns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74128C"/>
    <w:multiLevelType w:val="hybridMultilevel"/>
    <w:tmpl w:val="F900028C"/>
    <w:lvl w:ilvl="0" w:tplc="33BAD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C2BE5"/>
    <w:multiLevelType w:val="hybridMultilevel"/>
    <w:tmpl w:val="6BC60C8A"/>
    <w:lvl w:ilvl="0" w:tplc="DAE86E80">
      <w:start w:val="1"/>
      <w:numFmt w:val="decimal"/>
      <w:lvlText w:val="%1."/>
      <w:lvlJc w:val="left"/>
      <w:pPr>
        <w:ind w:left="1080" w:hanging="360"/>
      </w:pPr>
      <w:rPr>
        <w:rFonts w:ascii="Calibri" w:eastAsia="Times New Roman" w:hAnsi="Calibri" w:cs="Times New Roman"/>
      </w:rPr>
    </w:lvl>
    <w:lvl w:ilvl="1" w:tplc="93ACA41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318B3"/>
    <w:multiLevelType w:val="hybridMultilevel"/>
    <w:tmpl w:val="76647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7462BC"/>
    <w:multiLevelType w:val="hybridMultilevel"/>
    <w:tmpl w:val="0A444B2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24" w15:restartNumberingAfterBreak="0">
    <w:nsid w:val="49DB25F8"/>
    <w:multiLevelType w:val="hybridMultilevel"/>
    <w:tmpl w:val="BC4EAB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995423"/>
    <w:multiLevelType w:val="hybridMultilevel"/>
    <w:tmpl w:val="04F48650"/>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0AB6924"/>
    <w:multiLevelType w:val="hybridMultilevel"/>
    <w:tmpl w:val="12C680CE"/>
    <w:lvl w:ilvl="0" w:tplc="F6C8E24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F341AC"/>
    <w:multiLevelType w:val="hybridMultilevel"/>
    <w:tmpl w:val="6AF81E78"/>
    <w:lvl w:ilvl="0" w:tplc="680AC0FA">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458C2"/>
    <w:multiLevelType w:val="multilevel"/>
    <w:tmpl w:val="54FCC804"/>
    <w:lvl w:ilvl="0">
      <w:start w:val="1"/>
      <w:numFmt w:val="upperLetter"/>
      <w:pStyle w:val="Heading1"/>
      <w:lvlText w:val="%1."/>
      <w:lvlJc w:val="left"/>
      <w:pPr>
        <w:ind w:left="360" w:hanging="36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ascii="Calibri" w:hAnsi="Calibri" w:hint="default"/>
        <w:b/>
        <w:i w:val="0"/>
        <w:color w:val="auto"/>
        <w:sz w:val="24"/>
      </w:rPr>
    </w:lvl>
    <w:lvl w:ilvl="2">
      <w:start w:val="1"/>
      <w:numFmt w:val="decimal"/>
      <w:pStyle w:val="FooterStyle"/>
      <w:lvlText w:val="%1.%2."/>
      <w:lvlJc w:val="left"/>
      <w:pPr>
        <w:tabs>
          <w:tab w:val="num" w:pos="2160"/>
        </w:tabs>
        <w:ind w:left="2160" w:hanging="108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Indent4Numbered"/>
      <w:lvlText w:val="%1.%2.%3."/>
      <w:lvlJc w:val="left"/>
      <w:pPr>
        <w:tabs>
          <w:tab w:val="num" w:pos="3240"/>
        </w:tabs>
        <w:ind w:left="3240" w:hanging="1080"/>
      </w:pPr>
      <w:rPr>
        <w:rFonts w:ascii="Calibri" w:hAnsi="Calibri"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E2CFB"/>
    <w:multiLevelType w:val="hybridMultilevel"/>
    <w:tmpl w:val="E912D8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AD44D96"/>
    <w:multiLevelType w:val="hybridMultilevel"/>
    <w:tmpl w:val="23EC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D5201"/>
    <w:multiLevelType w:val="hybridMultilevel"/>
    <w:tmpl w:val="BFC8F2F8"/>
    <w:lvl w:ilvl="0" w:tplc="0409000F">
      <w:start w:val="1"/>
      <w:numFmt w:val="decimal"/>
      <w:lvlText w:val="%1."/>
      <w:lvlJc w:val="left"/>
      <w:pPr>
        <w:ind w:left="3960" w:hanging="360"/>
      </w:pPr>
      <w:rPr>
        <w:rFont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63297A6D"/>
    <w:multiLevelType w:val="hybridMultilevel"/>
    <w:tmpl w:val="045821DC"/>
    <w:lvl w:ilvl="0" w:tplc="3D369F96">
      <w:start w:val="1"/>
      <w:numFmt w:val="bullet"/>
      <w:lvlText w:val="•"/>
      <w:lvlJc w:val="left"/>
      <w:pPr>
        <w:tabs>
          <w:tab w:val="num" w:pos="1440"/>
        </w:tabs>
        <w:ind w:left="1440" w:hanging="360"/>
      </w:pPr>
      <w:rPr>
        <w:rFonts w:ascii="Arial" w:hAnsi="Arial" w:hint="default"/>
      </w:rPr>
    </w:lvl>
    <w:lvl w:ilvl="1" w:tplc="B04AAB86">
      <w:start w:val="17"/>
      <w:numFmt w:val="bullet"/>
      <w:lvlText w:val="•"/>
      <w:lvlJc w:val="left"/>
      <w:pPr>
        <w:tabs>
          <w:tab w:val="num" w:pos="2160"/>
        </w:tabs>
        <w:ind w:left="2160" w:hanging="360"/>
      </w:pPr>
      <w:rPr>
        <w:rFonts w:ascii="Arial" w:hAnsi="Arial" w:hint="default"/>
      </w:rPr>
    </w:lvl>
    <w:lvl w:ilvl="2" w:tplc="AC68C506" w:tentative="1">
      <w:start w:val="1"/>
      <w:numFmt w:val="bullet"/>
      <w:lvlText w:val="•"/>
      <w:lvlJc w:val="left"/>
      <w:pPr>
        <w:tabs>
          <w:tab w:val="num" w:pos="2880"/>
        </w:tabs>
        <w:ind w:left="2880" w:hanging="360"/>
      </w:pPr>
      <w:rPr>
        <w:rFonts w:ascii="Arial" w:hAnsi="Arial" w:hint="default"/>
      </w:rPr>
    </w:lvl>
    <w:lvl w:ilvl="3" w:tplc="0DEA3F18" w:tentative="1">
      <w:start w:val="1"/>
      <w:numFmt w:val="bullet"/>
      <w:lvlText w:val="•"/>
      <w:lvlJc w:val="left"/>
      <w:pPr>
        <w:tabs>
          <w:tab w:val="num" w:pos="3600"/>
        </w:tabs>
        <w:ind w:left="3600" w:hanging="360"/>
      </w:pPr>
      <w:rPr>
        <w:rFonts w:ascii="Arial" w:hAnsi="Arial" w:hint="default"/>
      </w:rPr>
    </w:lvl>
    <w:lvl w:ilvl="4" w:tplc="F3C8D7EE" w:tentative="1">
      <w:start w:val="1"/>
      <w:numFmt w:val="bullet"/>
      <w:lvlText w:val="•"/>
      <w:lvlJc w:val="left"/>
      <w:pPr>
        <w:tabs>
          <w:tab w:val="num" w:pos="4320"/>
        </w:tabs>
        <w:ind w:left="4320" w:hanging="360"/>
      </w:pPr>
      <w:rPr>
        <w:rFonts w:ascii="Arial" w:hAnsi="Arial" w:hint="default"/>
      </w:rPr>
    </w:lvl>
    <w:lvl w:ilvl="5" w:tplc="4E1AACEA" w:tentative="1">
      <w:start w:val="1"/>
      <w:numFmt w:val="bullet"/>
      <w:lvlText w:val="•"/>
      <w:lvlJc w:val="left"/>
      <w:pPr>
        <w:tabs>
          <w:tab w:val="num" w:pos="5040"/>
        </w:tabs>
        <w:ind w:left="5040" w:hanging="360"/>
      </w:pPr>
      <w:rPr>
        <w:rFonts w:ascii="Arial" w:hAnsi="Arial" w:hint="default"/>
      </w:rPr>
    </w:lvl>
    <w:lvl w:ilvl="6" w:tplc="1A58F000" w:tentative="1">
      <w:start w:val="1"/>
      <w:numFmt w:val="bullet"/>
      <w:lvlText w:val="•"/>
      <w:lvlJc w:val="left"/>
      <w:pPr>
        <w:tabs>
          <w:tab w:val="num" w:pos="5760"/>
        </w:tabs>
        <w:ind w:left="5760" w:hanging="360"/>
      </w:pPr>
      <w:rPr>
        <w:rFonts w:ascii="Arial" w:hAnsi="Arial" w:hint="default"/>
      </w:rPr>
    </w:lvl>
    <w:lvl w:ilvl="7" w:tplc="EB42D0D0" w:tentative="1">
      <w:start w:val="1"/>
      <w:numFmt w:val="bullet"/>
      <w:lvlText w:val="•"/>
      <w:lvlJc w:val="left"/>
      <w:pPr>
        <w:tabs>
          <w:tab w:val="num" w:pos="6480"/>
        </w:tabs>
        <w:ind w:left="6480" w:hanging="360"/>
      </w:pPr>
      <w:rPr>
        <w:rFonts w:ascii="Arial" w:hAnsi="Arial" w:hint="default"/>
      </w:rPr>
    </w:lvl>
    <w:lvl w:ilvl="8" w:tplc="703E70EE" w:tentative="1">
      <w:start w:val="1"/>
      <w:numFmt w:val="bullet"/>
      <w:lvlText w:val="•"/>
      <w:lvlJc w:val="left"/>
      <w:pPr>
        <w:tabs>
          <w:tab w:val="num" w:pos="7200"/>
        </w:tabs>
        <w:ind w:left="7200" w:hanging="360"/>
      </w:pPr>
      <w:rPr>
        <w:rFonts w:ascii="Arial" w:hAnsi="Arial" w:hint="default"/>
      </w:rPr>
    </w:lvl>
  </w:abstractNum>
  <w:abstractNum w:abstractNumId="33" w15:restartNumberingAfterBreak="0">
    <w:nsid w:val="634F0EF2"/>
    <w:multiLevelType w:val="hybridMultilevel"/>
    <w:tmpl w:val="016836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0B1227"/>
    <w:multiLevelType w:val="hybridMultilevel"/>
    <w:tmpl w:val="63DA0D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4C3870"/>
    <w:multiLevelType w:val="hybridMultilevel"/>
    <w:tmpl w:val="D5D03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125DD"/>
    <w:multiLevelType w:val="hybridMultilevel"/>
    <w:tmpl w:val="869E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01B81"/>
    <w:multiLevelType w:val="hybridMultilevel"/>
    <w:tmpl w:val="66BCBF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4DF6FE3"/>
    <w:multiLevelType w:val="hybridMultilevel"/>
    <w:tmpl w:val="5BDA2A3C"/>
    <w:lvl w:ilvl="0" w:tplc="04090019">
      <w:start w:val="1"/>
      <w:numFmt w:val="lowerLetter"/>
      <w:lvlText w:val="%1."/>
      <w:lvlJc w:val="left"/>
      <w:pPr>
        <w:ind w:left="1800" w:hanging="360"/>
      </w:pPr>
    </w:lvl>
    <w:lvl w:ilvl="1" w:tplc="DE420BB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766653"/>
    <w:multiLevelType w:val="hybridMultilevel"/>
    <w:tmpl w:val="45A4F96C"/>
    <w:lvl w:ilvl="0" w:tplc="33BC0152">
      <w:start w:val="1"/>
      <w:numFmt w:val="bullet"/>
      <w:pStyle w:val="ListBullet"/>
      <w:lvlText w:val=""/>
      <w:lvlJc w:val="left"/>
      <w:pPr>
        <w:ind w:left="3960" w:hanging="360"/>
      </w:pPr>
      <w:rPr>
        <w:rFonts w:ascii="Wingdings" w:hAnsi="Wingdings" w:hint="default"/>
        <w:b w:val="0"/>
        <w:i w:val="0"/>
        <w:color w:val="auto"/>
        <w:sz w:val="21"/>
      </w:rPr>
    </w:lvl>
    <w:lvl w:ilvl="1" w:tplc="21D6834E" w:tentative="1">
      <w:start w:val="1"/>
      <w:numFmt w:val="bullet"/>
      <w:lvlText w:val="o"/>
      <w:lvlJc w:val="left"/>
      <w:pPr>
        <w:ind w:left="1440" w:hanging="360"/>
      </w:pPr>
      <w:rPr>
        <w:rFonts w:ascii="Courier New" w:hAnsi="Courier New" w:cs="Courier New" w:hint="default"/>
      </w:rPr>
    </w:lvl>
    <w:lvl w:ilvl="2" w:tplc="B12467B0" w:tentative="1">
      <w:start w:val="1"/>
      <w:numFmt w:val="bullet"/>
      <w:lvlText w:val=""/>
      <w:lvlJc w:val="left"/>
      <w:pPr>
        <w:ind w:left="2160" w:hanging="360"/>
      </w:pPr>
      <w:rPr>
        <w:rFonts w:ascii="Wingdings" w:hAnsi="Wingdings" w:hint="default"/>
      </w:rPr>
    </w:lvl>
    <w:lvl w:ilvl="3" w:tplc="2AD6B62E" w:tentative="1">
      <w:start w:val="1"/>
      <w:numFmt w:val="bullet"/>
      <w:lvlText w:val=""/>
      <w:lvlJc w:val="left"/>
      <w:pPr>
        <w:ind w:left="2880" w:hanging="360"/>
      </w:pPr>
      <w:rPr>
        <w:rFonts w:ascii="Symbol" w:hAnsi="Symbol" w:hint="default"/>
      </w:rPr>
    </w:lvl>
    <w:lvl w:ilvl="4" w:tplc="AEFCA704" w:tentative="1">
      <w:start w:val="1"/>
      <w:numFmt w:val="bullet"/>
      <w:lvlText w:val="o"/>
      <w:lvlJc w:val="left"/>
      <w:pPr>
        <w:ind w:left="3600" w:hanging="360"/>
      </w:pPr>
      <w:rPr>
        <w:rFonts w:ascii="Courier New" w:hAnsi="Courier New" w:cs="Courier New" w:hint="default"/>
      </w:rPr>
    </w:lvl>
    <w:lvl w:ilvl="5" w:tplc="DC2AD1D2" w:tentative="1">
      <w:start w:val="1"/>
      <w:numFmt w:val="bullet"/>
      <w:lvlText w:val=""/>
      <w:lvlJc w:val="left"/>
      <w:pPr>
        <w:ind w:left="4320" w:hanging="360"/>
      </w:pPr>
      <w:rPr>
        <w:rFonts w:ascii="Wingdings" w:hAnsi="Wingdings" w:hint="default"/>
      </w:rPr>
    </w:lvl>
    <w:lvl w:ilvl="6" w:tplc="FC9CBA7C" w:tentative="1">
      <w:start w:val="1"/>
      <w:numFmt w:val="bullet"/>
      <w:lvlText w:val=""/>
      <w:lvlJc w:val="left"/>
      <w:pPr>
        <w:ind w:left="5040" w:hanging="360"/>
      </w:pPr>
      <w:rPr>
        <w:rFonts w:ascii="Symbol" w:hAnsi="Symbol" w:hint="default"/>
      </w:rPr>
    </w:lvl>
    <w:lvl w:ilvl="7" w:tplc="A348AEC0" w:tentative="1">
      <w:start w:val="1"/>
      <w:numFmt w:val="bullet"/>
      <w:lvlText w:val="o"/>
      <w:lvlJc w:val="left"/>
      <w:pPr>
        <w:ind w:left="5760" w:hanging="360"/>
      </w:pPr>
      <w:rPr>
        <w:rFonts w:ascii="Courier New" w:hAnsi="Courier New" w:cs="Courier New" w:hint="default"/>
      </w:rPr>
    </w:lvl>
    <w:lvl w:ilvl="8" w:tplc="8B36FCFC" w:tentative="1">
      <w:start w:val="1"/>
      <w:numFmt w:val="bullet"/>
      <w:lvlText w:val=""/>
      <w:lvlJc w:val="left"/>
      <w:pPr>
        <w:ind w:left="6480" w:hanging="360"/>
      </w:pPr>
      <w:rPr>
        <w:rFonts w:ascii="Wingdings" w:hAnsi="Wingdings" w:hint="default"/>
      </w:rPr>
    </w:lvl>
  </w:abstractNum>
  <w:abstractNum w:abstractNumId="40" w15:restartNumberingAfterBreak="0">
    <w:nsid w:val="79ED5627"/>
    <w:multiLevelType w:val="hybridMultilevel"/>
    <w:tmpl w:val="CE0E8FBC"/>
    <w:lvl w:ilvl="0" w:tplc="99365AC6">
      <w:start w:val="1"/>
      <w:numFmt w:val="bullet"/>
      <w:lvlText w:val=""/>
      <w:lvlJc w:val="left"/>
      <w:pPr>
        <w:ind w:left="1710" w:hanging="360"/>
      </w:pPr>
      <w:rPr>
        <w:rFonts w:ascii="Wingdings" w:hAnsi="Wingdings" w:hint="default"/>
        <w:b w:val="0"/>
        <w:i w:val="0"/>
        <w:color w:val="auto"/>
        <w:sz w:val="18"/>
      </w:rPr>
    </w:lvl>
    <w:lvl w:ilvl="1" w:tplc="B792140A" w:tentative="1">
      <w:start w:val="1"/>
      <w:numFmt w:val="bullet"/>
      <w:lvlText w:val="o"/>
      <w:lvlJc w:val="left"/>
      <w:pPr>
        <w:ind w:left="2430" w:hanging="360"/>
      </w:pPr>
      <w:rPr>
        <w:rFonts w:ascii="Courier New" w:hAnsi="Courier New" w:cs="Courier New" w:hint="default"/>
      </w:rPr>
    </w:lvl>
    <w:lvl w:ilvl="2" w:tplc="47724F54" w:tentative="1">
      <w:start w:val="1"/>
      <w:numFmt w:val="bullet"/>
      <w:lvlText w:val=""/>
      <w:lvlJc w:val="left"/>
      <w:pPr>
        <w:ind w:left="3150" w:hanging="360"/>
      </w:pPr>
      <w:rPr>
        <w:rFonts w:ascii="Wingdings" w:hAnsi="Wingdings" w:hint="default"/>
      </w:rPr>
    </w:lvl>
    <w:lvl w:ilvl="3" w:tplc="A4C6C992" w:tentative="1">
      <w:start w:val="1"/>
      <w:numFmt w:val="bullet"/>
      <w:lvlText w:val=""/>
      <w:lvlJc w:val="left"/>
      <w:pPr>
        <w:ind w:left="3870" w:hanging="360"/>
      </w:pPr>
      <w:rPr>
        <w:rFonts w:ascii="Symbol" w:hAnsi="Symbol" w:hint="default"/>
      </w:rPr>
    </w:lvl>
    <w:lvl w:ilvl="4" w:tplc="7DF0D71A" w:tentative="1">
      <w:start w:val="1"/>
      <w:numFmt w:val="bullet"/>
      <w:lvlText w:val="o"/>
      <w:lvlJc w:val="left"/>
      <w:pPr>
        <w:ind w:left="4590" w:hanging="360"/>
      </w:pPr>
      <w:rPr>
        <w:rFonts w:ascii="Courier New" w:hAnsi="Courier New" w:cs="Courier New" w:hint="default"/>
      </w:rPr>
    </w:lvl>
    <w:lvl w:ilvl="5" w:tplc="9802F936" w:tentative="1">
      <w:start w:val="1"/>
      <w:numFmt w:val="bullet"/>
      <w:lvlText w:val=""/>
      <w:lvlJc w:val="left"/>
      <w:pPr>
        <w:ind w:left="5310" w:hanging="360"/>
      </w:pPr>
      <w:rPr>
        <w:rFonts w:ascii="Wingdings" w:hAnsi="Wingdings" w:hint="default"/>
      </w:rPr>
    </w:lvl>
    <w:lvl w:ilvl="6" w:tplc="25E88314" w:tentative="1">
      <w:start w:val="1"/>
      <w:numFmt w:val="bullet"/>
      <w:lvlText w:val=""/>
      <w:lvlJc w:val="left"/>
      <w:pPr>
        <w:ind w:left="6030" w:hanging="360"/>
      </w:pPr>
      <w:rPr>
        <w:rFonts w:ascii="Symbol" w:hAnsi="Symbol" w:hint="default"/>
      </w:rPr>
    </w:lvl>
    <w:lvl w:ilvl="7" w:tplc="3D0C5C1E" w:tentative="1">
      <w:start w:val="1"/>
      <w:numFmt w:val="bullet"/>
      <w:lvlText w:val="o"/>
      <w:lvlJc w:val="left"/>
      <w:pPr>
        <w:ind w:left="6750" w:hanging="360"/>
      </w:pPr>
      <w:rPr>
        <w:rFonts w:ascii="Courier New" w:hAnsi="Courier New" w:cs="Courier New" w:hint="default"/>
      </w:rPr>
    </w:lvl>
    <w:lvl w:ilvl="8" w:tplc="5002F70C" w:tentative="1">
      <w:start w:val="1"/>
      <w:numFmt w:val="bullet"/>
      <w:lvlText w:val=""/>
      <w:lvlJc w:val="left"/>
      <w:pPr>
        <w:ind w:left="7470" w:hanging="360"/>
      </w:pPr>
      <w:rPr>
        <w:rFonts w:ascii="Wingdings" w:hAnsi="Wingdings" w:hint="default"/>
      </w:rPr>
    </w:lvl>
  </w:abstractNum>
  <w:abstractNum w:abstractNumId="41" w15:restartNumberingAfterBreak="0">
    <w:nsid w:val="7B525684"/>
    <w:multiLevelType w:val="hybridMultilevel"/>
    <w:tmpl w:val="A4140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20266"/>
    <w:multiLevelType w:val="hybridMultilevel"/>
    <w:tmpl w:val="82161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8F17F1"/>
    <w:multiLevelType w:val="hybridMultilevel"/>
    <w:tmpl w:val="6888AC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E9798D"/>
    <w:multiLevelType w:val="hybridMultilevel"/>
    <w:tmpl w:val="029432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F97384"/>
    <w:multiLevelType w:val="hybridMultilevel"/>
    <w:tmpl w:val="4E78D322"/>
    <w:lvl w:ilvl="0" w:tplc="76DEA796">
      <w:start w:val="1"/>
      <w:numFmt w:val="bullet"/>
      <w:lvlText w:val="•"/>
      <w:lvlJc w:val="left"/>
      <w:pPr>
        <w:tabs>
          <w:tab w:val="num" w:pos="2160"/>
        </w:tabs>
        <w:ind w:left="2160" w:hanging="360"/>
      </w:pPr>
      <w:rPr>
        <w:rFonts w:ascii="Arial" w:hAnsi="Arial" w:hint="default"/>
      </w:rPr>
    </w:lvl>
    <w:lvl w:ilvl="1" w:tplc="56E85BA8">
      <w:start w:val="1"/>
      <w:numFmt w:val="bullet"/>
      <w:lvlText w:val="o"/>
      <w:lvlJc w:val="left"/>
      <w:pPr>
        <w:tabs>
          <w:tab w:val="num" w:pos="2880"/>
        </w:tabs>
        <w:ind w:left="2880" w:hanging="360"/>
      </w:pPr>
      <w:rPr>
        <w:rFonts w:ascii="Courier New" w:hAnsi="Courier New" w:cs="Courier New" w:hint="default"/>
        <w:sz w:val="18"/>
        <w:szCs w:val="18"/>
      </w:rPr>
    </w:lvl>
    <w:lvl w:ilvl="2" w:tplc="CD7C879E">
      <w:start w:val="1"/>
      <w:numFmt w:val="bullet"/>
      <w:lvlText w:val="•"/>
      <w:lvlJc w:val="left"/>
      <w:pPr>
        <w:tabs>
          <w:tab w:val="num" w:pos="3600"/>
        </w:tabs>
        <w:ind w:left="3600" w:hanging="360"/>
      </w:pPr>
      <w:rPr>
        <w:rFonts w:ascii="Arial" w:hAnsi="Arial" w:hint="default"/>
      </w:rPr>
    </w:lvl>
    <w:lvl w:ilvl="3" w:tplc="3A2C3D4A" w:tentative="1">
      <w:start w:val="1"/>
      <w:numFmt w:val="bullet"/>
      <w:lvlText w:val="•"/>
      <w:lvlJc w:val="left"/>
      <w:pPr>
        <w:tabs>
          <w:tab w:val="num" w:pos="4320"/>
        </w:tabs>
        <w:ind w:left="4320" w:hanging="360"/>
      </w:pPr>
      <w:rPr>
        <w:rFonts w:ascii="Arial" w:hAnsi="Arial" w:hint="default"/>
      </w:rPr>
    </w:lvl>
    <w:lvl w:ilvl="4" w:tplc="CE3EB6C4" w:tentative="1">
      <w:start w:val="1"/>
      <w:numFmt w:val="bullet"/>
      <w:lvlText w:val="•"/>
      <w:lvlJc w:val="left"/>
      <w:pPr>
        <w:tabs>
          <w:tab w:val="num" w:pos="5040"/>
        </w:tabs>
        <w:ind w:left="5040" w:hanging="360"/>
      </w:pPr>
      <w:rPr>
        <w:rFonts w:ascii="Arial" w:hAnsi="Arial" w:hint="default"/>
      </w:rPr>
    </w:lvl>
    <w:lvl w:ilvl="5" w:tplc="13A88B1C" w:tentative="1">
      <w:start w:val="1"/>
      <w:numFmt w:val="bullet"/>
      <w:lvlText w:val="•"/>
      <w:lvlJc w:val="left"/>
      <w:pPr>
        <w:tabs>
          <w:tab w:val="num" w:pos="5760"/>
        </w:tabs>
        <w:ind w:left="5760" w:hanging="360"/>
      </w:pPr>
      <w:rPr>
        <w:rFonts w:ascii="Arial" w:hAnsi="Arial" w:hint="default"/>
      </w:rPr>
    </w:lvl>
    <w:lvl w:ilvl="6" w:tplc="1374B9FE" w:tentative="1">
      <w:start w:val="1"/>
      <w:numFmt w:val="bullet"/>
      <w:lvlText w:val="•"/>
      <w:lvlJc w:val="left"/>
      <w:pPr>
        <w:tabs>
          <w:tab w:val="num" w:pos="6480"/>
        </w:tabs>
        <w:ind w:left="6480" w:hanging="360"/>
      </w:pPr>
      <w:rPr>
        <w:rFonts w:ascii="Arial" w:hAnsi="Arial" w:hint="default"/>
      </w:rPr>
    </w:lvl>
    <w:lvl w:ilvl="7" w:tplc="FAECC666" w:tentative="1">
      <w:start w:val="1"/>
      <w:numFmt w:val="bullet"/>
      <w:lvlText w:val="•"/>
      <w:lvlJc w:val="left"/>
      <w:pPr>
        <w:tabs>
          <w:tab w:val="num" w:pos="7200"/>
        </w:tabs>
        <w:ind w:left="7200" w:hanging="360"/>
      </w:pPr>
      <w:rPr>
        <w:rFonts w:ascii="Arial" w:hAnsi="Arial" w:hint="default"/>
      </w:rPr>
    </w:lvl>
    <w:lvl w:ilvl="8" w:tplc="DD9EA1F4" w:tentative="1">
      <w:start w:val="1"/>
      <w:numFmt w:val="bullet"/>
      <w:lvlText w:val="•"/>
      <w:lvlJc w:val="left"/>
      <w:pPr>
        <w:tabs>
          <w:tab w:val="num" w:pos="7920"/>
        </w:tabs>
        <w:ind w:left="7920" w:hanging="360"/>
      </w:pPr>
      <w:rPr>
        <w:rFonts w:ascii="Arial" w:hAnsi="Arial" w:hint="default"/>
      </w:rPr>
    </w:lvl>
  </w:abstractNum>
  <w:num w:numId="1">
    <w:abstractNumId w:val="2"/>
  </w:num>
  <w:num w:numId="2">
    <w:abstractNumId w:val="39"/>
  </w:num>
  <w:num w:numId="3">
    <w:abstractNumId w:val="1"/>
  </w:num>
  <w:num w:numId="4">
    <w:abstractNumId w:val="28"/>
  </w:num>
  <w:num w:numId="5">
    <w:abstractNumId w:val="17"/>
  </w:num>
  <w:num w:numId="6">
    <w:abstractNumId w:val="4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2"/>
  </w:num>
  <w:num w:numId="10">
    <w:abstractNumId w:val="45"/>
  </w:num>
  <w:num w:numId="11">
    <w:abstractNumId w:val="35"/>
  </w:num>
  <w:num w:numId="12">
    <w:abstractNumId w:val="21"/>
  </w:num>
  <w:num w:numId="13">
    <w:abstractNumId w:val="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9"/>
  </w:num>
  <w:num w:numId="17">
    <w:abstractNumId w:val="10"/>
  </w:num>
  <w:num w:numId="18">
    <w:abstractNumId w:val="38"/>
  </w:num>
  <w:num w:numId="19">
    <w:abstractNumId w:val="26"/>
  </w:num>
  <w:num w:numId="20">
    <w:abstractNumId w:val="25"/>
  </w:num>
  <w:num w:numId="21">
    <w:abstractNumId w:val="37"/>
  </w:num>
  <w:num w:numId="22">
    <w:abstractNumId w:val="31"/>
  </w:num>
  <w:num w:numId="23">
    <w:abstractNumId w:val="16"/>
  </w:num>
  <w:num w:numId="24">
    <w:abstractNumId w:val="13"/>
  </w:num>
  <w:num w:numId="25">
    <w:abstractNumId w:val="12"/>
  </w:num>
  <w:num w:numId="26">
    <w:abstractNumId w:val="44"/>
  </w:num>
  <w:num w:numId="27">
    <w:abstractNumId w:val="15"/>
  </w:num>
  <w:num w:numId="28">
    <w:abstractNumId w:val="7"/>
  </w:num>
  <w:num w:numId="29">
    <w:abstractNumId w:val="9"/>
  </w:num>
  <w:num w:numId="30">
    <w:abstractNumId w:val="5"/>
  </w:num>
  <w:num w:numId="31">
    <w:abstractNumId w:val="23"/>
  </w:num>
  <w:num w:numId="32">
    <w:abstractNumId w:val="27"/>
  </w:num>
  <w:num w:numId="33">
    <w:abstractNumId w:val="42"/>
  </w:num>
  <w:num w:numId="34">
    <w:abstractNumId w:val="41"/>
  </w:num>
  <w:num w:numId="35">
    <w:abstractNumId w:val="6"/>
  </w:num>
  <w:num w:numId="36">
    <w:abstractNumId w:val="34"/>
  </w:num>
  <w:num w:numId="37">
    <w:abstractNumId w:val="33"/>
  </w:num>
  <w:num w:numId="38">
    <w:abstractNumId w:val="14"/>
  </w:num>
  <w:num w:numId="39">
    <w:abstractNumId w:val="20"/>
  </w:num>
  <w:num w:numId="40">
    <w:abstractNumId w:val="18"/>
  </w:num>
  <w:num w:numId="41">
    <w:abstractNumId w:val="29"/>
  </w:num>
  <w:num w:numId="42">
    <w:abstractNumId w:val="24"/>
  </w:num>
  <w:num w:numId="43">
    <w:abstractNumId w:val="43"/>
  </w:num>
  <w:num w:numId="44">
    <w:abstractNumId w:val="11"/>
  </w:num>
  <w:num w:numId="45">
    <w:abstractNumId w:val="22"/>
  </w:num>
  <w:num w:numId="46">
    <w:abstractNumId w:val="8"/>
  </w:num>
  <w:num w:numId="47">
    <w:abstractNumId w:val="4"/>
  </w:num>
  <w:num w:numId="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styleLockTheme/>
  <w:styleLockQFSet/>
  <w:defaultTabStop w:val="720"/>
  <w:drawingGridHorizontalSpacing w:val="110"/>
  <w:displayHorizontalDrawingGridEvery w:val="2"/>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FA"/>
    <w:rsid w:val="0000111E"/>
    <w:rsid w:val="0000151C"/>
    <w:rsid w:val="0000151F"/>
    <w:rsid w:val="000022FD"/>
    <w:rsid w:val="000030CC"/>
    <w:rsid w:val="0000440B"/>
    <w:rsid w:val="0000566A"/>
    <w:rsid w:val="00006CB1"/>
    <w:rsid w:val="00006E16"/>
    <w:rsid w:val="000128CD"/>
    <w:rsid w:val="0001333E"/>
    <w:rsid w:val="000133B8"/>
    <w:rsid w:val="0001510B"/>
    <w:rsid w:val="00015B8F"/>
    <w:rsid w:val="00017D94"/>
    <w:rsid w:val="0002303F"/>
    <w:rsid w:val="00030645"/>
    <w:rsid w:val="00031362"/>
    <w:rsid w:val="000324D1"/>
    <w:rsid w:val="000327E5"/>
    <w:rsid w:val="0003613B"/>
    <w:rsid w:val="000362ED"/>
    <w:rsid w:val="0003704A"/>
    <w:rsid w:val="00045C10"/>
    <w:rsid w:val="00047389"/>
    <w:rsid w:val="00053664"/>
    <w:rsid w:val="0005440A"/>
    <w:rsid w:val="00057323"/>
    <w:rsid w:val="0006003D"/>
    <w:rsid w:val="000600EB"/>
    <w:rsid w:val="000606B7"/>
    <w:rsid w:val="00061366"/>
    <w:rsid w:val="0006298C"/>
    <w:rsid w:val="00062A98"/>
    <w:rsid w:val="000637EB"/>
    <w:rsid w:val="000639F6"/>
    <w:rsid w:val="00066164"/>
    <w:rsid w:val="0007191D"/>
    <w:rsid w:val="0007215D"/>
    <w:rsid w:val="00074070"/>
    <w:rsid w:val="00074DFD"/>
    <w:rsid w:val="00081EDE"/>
    <w:rsid w:val="000824C5"/>
    <w:rsid w:val="000847D1"/>
    <w:rsid w:val="00092507"/>
    <w:rsid w:val="000952CA"/>
    <w:rsid w:val="00096600"/>
    <w:rsid w:val="0009726E"/>
    <w:rsid w:val="000A195F"/>
    <w:rsid w:val="000A2C5A"/>
    <w:rsid w:val="000A473B"/>
    <w:rsid w:val="000A6D0B"/>
    <w:rsid w:val="000A744C"/>
    <w:rsid w:val="000B19E9"/>
    <w:rsid w:val="000B1D57"/>
    <w:rsid w:val="000B546F"/>
    <w:rsid w:val="000B5A00"/>
    <w:rsid w:val="000B5DEA"/>
    <w:rsid w:val="000B7689"/>
    <w:rsid w:val="000C5B8C"/>
    <w:rsid w:val="000D564F"/>
    <w:rsid w:val="000D5A28"/>
    <w:rsid w:val="000D6D57"/>
    <w:rsid w:val="000D79AB"/>
    <w:rsid w:val="000E15E9"/>
    <w:rsid w:val="000E289A"/>
    <w:rsid w:val="000E366B"/>
    <w:rsid w:val="000E3F9C"/>
    <w:rsid w:val="000E7629"/>
    <w:rsid w:val="000F09D5"/>
    <w:rsid w:val="000F1FA9"/>
    <w:rsid w:val="000F2BC9"/>
    <w:rsid w:val="000F3285"/>
    <w:rsid w:val="000F38FD"/>
    <w:rsid w:val="000F4791"/>
    <w:rsid w:val="000F4FCE"/>
    <w:rsid w:val="000F53F9"/>
    <w:rsid w:val="00100A0D"/>
    <w:rsid w:val="001074FD"/>
    <w:rsid w:val="00107508"/>
    <w:rsid w:val="001107F2"/>
    <w:rsid w:val="00111770"/>
    <w:rsid w:val="00112AA8"/>
    <w:rsid w:val="0011495B"/>
    <w:rsid w:val="00114BA3"/>
    <w:rsid w:val="00115084"/>
    <w:rsid w:val="001212AC"/>
    <w:rsid w:val="00121BB9"/>
    <w:rsid w:val="001224EB"/>
    <w:rsid w:val="00122772"/>
    <w:rsid w:val="00124D59"/>
    <w:rsid w:val="001271A7"/>
    <w:rsid w:val="001278A7"/>
    <w:rsid w:val="00130EF2"/>
    <w:rsid w:val="00132F36"/>
    <w:rsid w:val="00135C3F"/>
    <w:rsid w:val="00136D50"/>
    <w:rsid w:val="00137278"/>
    <w:rsid w:val="001373D6"/>
    <w:rsid w:val="00143D44"/>
    <w:rsid w:val="001473AA"/>
    <w:rsid w:val="00150198"/>
    <w:rsid w:val="00151BC5"/>
    <w:rsid w:val="00152399"/>
    <w:rsid w:val="001544AB"/>
    <w:rsid w:val="00154AEF"/>
    <w:rsid w:val="001551A5"/>
    <w:rsid w:val="00157D0A"/>
    <w:rsid w:val="00160D4D"/>
    <w:rsid w:val="00163910"/>
    <w:rsid w:val="001639F3"/>
    <w:rsid w:val="00164728"/>
    <w:rsid w:val="00164EEE"/>
    <w:rsid w:val="00166938"/>
    <w:rsid w:val="00166E92"/>
    <w:rsid w:val="00167BEE"/>
    <w:rsid w:val="001701EB"/>
    <w:rsid w:val="00170F94"/>
    <w:rsid w:val="0017339E"/>
    <w:rsid w:val="00176B61"/>
    <w:rsid w:val="00180162"/>
    <w:rsid w:val="00180B3E"/>
    <w:rsid w:val="00182C38"/>
    <w:rsid w:val="00183A22"/>
    <w:rsid w:val="00183C8D"/>
    <w:rsid w:val="00184547"/>
    <w:rsid w:val="00187FAE"/>
    <w:rsid w:val="001907BC"/>
    <w:rsid w:val="00191E00"/>
    <w:rsid w:val="001929D7"/>
    <w:rsid w:val="00193906"/>
    <w:rsid w:val="00193E32"/>
    <w:rsid w:val="0019452D"/>
    <w:rsid w:val="00195434"/>
    <w:rsid w:val="00197285"/>
    <w:rsid w:val="001972F5"/>
    <w:rsid w:val="001A0BE9"/>
    <w:rsid w:val="001A516A"/>
    <w:rsid w:val="001A755B"/>
    <w:rsid w:val="001B2384"/>
    <w:rsid w:val="001B2C94"/>
    <w:rsid w:val="001B2E30"/>
    <w:rsid w:val="001B7F8D"/>
    <w:rsid w:val="001C0789"/>
    <w:rsid w:val="001C165F"/>
    <w:rsid w:val="001C16A9"/>
    <w:rsid w:val="001C2A4F"/>
    <w:rsid w:val="001C2EA4"/>
    <w:rsid w:val="001C3F45"/>
    <w:rsid w:val="001C453D"/>
    <w:rsid w:val="001C6DBF"/>
    <w:rsid w:val="001C79DB"/>
    <w:rsid w:val="001D5CA4"/>
    <w:rsid w:val="001D6C26"/>
    <w:rsid w:val="001E103C"/>
    <w:rsid w:val="001E2E72"/>
    <w:rsid w:val="001E42FC"/>
    <w:rsid w:val="001E4C70"/>
    <w:rsid w:val="001E6ADF"/>
    <w:rsid w:val="001F07E5"/>
    <w:rsid w:val="001F17AF"/>
    <w:rsid w:val="001F3E2D"/>
    <w:rsid w:val="001F7899"/>
    <w:rsid w:val="002005E6"/>
    <w:rsid w:val="00201075"/>
    <w:rsid w:val="00201F78"/>
    <w:rsid w:val="00203D27"/>
    <w:rsid w:val="0020491C"/>
    <w:rsid w:val="002073CD"/>
    <w:rsid w:val="00207B96"/>
    <w:rsid w:val="00210292"/>
    <w:rsid w:val="002102C5"/>
    <w:rsid w:val="00210C0A"/>
    <w:rsid w:val="002122A5"/>
    <w:rsid w:val="002171A6"/>
    <w:rsid w:val="00217714"/>
    <w:rsid w:val="00217727"/>
    <w:rsid w:val="002202AF"/>
    <w:rsid w:val="00221568"/>
    <w:rsid w:val="0022780C"/>
    <w:rsid w:val="00231CF4"/>
    <w:rsid w:val="00233A1F"/>
    <w:rsid w:val="002345F3"/>
    <w:rsid w:val="0024307C"/>
    <w:rsid w:val="0024526A"/>
    <w:rsid w:val="00251F41"/>
    <w:rsid w:val="00252378"/>
    <w:rsid w:val="00252C3F"/>
    <w:rsid w:val="00253EAF"/>
    <w:rsid w:val="00254D9A"/>
    <w:rsid w:val="00256E42"/>
    <w:rsid w:val="00257AE8"/>
    <w:rsid w:val="0026324B"/>
    <w:rsid w:val="00264993"/>
    <w:rsid w:val="00266FCB"/>
    <w:rsid w:val="00267F81"/>
    <w:rsid w:val="00270B50"/>
    <w:rsid w:val="00273206"/>
    <w:rsid w:val="00276F1F"/>
    <w:rsid w:val="00283172"/>
    <w:rsid w:val="002845B9"/>
    <w:rsid w:val="002879B8"/>
    <w:rsid w:val="00290820"/>
    <w:rsid w:val="00291C8D"/>
    <w:rsid w:val="00292AE0"/>
    <w:rsid w:val="00296F0F"/>
    <w:rsid w:val="002971BD"/>
    <w:rsid w:val="00297F28"/>
    <w:rsid w:val="002A0D26"/>
    <w:rsid w:val="002A43EF"/>
    <w:rsid w:val="002A4E61"/>
    <w:rsid w:val="002A57A2"/>
    <w:rsid w:val="002A79A0"/>
    <w:rsid w:val="002B0226"/>
    <w:rsid w:val="002B2356"/>
    <w:rsid w:val="002B59CF"/>
    <w:rsid w:val="002B6715"/>
    <w:rsid w:val="002B7C06"/>
    <w:rsid w:val="002C2822"/>
    <w:rsid w:val="002C2913"/>
    <w:rsid w:val="002C2A09"/>
    <w:rsid w:val="002C324A"/>
    <w:rsid w:val="002C34CB"/>
    <w:rsid w:val="002C4399"/>
    <w:rsid w:val="002C51B2"/>
    <w:rsid w:val="002C7025"/>
    <w:rsid w:val="002D49C1"/>
    <w:rsid w:val="002D6467"/>
    <w:rsid w:val="002D7023"/>
    <w:rsid w:val="002E37A1"/>
    <w:rsid w:val="002E5C89"/>
    <w:rsid w:val="002E5FA5"/>
    <w:rsid w:val="002F14D4"/>
    <w:rsid w:val="002F15B7"/>
    <w:rsid w:val="002F1CEE"/>
    <w:rsid w:val="002F552D"/>
    <w:rsid w:val="002F7137"/>
    <w:rsid w:val="00301498"/>
    <w:rsid w:val="003019EA"/>
    <w:rsid w:val="00301DA7"/>
    <w:rsid w:val="003056E9"/>
    <w:rsid w:val="00305B8C"/>
    <w:rsid w:val="003061DB"/>
    <w:rsid w:val="00307B52"/>
    <w:rsid w:val="00311F83"/>
    <w:rsid w:val="00312507"/>
    <w:rsid w:val="00313EB4"/>
    <w:rsid w:val="00320757"/>
    <w:rsid w:val="00321FB8"/>
    <w:rsid w:val="003221F2"/>
    <w:rsid w:val="00323823"/>
    <w:rsid w:val="00323CC5"/>
    <w:rsid w:val="0032541B"/>
    <w:rsid w:val="00326D0B"/>
    <w:rsid w:val="00326FEB"/>
    <w:rsid w:val="00330983"/>
    <w:rsid w:val="00333041"/>
    <w:rsid w:val="00333D78"/>
    <w:rsid w:val="003364A7"/>
    <w:rsid w:val="00336C04"/>
    <w:rsid w:val="00344DA4"/>
    <w:rsid w:val="00345C5F"/>
    <w:rsid w:val="00346C3F"/>
    <w:rsid w:val="0035172C"/>
    <w:rsid w:val="003528AE"/>
    <w:rsid w:val="00352FC9"/>
    <w:rsid w:val="003579D1"/>
    <w:rsid w:val="0036008D"/>
    <w:rsid w:val="00360944"/>
    <w:rsid w:val="00366512"/>
    <w:rsid w:val="003677CF"/>
    <w:rsid w:val="00371720"/>
    <w:rsid w:val="00374160"/>
    <w:rsid w:val="003743EA"/>
    <w:rsid w:val="0037760B"/>
    <w:rsid w:val="0038117E"/>
    <w:rsid w:val="00381C80"/>
    <w:rsid w:val="0038431D"/>
    <w:rsid w:val="00391ED3"/>
    <w:rsid w:val="00393EBC"/>
    <w:rsid w:val="00394246"/>
    <w:rsid w:val="003962A3"/>
    <w:rsid w:val="00396CCB"/>
    <w:rsid w:val="003A21DC"/>
    <w:rsid w:val="003A286C"/>
    <w:rsid w:val="003B236D"/>
    <w:rsid w:val="003B357E"/>
    <w:rsid w:val="003B37E5"/>
    <w:rsid w:val="003B46F0"/>
    <w:rsid w:val="003B4801"/>
    <w:rsid w:val="003B67C3"/>
    <w:rsid w:val="003D13BE"/>
    <w:rsid w:val="003D15D5"/>
    <w:rsid w:val="003D68BB"/>
    <w:rsid w:val="003D7059"/>
    <w:rsid w:val="003E05FC"/>
    <w:rsid w:val="003E5D0A"/>
    <w:rsid w:val="003E6158"/>
    <w:rsid w:val="003F1600"/>
    <w:rsid w:val="003F3910"/>
    <w:rsid w:val="003F3B79"/>
    <w:rsid w:val="003F6349"/>
    <w:rsid w:val="004044B6"/>
    <w:rsid w:val="004045F7"/>
    <w:rsid w:val="004051D3"/>
    <w:rsid w:val="004146F0"/>
    <w:rsid w:val="004155C9"/>
    <w:rsid w:val="00415B87"/>
    <w:rsid w:val="00417419"/>
    <w:rsid w:val="0042099A"/>
    <w:rsid w:val="00423E8D"/>
    <w:rsid w:val="00424063"/>
    <w:rsid w:val="00424E5A"/>
    <w:rsid w:val="0043040A"/>
    <w:rsid w:val="00430AAE"/>
    <w:rsid w:val="004315C5"/>
    <w:rsid w:val="00431632"/>
    <w:rsid w:val="004316E1"/>
    <w:rsid w:val="00431FF5"/>
    <w:rsid w:val="00433F5F"/>
    <w:rsid w:val="004346F2"/>
    <w:rsid w:val="00434E5C"/>
    <w:rsid w:val="00440EE3"/>
    <w:rsid w:val="004435D1"/>
    <w:rsid w:val="00443AF1"/>
    <w:rsid w:val="00444745"/>
    <w:rsid w:val="00445A00"/>
    <w:rsid w:val="0044648A"/>
    <w:rsid w:val="00452C44"/>
    <w:rsid w:val="0045393A"/>
    <w:rsid w:val="00456BA8"/>
    <w:rsid w:val="00460EE1"/>
    <w:rsid w:val="004654EA"/>
    <w:rsid w:val="00466B09"/>
    <w:rsid w:val="00467E11"/>
    <w:rsid w:val="0047256D"/>
    <w:rsid w:val="00473F7A"/>
    <w:rsid w:val="00475117"/>
    <w:rsid w:val="00475C34"/>
    <w:rsid w:val="004804B1"/>
    <w:rsid w:val="004826FB"/>
    <w:rsid w:val="00484326"/>
    <w:rsid w:val="00484C0C"/>
    <w:rsid w:val="004866E8"/>
    <w:rsid w:val="00487684"/>
    <w:rsid w:val="00490841"/>
    <w:rsid w:val="00491ED8"/>
    <w:rsid w:val="00494096"/>
    <w:rsid w:val="00495031"/>
    <w:rsid w:val="004961DE"/>
    <w:rsid w:val="004A21BB"/>
    <w:rsid w:val="004A28E5"/>
    <w:rsid w:val="004A3421"/>
    <w:rsid w:val="004A3F2F"/>
    <w:rsid w:val="004A4742"/>
    <w:rsid w:val="004A4A4A"/>
    <w:rsid w:val="004B0E77"/>
    <w:rsid w:val="004B0F2D"/>
    <w:rsid w:val="004B2B6E"/>
    <w:rsid w:val="004B3C34"/>
    <w:rsid w:val="004B42FB"/>
    <w:rsid w:val="004C10D4"/>
    <w:rsid w:val="004C20A0"/>
    <w:rsid w:val="004C4A6D"/>
    <w:rsid w:val="004D0311"/>
    <w:rsid w:val="004D19BE"/>
    <w:rsid w:val="004D2BA5"/>
    <w:rsid w:val="004D6821"/>
    <w:rsid w:val="004D7FD6"/>
    <w:rsid w:val="004E005D"/>
    <w:rsid w:val="004E164A"/>
    <w:rsid w:val="004E1D96"/>
    <w:rsid w:val="004E1F4B"/>
    <w:rsid w:val="004E25E0"/>
    <w:rsid w:val="004E3F1B"/>
    <w:rsid w:val="004F081E"/>
    <w:rsid w:val="004F2449"/>
    <w:rsid w:val="004F31EC"/>
    <w:rsid w:val="004F4C5A"/>
    <w:rsid w:val="004F4F5F"/>
    <w:rsid w:val="004F55A8"/>
    <w:rsid w:val="004F7659"/>
    <w:rsid w:val="004F7E49"/>
    <w:rsid w:val="005001A6"/>
    <w:rsid w:val="00504B5D"/>
    <w:rsid w:val="005055E6"/>
    <w:rsid w:val="00510858"/>
    <w:rsid w:val="00511CCD"/>
    <w:rsid w:val="00514F17"/>
    <w:rsid w:val="00516535"/>
    <w:rsid w:val="0051767B"/>
    <w:rsid w:val="005241C9"/>
    <w:rsid w:val="005278D3"/>
    <w:rsid w:val="00531381"/>
    <w:rsid w:val="005335F3"/>
    <w:rsid w:val="005434E1"/>
    <w:rsid w:val="005506E5"/>
    <w:rsid w:val="00551341"/>
    <w:rsid w:val="00551EF1"/>
    <w:rsid w:val="00552044"/>
    <w:rsid w:val="005553A0"/>
    <w:rsid w:val="005562A6"/>
    <w:rsid w:val="005565FB"/>
    <w:rsid w:val="00560620"/>
    <w:rsid w:val="00562BCB"/>
    <w:rsid w:val="00563540"/>
    <w:rsid w:val="00563979"/>
    <w:rsid w:val="005648A8"/>
    <w:rsid w:val="00565B5C"/>
    <w:rsid w:val="005663E5"/>
    <w:rsid w:val="005702E3"/>
    <w:rsid w:val="00573B3E"/>
    <w:rsid w:val="00575C38"/>
    <w:rsid w:val="00577F72"/>
    <w:rsid w:val="00580ABD"/>
    <w:rsid w:val="005811E9"/>
    <w:rsid w:val="0058193B"/>
    <w:rsid w:val="00583D68"/>
    <w:rsid w:val="00584AE6"/>
    <w:rsid w:val="00585E77"/>
    <w:rsid w:val="00586246"/>
    <w:rsid w:val="00586883"/>
    <w:rsid w:val="00586934"/>
    <w:rsid w:val="00586F79"/>
    <w:rsid w:val="005875E4"/>
    <w:rsid w:val="00587766"/>
    <w:rsid w:val="0059282F"/>
    <w:rsid w:val="005935AF"/>
    <w:rsid w:val="005A2034"/>
    <w:rsid w:val="005A22AE"/>
    <w:rsid w:val="005A2A7E"/>
    <w:rsid w:val="005A2ABC"/>
    <w:rsid w:val="005A2B8E"/>
    <w:rsid w:val="005A2CD3"/>
    <w:rsid w:val="005A4121"/>
    <w:rsid w:val="005A6EBF"/>
    <w:rsid w:val="005B020B"/>
    <w:rsid w:val="005B13D4"/>
    <w:rsid w:val="005B1D00"/>
    <w:rsid w:val="005B34AB"/>
    <w:rsid w:val="005B611D"/>
    <w:rsid w:val="005B64A5"/>
    <w:rsid w:val="005B68D5"/>
    <w:rsid w:val="005B7FCE"/>
    <w:rsid w:val="005C1043"/>
    <w:rsid w:val="005C469F"/>
    <w:rsid w:val="005D008E"/>
    <w:rsid w:val="005D00B1"/>
    <w:rsid w:val="005D255A"/>
    <w:rsid w:val="005D3341"/>
    <w:rsid w:val="005D4292"/>
    <w:rsid w:val="005D5A52"/>
    <w:rsid w:val="005E14B8"/>
    <w:rsid w:val="005E171B"/>
    <w:rsid w:val="005E1B3C"/>
    <w:rsid w:val="005E28AB"/>
    <w:rsid w:val="005E2F64"/>
    <w:rsid w:val="005E44CA"/>
    <w:rsid w:val="005F0374"/>
    <w:rsid w:val="005F0425"/>
    <w:rsid w:val="005F2362"/>
    <w:rsid w:val="005F7D2F"/>
    <w:rsid w:val="006010B5"/>
    <w:rsid w:val="00601781"/>
    <w:rsid w:val="00602EC7"/>
    <w:rsid w:val="00602F37"/>
    <w:rsid w:val="00602F90"/>
    <w:rsid w:val="00604F40"/>
    <w:rsid w:val="0060510D"/>
    <w:rsid w:val="00605C2F"/>
    <w:rsid w:val="006110BB"/>
    <w:rsid w:val="0061626D"/>
    <w:rsid w:val="0061749F"/>
    <w:rsid w:val="0061771A"/>
    <w:rsid w:val="00620339"/>
    <w:rsid w:val="006215A9"/>
    <w:rsid w:val="00622863"/>
    <w:rsid w:val="0062584D"/>
    <w:rsid w:val="00625F98"/>
    <w:rsid w:val="0063127D"/>
    <w:rsid w:val="00633FB0"/>
    <w:rsid w:val="006373A7"/>
    <w:rsid w:val="0064107A"/>
    <w:rsid w:val="00642892"/>
    <w:rsid w:val="00643006"/>
    <w:rsid w:val="00653509"/>
    <w:rsid w:val="00653B00"/>
    <w:rsid w:val="006546A2"/>
    <w:rsid w:val="00655078"/>
    <w:rsid w:val="006550C3"/>
    <w:rsid w:val="00656D71"/>
    <w:rsid w:val="00660190"/>
    <w:rsid w:val="00661E3D"/>
    <w:rsid w:val="00662282"/>
    <w:rsid w:val="00662D4F"/>
    <w:rsid w:val="00663689"/>
    <w:rsid w:val="00664C68"/>
    <w:rsid w:val="006671E9"/>
    <w:rsid w:val="00671BFB"/>
    <w:rsid w:val="0067227D"/>
    <w:rsid w:val="00672392"/>
    <w:rsid w:val="006762A1"/>
    <w:rsid w:val="006778B6"/>
    <w:rsid w:val="00677FF2"/>
    <w:rsid w:val="00680519"/>
    <w:rsid w:val="0068344F"/>
    <w:rsid w:val="00685869"/>
    <w:rsid w:val="00687D98"/>
    <w:rsid w:val="00695861"/>
    <w:rsid w:val="00697F34"/>
    <w:rsid w:val="006A3A73"/>
    <w:rsid w:val="006A4DF3"/>
    <w:rsid w:val="006A7272"/>
    <w:rsid w:val="006A7642"/>
    <w:rsid w:val="006A7F7B"/>
    <w:rsid w:val="006B00C9"/>
    <w:rsid w:val="006B0ACD"/>
    <w:rsid w:val="006B1B13"/>
    <w:rsid w:val="006B2117"/>
    <w:rsid w:val="006B71D9"/>
    <w:rsid w:val="006B7F66"/>
    <w:rsid w:val="006C0544"/>
    <w:rsid w:val="006C71BD"/>
    <w:rsid w:val="006C7F9B"/>
    <w:rsid w:val="006D042D"/>
    <w:rsid w:val="006D1AAD"/>
    <w:rsid w:val="006D2E82"/>
    <w:rsid w:val="006D43E9"/>
    <w:rsid w:val="006D52E6"/>
    <w:rsid w:val="006D6B16"/>
    <w:rsid w:val="006D78B7"/>
    <w:rsid w:val="006D78DF"/>
    <w:rsid w:val="006E103D"/>
    <w:rsid w:val="006E7D41"/>
    <w:rsid w:val="006F0032"/>
    <w:rsid w:val="006F0B27"/>
    <w:rsid w:val="006F208E"/>
    <w:rsid w:val="006F53BA"/>
    <w:rsid w:val="006F67D1"/>
    <w:rsid w:val="006F6C02"/>
    <w:rsid w:val="0070017B"/>
    <w:rsid w:val="007004F9"/>
    <w:rsid w:val="007034CF"/>
    <w:rsid w:val="00705104"/>
    <w:rsid w:val="00707619"/>
    <w:rsid w:val="00710259"/>
    <w:rsid w:val="00710D72"/>
    <w:rsid w:val="007110F4"/>
    <w:rsid w:val="0071176B"/>
    <w:rsid w:val="00711BB6"/>
    <w:rsid w:val="00711E93"/>
    <w:rsid w:val="007133F0"/>
    <w:rsid w:val="0071474C"/>
    <w:rsid w:val="00717B58"/>
    <w:rsid w:val="007210A4"/>
    <w:rsid w:val="0072680E"/>
    <w:rsid w:val="00730677"/>
    <w:rsid w:val="0073221C"/>
    <w:rsid w:val="00732ECB"/>
    <w:rsid w:val="007366C5"/>
    <w:rsid w:val="00740D9D"/>
    <w:rsid w:val="007426ED"/>
    <w:rsid w:val="007426FA"/>
    <w:rsid w:val="007446ED"/>
    <w:rsid w:val="00747B00"/>
    <w:rsid w:val="0075065A"/>
    <w:rsid w:val="00754591"/>
    <w:rsid w:val="00754A41"/>
    <w:rsid w:val="00757079"/>
    <w:rsid w:val="0075747F"/>
    <w:rsid w:val="00760A90"/>
    <w:rsid w:val="00762FD3"/>
    <w:rsid w:val="007636AE"/>
    <w:rsid w:val="0077159D"/>
    <w:rsid w:val="00785A9C"/>
    <w:rsid w:val="00787F38"/>
    <w:rsid w:val="007901C8"/>
    <w:rsid w:val="00791917"/>
    <w:rsid w:val="007969F5"/>
    <w:rsid w:val="007A4A6E"/>
    <w:rsid w:val="007A76F2"/>
    <w:rsid w:val="007A7720"/>
    <w:rsid w:val="007A79F9"/>
    <w:rsid w:val="007A7D19"/>
    <w:rsid w:val="007B1A92"/>
    <w:rsid w:val="007B372B"/>
    <w:rsid w:val="007B4912"/>
    <w:rsid w:val="007B4950"/>
    <w:rsid w:val="007B5167"/>
    <w:rsid w:val="007B6D56"/>
    <w:rsid w:val="007B72CC"/>
    <w:rsid w:val="007C00E3"/>
    <w:rsid w:val="007C1363"/>
    <w:rsid w:val="007C1C26"/>
    <w:rsid w:val="007C31D4"/>
    <w:rsid w:val="007C3BE6"/>
    <w:rsid w:val="007C3FEF"/>
    <w:rsid w:val="007C43DF"/>
    <w:rsid w:val="007C5F96"/>
    <w:rsid w:val="007C6FEB"/>
    <w:rsid w:val="007C751A"/>
    <w:rsid w:val="007C7832"/>
    <w:rsid w:val="007D274E"/>
    <w:rsid w:val="007D5537"/>
    <w:rsid w:val="007E0652"/>
    <w:rsid w:val="007E204F"/>
    <w:rsid w:val="007E2174"/>
    <w:rsid w:val="007E3455"/>
    <w:rsid w:val="007E4487"/>
    <w:rsid w:val="007E60D9"/>
    <w:rsid w:val="007F29A9"/>
    <w:rsid w:val="007F321E"/>
    <w:rsid w:val="007F5402"/>
    <w:rsid w:val="007F6D43"/>
    <w:rsid w:val="008001EB"/>
    <w:rsid w:val="008013DB"/>
    <w:rsid w:val="00801F22"/>
    <w:rsid w:val="008031E6"/>
    <w:rsid w:val="00804857"/>
    <w:rsid w:val="00810319"/>
    <w:rsid w:val="008106E2"/>
    <w:rsid w:val="00812B8D"/>
    <w:rsid w:val="00815D9E"/>
    <w:rsid w:val="008165AB"/>
    <w:rsid w:val="00817463"/>
    <w:rsid w:val="0082164E"/>
    <w:rsid w:val="00824C5D"/>
    <w:rsid w:val="00825643"/>
    <w:rsid w:val="00825BB8"/>
    <w:rsid w:val="00826331"/>
    <w:rsid w:val="00827821"/>
    <w:rsid w:val="0083057A"/>
    <w:rsid w:val="0083081C"/>
    <w:rsid w:val="00833D00"/>
    <w:rsid w:val="00834605"/>
    <w:rsid w:val="0083620A"/>
    <w:rsid w:val="00836B66"/>
    <w:rsid w:val="008417A6"/>
    <w:rsid w:val="0084181E"/>
    <w:rsid w:val="00844522"/>
    <w:rsid w:val="00844C0D"/>
    <w:rsid w:val="00845D13"/>
    <w:rsid w:val="00846A34"/>
    <w:rsid w:val="008504BA"/>
    <w:rsid w:val="00851632"/>
    <w:rsid w:val="0085188F"/>
    <w:rsid w:val="00851B10"/>
    <w:rsid w:val="00852A72"/>
    <w:rsid w:val="00853C10"/>
    <w:rsid w:val="00854DB6"/>
    <w:rsid w:val="00856D39"/>
    <w:rsid w:val="00861A1C"/>
    <w:rsid w:val="008626D6"/>
    <w:rsid w:val="00862EC9"/>
    <w:rsid w:val="00865771"/>
    <w:rsid w:val="008674B2"/>
    <w:rsid w:val="00871175"/>
    <w:rsid w:val="0087510E"/>
    <w:rsid w:val="008757D4"/>
    <w:rsid w:val="008761C5"/>
    <w:rsid w:val="00880083"/>
    <w:rsid w:val="008800E3"/>
    <w:rsid w:val="008804C4"/>
    <w:rsid w:val="00880C9D"/>
    <w:rsid w:val="008812F0"/>
    <w:rsid w:val="00881822"/>
    <w:rsid w:val="00882072"/>
    <w:rsid w:val="0088543C"/>
    <w:rsid w:val="008869BB"/>
    <w:rsid w:val="00887163"/>
    <w:rsid w:val="0089138E"/>
    <w:rsid w:val="00893C8C"/>
    <w:rsid w:val="00895150"/>
    <w:rsid w:val="0089656A"/>
    <w:rsid w:val="00896B53"/>
    <w:rsid w:val="00897D03"/>
    <w:rsid w:val="00897F7D"/>
    <w:rsid w:val="008A2594"/>
    <w:rsid w:val="008A28D7"/>
    <w:rsid w:val="008A303E"/>
    <w:rsid w:val="008A3E7F"/>
    <w:rsid w:val="008A4B51"/>
    <w:rsid w:val="008A507E"/>
    <w:rsid w:val="008A51BA"/>
    <w:rsid w:val="008A6F0F"/>
    <w:rsid w:val="008B3E4C"/>
    <w:rsid w:val="008B5BAE"/>
    <w:rsid w:val="008B5FF8"/>
    <w:rsid w:val="008B60A0"/>
    <w:rsid w:val="008C26FF"/>
    <w:rsid w:val="008C2F16"/>
    <w:rsid w:val="008C3635"/>
    <w:rsid w:val="008C5939"/>
    <w:rsid w:val="008C6919"/>
    <w:rsid w:val="008C6939"/>
    <w:rsid w:val="008C78CD"/>
    <w:rsid w:val="008C7E65"/>
    <w:rsid w:val="008C7F34"/>
    <w:rsid w:val="008D2845"/>
    <w:rsid w:val="008D3218"/>
    <w:rsid w:val="008D38BA"/>
    <w:rsid w:val="008D7021"/>
    <w:rsid w:val="008D7D67"/>
    <w:rsid w:val="008E0CCC"/>
    <w:rsid w:val="008E11F7"/>
    <w:rsid w:val="008E2440"/>
    <w:rsid w:val="008E378F"/>
    <w:rsid w:val="008E5729"/>
    <w:rsid w:val="008E5842"/>
    <w:rsid w:val="008E5AA2"/>
    <w:rsid w:val="008E5F0C"/>
    <w:rsid w:val="008E60BB"/>
    <w:rsid w:val="008F149A"/>
    <w:rsid w:val="008F1B2F"/>
    <w:rsid w:val="008F2C16"/>
    <w:rsid w:val="008F2ECF"/>
    <w:rsid w:val="008F3ECE"/>
    <w:rsid w:val="00900BDD"/>
    <w:rsid w:val="0090119F"/>
    <w:rsid w:val="00902DA4"/>
    <w:rsid w:val="00902E7C"/>
    <w:rsid w:val="00904F43"/>
    <w:rsid w:val="00905853"/>
    <w:rsid w:val="00906B9E"/>
    <w:rsid w:val="0090758A"/>
    <w:rsid w:val="00910BC1"/>
    <w:rsid w:val="00912BB7"/>
    <w:rsid w:val="009148DC"/>
    <w:rsid w:val="00921280"/>
    <w:rsid w:val="009236B0"/>
    <w:rsid w:val="00923F1C"/>
    <w:rsid w:val="009240C6"/>
    <w:rsid w:val="00924BD5"/>
    <w:rsid w:val="00927212"/>
    <w:rsid w:val="00932E27"/>
    <w:rsid w:val="0093301B"/>
    <w:rsid w:val="00933589"/>
    <w:rsid w:val="00935876"/>
    <w:rsid w:val="00936E61"/>
    <w:rsid w:val="00937FF5"/>
    <w:rsid w:val="009405A0"/>
    <w:rsid w:val="009434CB"/>
    <w:rsid w:val="00945154"/>
    <w:rsid w:val="00946D4B"/>
    <w:rsid w:val="00947F45"/>
    <w:rsid w:val="00947FAD"/>
    <w:rsid w:val="009502EE"/>
    <w:rsid w:val="00951CE8"/>
    <w:rsid w:val="00956287"/>
    <w:rsid w:val="00961D79"/>
    <w:rsid w:val="009620B4"/>
    <w:rsid w:val="0096348A"/>
    <w:rsid w:val="00965985"/>
    <w:rsid w:val="00967214"/>
    <w:rsid w:val="009742A7"/>
    <w:rsid w:val="00974A8E"/>
    <w:rsid w:val="00974AC7"/>
    <w:rsid w:val="00975A64"/>
    <w:rsid w:val="00977281"/>
    <w:rsid w:val="00977915"/>
    <w:rsid w:val="00977929"/>
    <w:rsid w:val="009809CD"/>
    <w:rsid w:val="009811EE"/>
    <w:rsid w:val="00985F32"/>
    <w:rsid w:val="0098650C"/>
    <w:rsid w:val="00990845"/>
    <w:rsid w:val="00990C36"/>
    <w:rsid w:val="00990DDB"/>
    <w:rsid w:val="00993438"/>
    <w:rsid w:val="009936F7"/>
    <w:rsid w:val="00995C4C"/>
    <w:rsid w:val="009967AC"/>
    <w:rsid w:val="009A03EC"/>
    <w:rsid w:val="009A080A"/>
    <w:rsid w:val="009A1B3C"/>
    <w:rsid w:val="009A1D00"/>
    <w:rsid w:val="009A401C"/>
    <w:rsid w:val="009A6E75"/>
    <w:rsid w:val="009A7CAD"/>
    <w:rsid w:val="009B644A"/>
    <w:rsid w:val="009B72DA"/>
    <w:rsid w:val="009C0983"/>
    <w:rsid w:val="009C0EC9"/>
    <w:rsid w:val="009C2723"/>
    <w:rsid w:val="009C3D34"/>
    <w:rsid w:val="009C6C4D"/>
    <w:rsid w:val="009C6E73"/>
    <w:rsid w:val="009D7109"/>
    <w:rsid w:val="009D7B48"/>
    <w:rsid w:val="009E34CA"/>
    <w:rsid w:val="009F1E47"/>
    <w:rsid w:val="009F31E6"/>
    <w:rsid w:val="009F364E"/>
    <w:rsid w:val="009F4486"/>
    <w:rsid w:val="009F73A4"/>
    <w:rsid w:val="00A01673"/>
    <w:rsid w:val="00A021C7"/>
    <w:rsid w:val="00A02364"/>
    <w:rsid w:val="00A066A9"/>
    <w:rsid w:val="00A06796"/>
    <w:rsid w:val="00A104FC"/>
    <w:rsid w:val="00A110DD"/>
    <w:rsid w:val="00A1363A"/>
    <w:rsid w:val="00A1392A"/>
    <w:rsid w:val="00A1513C"/>
    <w:rsid w:val="00A26E3B"/>
    <w:rsid w:val="00A27E5A"/>
    <w:rsid w:val="00A3477F"/>
    <w:rsid w:val="00A41070"/>
    <w:rsid w:val="00A411B2"/>
    <w:rsid w:val="00A44EE4"/>
    <w:rsid w:val="00A461C4"/>
    <w:rsid w:val="00A508DC"/>
    <w:rsid w:val="00A50A83"/>
    <w:rsid w:val="00A5159A"/>
    <w:rsid w:val="00A542E9"/>
    <w:rsid w:val="00A54C55"/>
    <w:rsid w:val="00A56E7A"/>
    <w:rsid w:val="00A570BE"/>
    <w:rsid w:val="00A602F7"/>
    <w:rsid w:val="00A6045E"/>
    <w:rsid w:val="00A63104"/>
    <w:rsid w:val="00A634B9"/>
    <w:rsid w:val="00A63928"/>
    <w:rsid w:val="00A644E8"/>
    <w:rsid w:val="00A66015"/>
    <w:rsid w:val="00A67D7F"/>
    <w:rsid w:val="00A7066E"/>
    <w:rsid w:val="00A72BBD"/>
    <w:rsid w:val="00A73424"/>
    <w:rsid w:val="00A749CE"/>
    <w:rsid w:val="00A8131C"/>
    <w:rsid w:val="00A82102"/>
    <w:rsid w:val="00A82C9A"/>
    <w:rsid w:val="00A83D1C"/>
    <w:rsid w:val="00A84E54"/>
    <w:rsid w:val="00A900E2"/>
    <w:rsid w:val="00A9116C"/>
    <w:rsid w:val="00A92F52"/>
    <w:rsid w:val="00AA02B8"/>
    <w:rsid w:val="00AA2B86"/>
    <w:rsid w:val="00AA2E69"/>
    <w:rsid w:val="00AA32E5"/>
    <w:rsid w:val="00AA44EC"/>
    <w:rsid w:val="00AA7BE6"/>
    <w:rsid w:val="00AB0A50"/>
    <w:rsid w:val="00AB1FF6"/>
    <w:rsid w:val="00AB2DBB"/>
    <w:rsid w:val="00AB314A"/>
    <w:rsid w:val="00AB45DD"/>
    <w:rsid w:val="00AB4792"/>
    <w:rsid w:val="00AB50A0"/>
    <w:rsid w:val="00AB5435"/>
    <w:rsid w:val="00AB5886"/>
    <w:rsid w:val="00AC38A3"/>
    <w:rsid w:val="00AC72F6"/>
    <w:rsid w:val="00AC7B33"/>
    <w:rsid w:val="00AD175E"/>
    <w:rsid w:val="00AD20E8"/>
    <w:rsid w:val="00AD25C5"/>
    <w:rsid w:val="00AD39F1"/>
    <w:rsid w:val="00AD6BB1"/>
    <w:rsid w:val="00AE0CF6"/>
    <w:rsid w:val="00AE11B6"/>
    <w:rsid w:val="00AE1C7B"/>
    <w:rsid w:val="00AE3508"/>
    <w:rsid w:val="00AE5CA1"/>
    <w:rsid w:val="00AE6903"/>
    <w:rsid w:val="00AF0F78"/>
    <w:rsid w:val="00AF5592"/>
    <w:rsid w:val="00AF67AB"/>
    <w:rsid w:val="00B01B21"/>
    <w:rsid w:val="00B039C9"/>
    <w:rsid w:val="00B03BA0"/>
    <w:rsid w:val="00B128C3"/>
    <w:rsid w:val="00B13EA8"/>
    <w:rsid w:val="00B142A8"/>
    <w:rsid w:val="00B14A5A"/>
    <w:rsid w:val="00B1575E"/>
    <w:rsid w:val="00B16E23"/>
    <w:rsid w:val="00B16ED3"/>
    <w:rsid w:val="00B20350"/>
    <w:rsid w:val="00B207EE"/>
    <w:rsid w:val="00B21561"/>
    <w:rsid w:val="00B2442F"/>
    <w:rsid w:val="00B25D28"/>
    <w:rsid w:val="00B27657"/>
    <w:rsid w:val="00B27781"/>
    <w:rsid w:val="00B27D3B"/>
    <w:rsid w:val="00B318CF"/>
    <w:rsid w:val="00B32B1B"/>
    <w:rsid w:val="00B33811"/>
    <w:rsid w:val="00B33824"/>
    <w:rsid w:val="00B37A38"/>
    <w:rsid w:val="00B41F9C"/>
    <w:rsid w:val="00B43540"/>
    <w:rsid w:val="00B43BB4"/>
    <w:rsid w:val="00B43CC5"/>
    <w:rsid w:val="00B44421"/>
    <w:rsid w:val="00B45397"/>
    <w:rsid w:val="00B4572B"/>
    <w:rsid w:val="00B615C3"/>
    <w:rsid w:val="00B6162E"/>
    <w:rsid w:val="00B61917"/>
    <w:rsid w:val="00B64277"/>
    <w:rsid w:val="00B66752"/>
    <w:rsid w:val="00B66AC6"/>
    <w:rsid w:val="00B66C5C"/>
    <w:rsid w:val="00B703EA"/>
    <w:rsid w:val="00B71A67"/>
    <w:rsid w:val="00B740DC"/>
    <w:rsid w:val="00B80843"/>
    <w:rsid w:val="00B81667"/>
    <w:rsid w:val="00B840AA"/>
    <w:rsid w:val="00B855FE"/>
    <w:rsid w:val="00B8593E"/>
    <w:rsid w:val="00B87DE0"/>
    <w:rsid w:val="00B9273B"/>
    <w:rsid w:val="00B937BC"/>
    <w:rsid w:val="00B96530"/>
    <w:rsid w:val="00BA2534"/>
    <w:rsid w:val="00BA5D1C"/>
    <w:rsid w:val="00BA6542"/>
    <w:rsid w:val="00BB5092"/>
    <w:rsid w:val="00BB5201"/>
    <w:rsid w:val="00BC05EF"/>
    <w:rsid w:val="00BC271C"/>
    <w:rsid w:val="00BC3663"/>
    <w:rsid w:val="00BC4877"/>
    <w:rsid w:val="00BD14CF"/>
    <w:rsid w:val="00BD2E48"/>
    <w:rsid w:val="00BD317D"/>
    <w:rsid w:val="00BE644E"/>
    <w:rsid w:val="00BF020C"/>
    <w:rsid w:val="00BF6E05"/>
    <w:rsid w:val="00BF7779"/>
    <w:rsid w:val="00C00405"/>
    <w:rsid w:val="00C01441"/>
    <w:rsid w:val="00C06BA3"/>
    <w:rsid w:val="00C0753B"/>
    <w:rsid w:val="00C11830"/>
    <w:rsid w:val="00C132BE"/>
    <w:rsid w:val="00C13FBA"/>
    <w:rsid w:val="00C15F49"/>
    <w:rsid w:val="00C1731F"/>
    <w:rsid w:val="00C174A8"/>
    <w:rsid w:val="00C206FC"/>
    <w:rsid w:val="00C313E0"/>
    <w:rsid w:val="00C32372"/>
    <w:rsid w:val="00C35DBF"/>
    <w:rsid w:val="00C37C85"/>
    <w:rsid w:val="00C408BA"/>
    <w:rsid w:val="00C40949"/>
    <w:rsid w:val="00C4295A"/>
    <w:rsid w:val="00C429AD"/>
    <w:rsid w:val="00C45AD7"/>
    <w:rsid w:val="00C545B1"/>
    <w:rsid w:val="00C56A72"/>
    <w:rsid w:val="00C62CA8"/>
    <w:rsid w:val="00C6374E"/>
    <w:rsid w:val="00C63F23"/>
    <w:rsid w:val="00C63F9F"/>
    <w:rsid w:val="00C63FD2"/>
    <w:rsid w:val="00C645C0"/>
    <w:rsid w:val="00C7524E"/>
    <w:rsid w:val="00C76E9D"/>
    <w:rsid w:val="00C77060"/>
    <w:rsid w:val="00C770D6"/>
    <w:rsid w:val="00C80AA4"/>
    <w:rsid w:val="00C81EBB"/>
    <w:rsid w:val="00C84191"/>
    <w:rsid w:val="00C84A1D"/>
    <w:rsid w:val="00C85BE0"/>
    <w:rsid w:val="00C85F2F"/>
    <w:rsid w:val="00C86931"/>
    <w:rsid w:val="00C87A1E"/>
    <w:rsid w:val="00C91657"/>
    <w:rsid w:val="00C91D52"/>
    <w:rsid w:val="00C953D7"/>
    <w:rsid w:val="00C958F0"/>
    <w:rsid w:val="00C96BFF"/>
    <w:rsid w:val="00C96E5A"/>
    <w:rsid w:val="00C972D2"/>
    <w:rsid w:val="00C972FB"/>
    <w:rsid w:val="00CA1730"/>
    <w:rsid w:val="00CA1CF6"/>
    <w:rsid w:val="00CA5FD1"/>
    <w:rsid w:val="00CA6C05"/>
    <w:rsid w:val="00CA7B73"/>
    <w:rsid w:val="00CB110B"/>
    <w:rsid w:val="00CB1157"/>
    <w:rsid w:val="00CB4D9E"/>
    <w:rsid w:val="00CB4EC4"/>
    <w:rsid w:val="00CB6B5C"/>
    <w:rsid w:val="00CB7D39"/>
    <w:rsid w:val="00CC0BDE"/>
    <w:rsid w:val="00CC1016"/>
    <w:rsid w:val="00CC171C"/>
    <w:rsid w:val="00CC2189"/>
    <w:rsid w:val="00CC79EE"/>
    <w:rsid w:val="00CD00E7"/>
    <w:rsid w:val="00CD11A3"/>
    <w:rsid w:val="00CD247C"/>
    <w:rsid w:val="00CD3289"/>
    <w:rsid w:val="00CD5606"/>
    <w:rsid w:val="00CD58B9"/>
    <w:rsid w:val="00CE0DE8"/>
    <w:rsid w:val="00CE2C00"/>
    <w:rsid w:val="00CE5F08"/>
    <w:rsid w:val="00CF1CB9"/>
    <w:rsid w:val="00CF206D"/>
    <w:rsid w:val="00CF60CB"/>
    <w:rsid w:val="00CF6FE0"/>
    <w:rsid w:val="00CF72D7"/>
    <w:rsid w:val="00CF7421"/>
    <w:rsid w:val="00D01FF5"/>
    <w:rsid w:val="00D02715"/>
    <w:rsid w:val="00D02AF8"/>
    <w:rsid w:val="00D02D31"/>
    <w:rsid w:val="00D03837"/>
    <w:rsid w:val="00D05059"/>
    <w:rsid w:val="00D07024"/>
    <w:rsid w:val="00D104C7"/>
    <w:rsid w:val="00D12C42"/>
    <w:rsid w:val="00D21BD0"/>
    <w:rsid w:val="00D22605"/>
    <w:rsid w:val="00D22A4E"/>
    <w:rsid w:val="00D27A0F"/>
    <w:rsid w:val="00D309FF"/>
    <w:rsid w:val="00D3328F"/>
    <w:rsid w:val="00D33B56"/>
    <w:rsid w:val="00D343B2"/>
    <w:rsid w:val="00D34734"/>
    <w:rsid w:val="00D36105"/>
    <w:rsid w:val="00D3685E"/>
    <w:rsid w:val="00D410AD"/>
    <w:rsid w:val="00D417F3"/>
    <w:rsid w:val="00D42C4F"/>
    <w:rsid w:val="00D44454"/>
    <w:rsid w:val="00D45080"/>
    <w:rsid w:val="00D51493"/>
    <w:rsid w:val="00D56AE8"/>
    <w:rsid w:val="00D603DC"/>
    <w:rsid w:val="00D634A8"/>
    <w:rsid w:val="00D63D9F"/>
    <w:rsid w:val="00D6637A"/>
    <w:rsid w:val="00D66C16"/>
    <w:rsid w:val="00D708D6"/>
    <w:rsid w:val="00D72B6F"/>
    <w:rsid w:val="00D80982"/>
    <w:rsid w:val="00D8101C"/>
    <w:rsid w:val="00D84A14"/>
    <w:rsid w:val="00D8512C"/>
    <w:rsid w:val="00D8548F"/>
    <w:rsid w:val="00D86AD8"/>
    <w:rsid w:val="00D8780A"/>
    <w:rsid w:val="00D87D32"/>
    <w:rsid w:val="00D90FBF"/>
    <w:rsid w:val="00D94115"/>
    <w:rsid w:val="00D942C0"/>
    <w:rsid w:val="00D94C49"/>
    <w:rsid w:val="00DA0E6D"/>
    <w:rsid w:val="00DA186E"/>
    <w:rsid w:val="00DA24BC"/>
    <w:rsid w:val="00DB186E"/>
    <w:rsid w:val="00DB5AB9"/>
    <w:rsid w:val="00DC1D9D"/>
    <w:rsid w:val="00DD10D8"/>
    <w:rsid w:val="00DD6CED"/>
    <w:rsid w:val="00DD716C"/>
    <w:rsid w:val="00DD76FE"/>
    <w:rsid w:val="00DE0593"/>
    <w:rsid w:val="00DE14F5"/>
    <w:rsid w:val="00DE1704"/>
    <w:rsid w:val="00DE305E"/>
    <w:rsid w:val="00DE3575"/>
    <w:rsid w:val="00DE5086"/>
    <w:rsid w:val="00DF0FD5"/>
    <w:rsid w:val="00DF1296"/>
    <w:rsid w:val="00DF1BD3"/>
    <w:rsid w:val="00DF318F"/>
    <w:rsid w:val="00DF50FE"/>
    <w:rsid w:val="00DF67BC"/>
    <w:rsid w:val="00DF6FD9"/>
    <w:rsid w:val="00E00CC1"/>
    <w:rsid w:val="00E00E75"/>
    <w:rsid w:val="00E01917"/>
    <w:rsid w:val="00E021E5"/>
    <w:rsid w:val="00E03B30"/>
    <w:rsid w:val="00E03E06"/>
    <w:rsid w:val="00E06C28"/>
    <w:rsid w:val="00E06EB1"/>
    <w:rsid w:val="00E11FE4"/>
    <w:rsid w:val="00E12C35"/>
    <w:rsid w:val="00E131D3"/>
    <w:rsid w:val="00E14BBA"/>
    <w:rsid w:val="00E16799"/>
    <w:rsid w:val="00E20827"/>
    <w:rsid w:val="00E2358F"/>
    <w:rsid w:val="00E23DF5"/>
    <w:rsid w:val="00E26561"/>
    <w:rsid w:val="00E3106E"/>
    <w:rsid w:val="00E312F6"/>
    <w:rsid w:val="00E32F38"/>
    <w:rsid w:val="00E33295"/>
    <w:rsid w:val="00E33DC7"/>
    <w:rsid w:val="00E34589"/>
    <w:rsid w:val="00E42ED0"/>
    <w:rsid w:val="00E432FC"/>
    <w:rsid w:val="00E447D7"/>
    <w:rsid w:val="00E52F2B"/>
    <w:rsid w:val="00E53091"/>
    <w:rsid w:val="00E53E43"/>
    <w:rsid w:val="00E56321"/>
    <w:rsid w:val="00E56AC2"/>
    <w:rsid w:val="00E573BE"/>
    <w:rsid w:val="00E6007A"/>
    <w:rsid w:val="00E6172D"/>
    <w:rsid w:val="00E61924"/>
    <w:rsid w:val="00E61C5F"/>
    <w:rsid w:val="00E66C5C"/>
    <w:rsid w:val="00E74C14"/>
    <w:rsid w:val="00E76168"/>
    <w:rsid w:val="00E77B8C"/>
    <w:rsid w:val="00E80878"/>
    <w:rsid w:val="00E81285"/>
    <w:rsid w:val="00E86156"/>
    <w:rsid w:val="00E870BD"/>
    <w:rsid w:val="00E90D6D"/>
    <w:rsid w:val="00E9127A"/>
    <w:rsid w:val="00E9164D"/>
    <w:rsid w:val="00E93266"/>
    <w:rsid w:val="00E941A7"/>
    <w:rsid w:val="00E94401"/>
    <w:rsid w:val="00E952A7"/>
    <w:rsid w:val="00E96112"/>
    <w:rsid w:val="00EA2634"/>
    <w:rsid w:val="00EA709E"/>
    <w:rsid w:val="00EB10C7"/>
    <w:rsid w:val="00EB183C"/>
    <w:rsid w:val="00EB2BD9"/>
    <w:rsid w:val="00EC3B1F"/>
    <w:rsid w:val="00EC655C"/>
    <w:rsid w:val="00EC75AC"/>
    <w:rsid w:val="00ED0855"/>
    <w:rsid w:val="00ED09A5"/>
    <w:rsid w:val="00ED4536"/>
    <w:rsid w:val="00ED4ACD"/>
    <w:rsid w:val="00ED4C9C"/>
    <w:rsid w:val="00ED52AA"/>
    <w:rsid w:val="00ED5509"/>
    <w:rsid w:val="00ED6A9F"/>
    <w:rsid w:val="00ED6FB4"/>
    <w:rsid w:val="00ED7331"/>
    <w:rsid w:val="00ED75A6"/>
    <w:rsid w:val="00EE1529"/>
    <w:rsid w:val="00EE20F5"/>
    <w:rsid w:val="00EE29DA"/>
    <w:rsid w:val="00EE41E2"/>
    <w:rsid w:val="00EE43A9"/>
    <w:rsid w:val="00EF1197"/>
    <w:rsid w:val="00EF1F7C"/>
    <w:rsid w:val="00EF6114"/>
    <w:rsid w:val="00EF6E9E"/>
    <w:rsid w:val="00EF7BBD"/>
    <w:rsid w:val="00F03EE1"/>
    <w:rsid w:val="00F055FE"/>
    <w:rsid w:val="00F058B3"/>
    <w:rsid w:val="00F05BDC"/>
    <w:rsid w:val="00F06480"/>
    <w:rsid w:val="00F07790"/>
    <w:rsid w:val="00F14577"/>
    <w:rsid w:val="00F152BB"/>
    <w:rsid w:val="00F17A61"/>
    <w:rsid w:val="00F218ED"/>
    <w:rsid w:val="00F21E7F"/>
    <w:rsid w:val="00F23256"/>
    <w:rsid w:val="00F264F2"/>
    <w:rsid w:val="00F2676B"/>
    <w:rsid w:val="00F31388"/>
    <w:rsid w:val="00F31EB1"/>
    <w:rsid w:val="00F3310E"/>
    <w:rsid w:val="00F33D7A"/>
    <w:rsid w:val="00F36ED2"/>
    <w:rsid w:val="00F40E7E"/>
    <w:rsid w:val="00F41369"/>
    <w:rsid w:val="00F42A45"/>
    <w:rsid w:val="00F514DC"/>
    <w:rsid w:val="00F52E09"/>
    <w:rsid w:val="00F53A3A"/>
    <w:rsid w:val="00F548CC"/>
    <w:rsid w:val="00F55BF8"/>
    <w:rsid w:val="00F606C1"/>
    <w:rsid w:val="00F61B20"/>
    <w:rsid w:val="00F62538"/>
    <w:rsid w:val="00F6290F"/>
    <w:rsid w:val="00F6395E"/>
    <w:rsid w:val="00F64F2C"/>
    <w:rsid w:val="00F650A6"/>
    <w:rsid w:val="00F6664D"/>
    <w:rsid w:val="00F70B6F"/>
    <w:rsid w:val="00F72F30"/>
    <w:rsid w:val="00F737B8"/>
    <w:rsid w:val="00F838F1"/>
    <w:rsid w:val="00F8461C"/>
    <w:rsid w:val="00F85D3E"/>
    <w:rsid w:val="00F8709E"/>
    <w:rsid w:val="00F87D84"/>
    <w:rsid w:val="00F913CC"/>
    <w:rsid w:val="00F92D4A"/>
    <w:rsid w:val="00F93ECA"/>
    <w:rsid w:val="00F9492B"/>
    <w:rsid w:val="00F94CD6"/>
    <w:rsid w:val="00F95528"/>
    <w:rsid w:val="00FA17CE"/>
    <w:rsid w:val="00FA2465"/>
    <w:rsid w:val="00FC0C42"/>
    <w:rsid w:val="00FC2689"/>
    <w:rsid w:val="00FC3FD7"/>
    <w:rsid w:val="00FC51DC"/>
    <w:rsid w:val="00FC53FF"/>
    <w:rsid w:val="00FC5D5D"/>
    <w:rsid w:val="00FD0F81"/>
    <w:rsid w:val="00FD1529"/>
    <w:rsid w:val="00FD2026"/>
    <w:rsid w:val="00FD20B8"/>
    <w:rsid w:val="00FD2170"/>
    <w:rsid w:val="00FD38DE"/>
    <w:rsid w:val="00FD4335"/>
    <w:rsid w:val="00FD6597"/>
    <w:rsid w:val="00FD708E"/>
    <w:rsid w:val="00FE06DB"/>
    <w:rsid w:val="00FE1D95"/>
    <w:rsid w:val="00FE303D"/>
    <w:rsid w:val="00FE6FC2"/>
    <w:rsid w:val="00FF4583"/>
    <w:rsid w:val="00FF7329"/>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5:docId w15:val="{69036F92-E077-47EB-BA52-72F41880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1" w:defUIPriority="74" w:defSemiHidden="0" w:defUnhideWhenUsed="0" w:defQFormat="0" w:count="371">
    <w:lsdException w:name="Normal" w:locked="0" w:uiPriority="0" w:qFormat="1"/>
    <w:lsdException w:name="heading 1" w:locked="0" w:uiPriority="0" w:qFormat="1"/>
    <w:lsdException w:name="heading 2" w:locked="0" w:uiPriority="0" w:qFormat="1"/>
    <w:lsdException w:name="heading 3" w:uiPriority="0"/>
    <w:lsdException w:name="heading 4" w:locked="0"/>
    <w:lsdException w:name="heading 5" w:locked="0"/>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0" w:unhideWhenUsed="1"/>
    <w:lsdException w:name="footer" w:locked="0"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locked="0" w:semiHidden="1" w:uiPriority="0" w:unhideWhenUsed="1" w:qFormat="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locked="0"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iPriority="0" w:unhideWhenUsed="1" w:qFormat="1"/>
    <w:lsdException w:name="Body Text Indent 3" w:locked="0" w:semiHidden="1" w:uiPriority="0" w:unhideWhenUsed="1" w:qFormat="1"/>
    <w:lsdException w:name="Block Text" w:semiHidden="1" w:unhideWhenUsed="1"/>
    <w:lsdException w:name="Hyperlink" w:locked="0" w:semiHidden="1" w:uiPriority="99" w:unhideWhenUsed="1"/>
    <w:lsdException w:name="FollowedHyperlink" w:locked="0"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iPriority="0"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locked="0" w:semiHidden="1" w:uiPriority="0" w:unhideWhenUsed="1"/>
    <w:lsdException w:name="Table Classic 2" w:locked="0" w:semiHidden="1" w:uiPriority="0" w:unhideWhenUsed="1"/>
    <w:lsdException w:name="Table Classic 3" w:locked="0" w:semiHidden="1" w:uiPriority="0" w:unhideWhenUsed="1"/>
    <w:lsdException w:name="Table Classic 4" w:locked="0"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locked="0" w:semiHidden="1" w:uiPriority="0" w:unhideWhenUsed="1"/>
    <w:lsdException w:name="Table List 2" w:locked="0" w:semiHidden="1" w:uiPriority="0" w:unhideWhenUsed="1"/>
    <w:lsdException w:name="Table List 3" w:locked="0"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uiPriority="0"/>
    <w:lsdException w:name="Table Theme" w:semiHidden="1" w:uiPriority="0"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80ABD"/>
    <w:rPr>
      <w:sz w:val="22"/>
      <w:szCs w:val="24"/>
    </w:rPr>
  </w:style>
  <w:style w:type="paragraph" w:styleId="Heading1">
    <w:name w:val="heading 1"/>
    <w:basedOn w:val="Normal"/>
    <w:next w:val="BodyTextIndent"/>
    <w:qFormat/>
    <w:rsid w:val="002A79A0"/>
    <w:pPr>
      <w:numPr>
        <w:numId w:val="4"/>
      </w:numPr>
      <w:spacing w:before="240" w:after="120"/>
      <w:outlineLvl w:val="0"/>
    </w:pPr>
    <w:rPr>
      <w:b/>
      <w:sz w:val="28"/>
      <w:szCs w:val="28"/>
    </w:rPr>
  </w:style>
  <w:style w:type="paragraph" w:styleId="Heading2">
    <w:name w:val="heading 2"/>
    <w:basedOn w:val="Normal"/>
    <w:next w:val="BodyTextIndent2"/>
    <w:qFormat/>
    <w:rsid w:val="002C2913"/>
    <w:pPr>
      <w:keepNext/>
      <w:numPr>
        <w:ilvl w:val="1"/>
        <w:numId w:val="4"/>
      </w:numPr>
      <w:tabs>
        <w:tab w:val="left" w:pos="990"/>
        <w:tab w:val="left" w:pos="1530"/>
      </w:tabs>
      <w:spacing w:before="240" w:after="120"/>
      <w:outlineLvl w:val="1"/>
    </w:pPr>
    <w:rPr>
      <w:rFonts w:cs="Arial"/>
      <w:b/>
      <w:bCs/>
      <w:iCs/>
      <w:w w:val="105"/>
      <w:sz w:val="24"/>
      <w:szCs w:val="28"/>
    </w:rPr>
  </w:style>
  <w:style w:type="paragraph" w:styleId="Heading3">
    <w:name w:val="heading 3"/>
    <w:basedOn w:val="Normal"/>
    <w:next w:val="Normal"/>
    <w:locked/>
    <w:rsid w:val="00297F28"/>
    <w:pPr>
      <w:keepNext/>
      <w:spacing w:before="240" w:after="120"/>
      <w:outlineLvl w:val="2"/>
    </w:pPr>
    <w:rPr>
      <w:rFonts w:cs="Arial"/>
      <w:b/>
      <w:bCs/>
      <w:szCs w:val="26"/>
    </w:rPr>
  </w:style>
  <w:style w:type="paragraph" w:styleId="Heading4">
    <w:name w:val="heading 4"/>
    <w:basedOn w:val="Normal"/>
    <w:next w:val="Normal"/>
    <w:uiPriority w:val="74"/>
    <w:locked/>
    <w:rsid w:val="00444745"/>
    <w:pPr>
      <w:keepNext/>
      <w:spacing w:before="120" w:after="60"/>
      <w:outlineLvl w:val="3"/>
    </w:pPr>
    <w:rPr>
      <w:b/>
      <w:bCs/>
      <w:szCs w:val="28"/>
    </w:rPr>
  </w:style>
  <w:style w:type="paragraph" w:styleId="Heading5">
    <w:name w:val="heading 5"/>
    <w:basedOn w:val="Normal"/>
    <w:next w:val="Normal"/>
    <w:uiPriority w:val="74"/>
    <w:semiHidden/>
    <w:unhideWhenUsed/>
    <w:locked/>
    <w:rsid w:val="00577F72"/>
    <w:pPr>
      <w:spacing w:before="240" w:after="60"/>
      <w:outlineLvl w:val="4"/>
    </w:pPr>
    <w:rPr>
      <w:b/>
      <w:bCs/>
      <w:i/>
      <w:iCs/>
      <w:sz w:val="26"/>
      <w:szCs w:val="26"/>
    </w:rPr>
  </w:style>
  <w:style w:type="paragraph" w:styleId="Heading6">
    <w:name w:val="heading 6"/>
    <w:basedOn w:val="Normal"/>
    <w:next w:val="Normal"/>
    <w:uiPriority w:val="74"/>
    <w:semiHidden/>
    <w:unhideWhenUsed/>
    <w:qFormat/>
    <w:locked/>
    <w:rsid w:val="00577F72"/>
    <w:pPr>
      <w:spacing w:before="240" w:after="60"/>
      <w:outlineLvl w:val="5"/>
    </w:pPr>
    <w:rPr>
      <w:b/>
      <w:bCs/>
      <w:szCs w:val="22"/>
    </w:rPr>
  </w:style>
  <w:style w:type="paragraph" w:styleId="Heading7">
    <w:name w:val="heading 7"/>
    <w:basedOn w:val="Normal"/>
    <w:next w:val="Normal"/>
    <w:uiPriority w:val="74"/>
    <w:semiHidden/>
    <w:unhideWhenUsed/>
    <w:qFormat/>
    <w:locked/>
    <w:rsid w:val="00577F72"/>
    <w:pPr>
      <w:spacing w:before="240" w:after="60"/>
      <w:outlineLvl w:val="6"/>
    </w:pPr>
  </w:style>
  <w:style w:type="paragraph" w:styleId="Heading8">
    <w:name w:val="heading 8"/>
    <w:basedOn w:val="Normal"/>
    <w:next w:val="Normal"/>
    <w:uiPriority w:val="74"/>
    <w:semiHidden/>
    <w:unhideWhenUsed/>
    <w:qFormat/>
    <w:locked/>
    <w:rsid w:val="00577F72"/>
    <w:pPr>
      <w:spacing w:before="240" w:after="60"/>
      <w:outlineLvl w:val="7"/>
    </w:pPr>
    <w:rPr>
      <w:i/>
      <w:iCs/>
    </w:rPr>
  </w:style>
  <w:style w:type="paragraph" w:styleId="Heading9">
    <w:name w:val="heading 9"/>
    <w:basedOn w:val="Normal"/>
    <w:next w:val="Normal"/>
    <w:uiPriority w:val="74"/>
    <w:semiHidden/>
    <w:unhideWhenUsed/>
    <w:qFormat/>
    <w:locked/>
    <w:rsid w:val="00577F7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1"/>
    <w:basedOn w:val="Normal"/>
    <w:link w:val="BodyTextIndentChar"/>
    <w:qFormat/>
    <w:rsid w:val="0096348A"/>
    <w:pPr>
      <w:spacing w:before="120" w:after="120"/>
      <w:ind w:left="360"/>
    </w:pPr>
  </w:style>
  <w:style w:type="character" w:customStyle="1" w:styleId="BodyTextIndentChar">
    <w:name w:val="Body Text Indent Char"/>
    <w:aliases w:val="Body Text Indent 1 Char"/>
    <w:link w:val="BodyTextIndent"/>
    <w:rsid w:val="0096348A"/>
    <w:rPr>
      <w:sz w:val="22"/>
      <w:szCs w:val="24"/>
    </w:rPr>
  </w:style>
  <w:style w:type="paragraph" w:styleId="BodyTextIndent2">
    <w:name w:val="Body Text Indent 2"/>
    <w:basedOn w:val="Normal"/>
    <w:link w:val="BodyTextIndent2Char"/>
    <w:qFormat/>
    <w:rsid w:val="006D78B7"/>
    <w:pPr>
      <w:spacing w:before="120" w:after="120"/>
      <w:ind w:left="1080"/>
    </w:pPr>
  </w:style>
  <w:style w:type="character" w:customStyle="1" w:styleId="BodyTextIndent2Char">
    <w:name w:val="Body Text Indent 2 Char"/>
    <w:link w:val="BodyTextIndent2"/>
    <w:rsid w:val="006D78B7"/>
    <w:rPr>
      <w:sz w:val="22"/>
      <w:szCs w:val="24"/>
    </w:rPr>
  </w:style>
  <w:style w:type="character" w:styleId="Hyperlink">
    <w:name w:val="Hyperlink"/>
    <w:uiPriority w:val="99"/>
    <w:unhideWhenUsed/>
    <w:rsid w:val="007C7832"/>
    <w:rPr>
      <w:color w:val="0000FF"/>
      <w:u w:val="single"/>
    </w:rPr>
  </w:style>
  <w:style w:type="paragraph" w:styleId="NormalWeb">
    <w:name w:val="Normal (Web)"/>
    <w:basedOn w:val="Normal"/>
    <w:uiPriority w:val="74"/>
    <w:semiHidden/>
    <w:unhideWhenUsed/>
    <w:locked/>
    <w:rsid w:val="00CE5F08"/>
    <w:pPr>
      <w:spacing w:before="100" w:beforeAutospacing="1" w:after="100" w:afterAutospacing="1"/>
    </w:pPr>
    <w:rPr>
      <w:rFonts w:ascii="Verdana" w:hAnsi="Verdana"/>
      <w:color w:val="000000"/>
      <w:szCs w:val="22"/>
    </w:rPr>
  </w:style>
  <w:style w:type="paragraph" w:customStyle="1" w:styleId="portalgroupheader">
    <w:name w:val="portalgroupheader"/>
    <w:basedOn w:val="Normal"/>
    <w:uiPriority w:val="74"/>
    <w:semiHidden/>
    <w:locked/>
    <w:rsid w:val="00CE5F08"/>
    <w:pPr>
      <w:shd w:val="clear" w:color="auto" w:fill="CCCCCC"/>
      <w:spacing w:before="180" w:after="100"/>
      <w:ind w:left="60" w:right="60"/>
    </w:pPr>
    <w:rPr>
      <w:rFonts w:ascii="Verdana" w:hAnsi="Verdana"/>
      <w:b/>
      <w:bCs/>
      <w:color w:val="5A5A5A"/>
      <w:sz w:val="18"/>
      <w:szCs w:val="18"/>
    </w:rPr>
  </w:style>
  <w:style w:type="paragraph" w:styleId="BalloonText">
    <w:name w:val="Balloon Text"/>
    <w:basedOn w:val="Normal"/>
    <w:semiHidden/>
    <w:unhideWhenUsed/>
    <w:locked/>
    <w:rsid w:val="001C453D"/>
    <w:rPr>
      <w:rFonts w:ascii="Tahoma" w:hAnsi="Tahoma" w:cs="Tahoma"/>
      <w:sz w:val="16"/>
      <w:szCs w:val="16"/>
    </w:rPr>
  </w:style>
  <w:style w:type="paragraph" w:styleId="Header">
    <w:name w:val="header"/>
    <w:basedOn w:val="Normal"/>
    <w:link w:val="HeaderChar"/>
    <w:unhideWhenUsed/>
    <w:rsid w:val="001D6C26"/>
    <w:pPr>
      <w:tabs>
        <w:tab w:val="center" w:pos="4320"/>
        <w:tab w:val="right" w:pos="8640"/>
      </w:tabs>
      <w:ind w:left="720"/>
    </w:pPr>
    <w:rPr>
      <w:rFonts w:ascii="Palatino Linotype" w:hAnsi="Palatino Linotype"/>
      <w:b/>
      <w:i/>
      <w:sz w:val="32"/>
    </w:rPr>
  </w:style>
  <w:style w:type="character" w:customStyle="1" w:styleId="HeaderChar">
    <w:name w:val="Header Char"/>
    <w:link w:val="Header"/>
    <w:rsid w:val="00CF60CB"/>
    <w:rPr>
      <w:rFonts w:ascii="Palatino Linotype" w:hAnsi="Palatino Linotype"/>
      <w:b/>
      <w:i/>
      <w:sz w:val="32"/>
      <w:szCs w:val="24"/>
    </w:rPr>
  </w:style>
  <w:style w:type="paragraph" w:styleId="Footer">
    <w:name w:val="footer"/>
    <w:basedOn w:val="Normal"/>
    <w:link w:val="FooterChar"/>
    <w:uiPriority w:val="99"/>
    <w:unhideWhenUsed/>
    <w:rsid w:val="001D6C26"/>
    <w:pPr>
      <w:tabs>
        <w:tab w:val="center" w:pos="4680"/>
        <w:tab w:val="right" w:pos="9360"/>
      </w:tabs>
    </w:pPr>
    <w:rPr>
      <w:sz w:val="20"/>
    </w:rPr>
  </w:style>
  <w:style w:type="character" w:styleId="PageNumber">
    <w:name w:val="page number"/>
    <w:semiHidden/>
    <w:unhideWhenUsed/>
    <w:rsid w:val="00CA1CF6"/>
    <w:rPr>
      <w:rFonts w:ascii="Calibri" w:hAnsi="Calibri"/>
      <w:sz w:val="20"/>
    </w:rPr>
  </w:style>
  <w:style w:type="table" w:styleId="TableGrid">
    <w:name w:val="Table Grid"/>
    <w:basedOn w:val="TableNormal"/>
    <w:locked/>
    <w:rsid w:val="0067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Pr>
  </w:style>
  <w:style w:type="character" w:styleId="CommentReference">
    <w:name w:val="annotation reference"/>
    <w:semiHidden/>
    <w:unhideWhenUsed/>
    <w:locked/>
    <w:rsid w:val="00434E5C"/>
    <w:rPr>
      <w:sz w:val="16"/>
      <w:szCs w:val="16"/>
    </w:rPr>
  </w:style>
  <w:style w:type="paragraph" w:styleId="CommentText">
    <w:name w:val="annotation text"/>
    <w:basedOn w:val="Normal"/>
    <w:semiHidden/>
    <w:unhideWhenUsed/>
    <w:locked/>
    <w:rsid w:val="00434E5C"/>
    <w:rPr>
      <w:sz w:val="20"/>
      <w:szCs w:val="20"/>
    </w:rPr>
  </w:style>
  <w:style w:type="paragraph" w:styleId="CommentSubject">
    <w:name w:val="annotation subject"/>
    <w:basedOn w:val="CommentText"/>
    <w:next w:val="CommentText"/>
    <w:semiHidden/>
    <w:unhideWhenUsed/>
    <w:locked/>
    <w:rsid w:val="00434E5C"/>
    <w:rPr>
      <w:b/>
      <w:bCs/>
    </w:rPr>
  </w:style>
  <w:style w:type="character" w:customStyle="1" w:styleId="ceotxl">
    <w:name w:val="ceotxl"/>
    <w:semiHidden/>
    <w:locked/>
    <w:rsid w:val="000A744C"/>
    <w:rPr>
      <w:rFonts w:ascii="Arial" w:hAnsi="Arial" w:cs="Arial"/>
      <w:color w:val="auto"/>
      <w:sz w:val="20"/>
      <w:szCs w:val="20"/>
    </w:rPr>
  </w:style>
  <w:style w:type="paragraph" w:customStyle="1" w:styleId="SubHeader">
    <w:name w:val="SubHeader"/>
    <w:basedOn w:val="Header"/>
    <w:semiHidden/>
    <w:locked/>
    <w:rsid w:val="001D6C26"/>
    <w:pPr>
      <w:ind w:left="0"/>
      <w:jc w:val="right"/>
    </w:pPr>
    <w:rPr>
      <w:rFonts w:ascii="Times New Roman" w:hAnsi="Times New Roman"/>
      <w:i w:val="0"/>
      <w:sz w:val="24"/>
    </w:rPr>
  </w:style>
  <w:style w:type="paragraph" w:customStyle="1" w:styleId="TableHeader">
    <w:name w:val="Table Header"/>
    <w:basedOn w:val="Normal"/>
    <w:next w:val="Normal"/>
    <w:qFormat/>
    <w:rsid w:val="002C2913"/>
    <w:pPr>
      <w:spacing w:before="40" w:after="40"/>
    </w:pPr>
    <w:rPr>
      <w:rFonts w:asciiTheme="minorHAnsi" w:hAnsiTheme="minorHAnsi"/>
      <w:b/>
      <w:sz w:val="20"/>
      <w:szCs w:val="20"/>
    </w:rPr>
  </w:style>
  <w:style w:type="paragraph" w:styleId="Title">
    <w:name w:val="Title"/>
    <w:basedOn w:val="Normal"/>
    <w:next w:val="Normal"/>
    <w:link w:val="TitleChar"/>
    <w:unhideWhenUsed/>
    <w:rsid w:val="00F3310E"/>
    <w:pPr>
      <w:spacing w:after="60"/>
      <w:outlineLvl w:val="0"/>
    </w:pPr>
    <w:rPr>
      <w:rFonts w:ascii="Palatino Linotype" w:hAnsi="Palatino Linotype"/>
      <w:b/>
      <w:bCs/>
      <w:kern w:val="28"/>
      <w:sz w:val="28"/>
      <w:szCs w:val="32"/>
    </w:rPr>
  </w:style>
  <w:style w:type="character" w:customStyle="1" w:styleId="TitleChar">
    <w:name w:val="Title Char"/>
    <w:link w:val="Title"/>
    <w:rsid w:val="00D8780A"/>
    <w:rPr>
      <w:rFonts w:ascii="Palatino Linotype" w:hAnsi="Palatino Linotype"/>
      <w:b/>
      <w:bCs/>
      <w:kern w:val="28"/>
      <w:sz w:val="28"/>
      <w:szCs w:val="32"/>
    </w:rPr>
  </w:style>
  <w:style w:type="paragraph" w:styleId="BodyText">
    <w:name w:val="Body Text"/>
    <w:basedOn w:val="Normal"/>
    <w:link w:val="BodyTextChar"/>
    <w:uiPriority w:val="1"/>
    <w:qFormat/>
    <w:rsid w:val="003B4801"/>
  </w:style>
  <w:style w:type="character" w:customStyle="1" w:styleId="BodyTextChar">
    <w:name w:val="Body Text Char"/>
    <w:link w:val="BodyText"/>
    <w:uiPriority w:val="99"/>
    <w:rsid w:val="003B4801"/>
    <w:rPr>
      <w:sz w:val="22"/>
      <w:szCs w:val="24"/>
    </w:rPr>
  </w:style>
  <w:style w:type="paragraph" w:styleId="BodyTextIndent3">
    <w:name w:val="Body Text Indent 3"/>
    <w:basedOn w:val="Normal"/>
    <w:link w:val="BodyTextIndent3Char"/>
    <w:qFormat/>
    <w:rsid w:val="007F5402"/>
    <w:pPr>
      <w:spacing w:before="120" w:after="120"/>
      <w:ind w:left="1440"/>
    </w:pPr>
    <w:rPr>
      <w:w w:val="105"/>
      <w:szCs w:val="16"/>
    </w:rPr>
  </w:style>
  <w:style w:type="character" w:customStyle="1" w:styleId="BodyTextIndent3Char">
    <w:name w:val="Body Text Indent 3 Char"/>
    <w:link w:val="BodyTextIndent3"/>
    <w:rsid w:val="007F5402"/>
    <w:rPr>
      <w:w w:val="105"/>
      <w:sz w:val="22"/>
      <w:szCs w:val="16"/>
    </w:rPr>
  </w:style>
  <w:style w:type="paragraph" w:styleId="ListBullet">
    <w:name w:val="List Bullet"/>
    <w:basedOn w:val="Normal"/>
    <w:semiHidden/>
    <w:unhideWhenUsed/>
    <w:qFormat/>
    <w:rsid w:val="0096348A"/>
    <w:pPr>
      <w:numPr>
        <w:numId w:val="2"/>
      </w:numPr>
      <w:spacing w:before="120" w:after="120"/>
      <w:ind w:left="720"/>
    </w:pPr>
  </w:style>
  <w:style w:type="paragraph" w:customStyle="1" w:styleId="TableText">
    <w:name w:val="Table Text"/>
    <w:basedOn w:val="Normal"/>
    <w:qFormat/>
    <w:rsid w:val="003B4801"/>
    <w:pPr>
      <w:spacing w:before="40" w:after="40"/>
    </w:pPr>
    <w:rPr>
      <w:sz w:val="20"/>
    </w:rPr>
  </w:style>
  <w:style w:type="paragraph" w:styleId="ListBullet2">
    <w:name w:val="List Bullet 2"/>
    <w:basedOn w:val="Normal"/>
    <w:semiHidden/>
    <w:unhideWhenUsed/>
    <w:qFormat/>
    <w:rsid w:val="0096348A"/>
    <w:pPr>
      <w:numPr>
        <w:numId w:val="1"/>
      </w:numPr>
      <w:spacing w:before="120" w:after="120"/>
      <w:ind w:left="1440" w:hanging="446"/>
    </w:pPr>
  </w:style>
  <w:style w:type="paragraph" w:styleId="ListBullet3">
    <w:name w:val="List Bullet 3"/>
    <w:basedOn w:val="Normal"/>
    <w:semiHidden/>
    <w:unhideWhenUsed/>
    <w:qFormat/>
    <w:rsid w:val="0096348A"/>
    <w:pPr>
      <w:numPr>
        <w:numId w:val="3"/>
      </w:numPr>
      <w:spacing w:before="40" w:after="40"/>
      <w:ind w:left="2160" w:hanging="450"/>
    </w:pPr>
  </w:style>
  <w:style w:type="paragraph" w:customStyle="1" w:styleId="FooterStyle">
    <w:name w:val="Footer Style"/>
    <w:basedOn w:val="Footer"/>
    <w:semiHidden/>
    <w:locked/>
    <w:rsid w:val="004F7E49"/>
    <w:pPr>
      <w:numPr>
        <w:ilvl w:val="2"/>
        <w:numId w:val="4"/>
      </w:numPr>
    </w:pPr>
    <w:rPr>
      <w:sz w:val="18"/>
    </w:rPr>
  </w:style>
  <w:style w:type="paragraph" w:customStyle="1" w:styleId="BodyTextIndent3Numbered">
    <w:name w:val="Body Text Indent 3 Numbered"/>
    <w:basedOn w:val="FooterStyle"/>
    <w:next w:val="BodyTextIndent3"/>
    <w:qFormat/>
    <w:rsid w:val="008C7F34"/>
    <w:pPr>
      <w:tabs>
        <w:tab w:val="clear" w:pos="2160"/>
        <w:tab w:val="clear" w:pos="4680"/>
        <w:tab w:val="clear" w:pos="9360"/>
      </w:tabs>
      <w:ind w:left="1800" w:hanging="720"/>
    </w:pPr>
    <w:rPr>
      <w:sz w:val="22"/>
      <w:szCs w:val="22"/>
    </w:rPr>
  </w:style>
  <w:style w:type="paragraph" w:customStyle="1" w:styleId="BodyTextIndent4">
    <w:name w:val="Body Text Indent 4"/>
    <w:basedOn w:val="BodyTextIndent3"/>
    <w:qFormat/>
    <w:rsid w:val="00951CE8"/>
    <w:pPr>
      <w:tabs>
        <w:tab w:val="left" w:pos="-1890"/>
      </w:tabs>
      <w:ind w:left="2880"/>
    </w:pPr>
  </w:style>
  <w:style w:type="paragraph" w:customStyle="1" w:styleId="BodyTextIndent4Numbered">
    <w:name w:val="Body Text Indent 4 Numbered"/>
    <w:basedOn w:val="Heading4"/>
    <w:next w:val="BodyTextIndent4"/>
    <w:qFormat/>
    <w:rsid w:val="00AD6BB1"/>
    <w:pPr>
      <w:numPr>
        <w:ilvl w:val="3"/>
        <w:numId w:val="4"/>
      </w:numPr>
      <w:spacing w:after="120"/>
    </w:pPr>
    <w:rPr>
      <w:b w:val="0"/>
    </w:rPr>
  </w:style>
  <w:style w:type="paragraph" w:customStyle="1" w:styleId="HeaderStyle1">
    <w:name w:val="HeaderStyle1"/>
    <w:basedOn w:val="Header"/>
    <w:rsid w:val="00F70B6F"/>
    <w:pPr>
      <w:pBdr>
        <w:bottom w:val="single" w:sz="12" w:space="1" w:color="auto"/>
      </w:pBdr>
    </w:pPr>
  </w:style>
  <w:style w:type="paragraph" w:customStyle="1" w:styleId="HeaderStyle2">
    <w:name w:val="HeaderStyle2"/>
    <w:basedOn w:val="SubHeader"/>
    <w:rsid w:val="009A6E75"/>
    <w:pPr>
      <w:tabs>
        <w:tab w:val="clear" w:pos="4320"/>
        <w:tab w:val="clear" w:pos="8640"/>
      </w:tabs>
      <w:spacing w:before="120" w:after="120"/>
    </w:pPr>
    <w:rPr>
      <w:rFonts w:ascii="Calibri" w:hAnsi="Calibri"/>
      <w:color w:val="003B6F"/>
      <w:sz w:val="44"/>
      <w:szCs w:val="44"/>
    </w:rPr>
  </w:style>
  <w:style w:type="paragraph" w:customStyle="1" w:styleId="FooterStyle2">
    <w:name w:val="FooterStyle2"/>
    <w:basedOn w:val="FooterStyle"/>
    <w:semiHidden/>
    <w:unhideWhenUsed/>
    <w:rsid w:val="00F70B6F"/>
    <w:pPr>
      <w:pBdr>
        <w:top w:val="thinThickSmallGap" w:sz="24" w:space="1" w:color="auto"/>
      </w:pBdr>
    </w:pPr>
    <w:rPr>
      <w:b/>
    </w:rPr>
  </w:style>
  <w:style w:type="paragraph" w:customStyle="1" w:styleId="FooterStyle1">
    <w:name w:val="FooterStyle1"/>
    <w:basedOn w:val="FooterStyle2"/>
    <w:semiHidden/>
    <w:unhideWhenUsed/>
    <w:rsid w:val="00F70B6F"/>
    <w:rPr>
      <w:b w:val="0"/>
    </w:rPr>
  </w:style>
  <w:style w:type="paragraph" w:customStyle="1" w:styleId="FooterStyle0">
    <w:name w:val="FooterStyle"/>
    <w:basedOn w:val="FooterStyle"/>
    <w:semiHidden/>
    <w:unhideWhenUsed/>
    <w:locked/>
    <w:rsid w:val="00F70B6F"/>
    <w:pPr>
      <w:jc w:val="center"/>
    </w:pPr>
  </w:style>
  <w:style w:type="paragraph" w:customStyle="1" w:styleId="TitlePage1">
    <w:name w:val="TitlePage1"/>
    <w:basedOn w:val="HeaderStyle2"/>
    <w:semiHidden/>
    <w:locked/>
    <w:rsid w:val="00586934"/>
    <w:pPr>
      <w:jc w:val="center"/>
    </w:pPr>
    <w:rPr>
      <w:b w:val="0"/>
      <w:sz w:val="40"/>
    </w:rPr>
  </w:style>
  <w:style w:type="paragraph" w:customStyle="1" w:styleId="TitlePage2">
    <w:name w:val="TitlePage2"/>
    <w:basedOn w:val="Normal"/>
    <w:semiHidden/>
    <w:locked/>
    <w:rsid w:val="00E312F6"/>
    <w:pPr>
      <w:jc w:val="center"/>
    </w:pPr>
    <w:rPr>
      <w:b/>
      <w:sz w:val="52"/>
    </w:rPr>
  </w:style>
  <w:style w:type="paragraph" w:customStyle="1" w:styleId="TitlePageDate">
    <w:name w:val="TitlePageDate"/>
    <w:basedOn w:val="Normal"/>
    <w:semiHidden/>
    <w:locked/>
    <w:rsid w:val="00586934"/>
    <w:pPr>
      <w:spacing w:before="240"/>
      <w:jc w:val="center"/>
    </w:pPr>
    <w:rPr>
      <w:rFonts w:ascii="Palatino Linotype" w:hAnsi="Palatino Linotype"/>
      <w:sz w:val="28"/>
    </w:rPr>
  </w:style>
  <w:style w:type="paragraph" w:customStyle="1" w:styleId="StyleBodyTextIndent3Left125">
    <w:name w:val="Style Body Text Indent 3 + Left:  1.25"/>
    <w:basedOn w:val="BodyTextIndent3"/>
    <w:semiHidden/>
    <w:unhideWhenUsed/>
    <w:locked/>
    <w:rsid w:val="005B68D5"/>
    <w:rPr>
      <w:szCs w:val="20"/>
    </w:rPr>
  </w:style>
  <w:style w:type="paragraph" w:styleId="TOC1">
    <w:name w:val="toc 1"/>
    <w:basedOn w:val="Normal"/>
    <w:next w:val="Normal"/>
    <w:autoRedefine/>
    <w:uiPriority w:val="39"/>
    <w:unhideWhenUsed/>
    <w:rsid w:val="006A4DF3"/>
    <w:pPr>
      <w:tabs>
        <w:tab w:val="left" w:pos="360"/>
        <w:tab w:val="right" w:leader="dot" w:pos="9360"/>
      </w:tabs>
      <w:spacing w:before="40" w:after="40"/>
    </w:pPr>
    <w:rPr>
      <w:b/>
      <w:sz w:val="21"/>
    </w:rPr>
  </w:style>
  <w:style w:type="paragraph" w:styleId="TOC2">
    <w:name w:val="toc 2"/>
    <w:basedOn w:val="Normal"/>
    <w:next w:val="Normal"/>
    <w:autoRedefine/>
    <w:uiPriority w:val="39"/>
    <w:unhideWhenUsed/>
    <w:rsid w:val="001F07E5"/>
    <w:pPr>
      <w:spacing w:before="40" w:after="40"/>
      <w:ind w:left="360"/>
    </w:pPr>
    <w:rPr>
      <w:sz w:val="20"/>
    </w:rPr>
  </w:style>
  <w:style w:type="paragraph" w:styleId="TOC3">
    <w:name w:val="toc 3"/>
    <w:basedOn w:val="Normal"/>
    <w:next w:val="Normal"/>
    <w:autoRedefine/>
    <w:uiPriority w:val="74"/>
    <w:semiHidden/>
    <w:unhideWhenUsed/>
    <w:locked/>
    <w:rsid w:val="001F07E5"/>
    <w:pPr>
      <w:spacing w:before="40" w:after="40"/>
      <w:ind w:left="720"/>
    </w:pPr>
    <w:rPr>
      <w:sz w:val="18"/>
    </w:rPr>
  </w:style>
  <w:style w:type="paragraph" w:customStyle="1" w:styleId="BodyTextCentered">
    <w:name w:val="Body Text Centered"/>
    <w:basedOn w:val="BodyTextIndent"/>
    <w:rsid w:val="00687D98"/>
    <w:pPr>
      <w:spacing w:before="0" w:after="0"/>
      <w:ind w:left="0"/>
      <w:jc w:val="center"/>
    </w:pPr>
    <w:rPr>
      <w:szCs w:val="20"/>
    </w:rPr>
  </w:style>
  <w:style w:type="paragraph" w:customStyle="1" w:styleId="TableTextIndent">
    <w:name w:val="Table Text Indent"/>
    <w:basedOn w:val="TableText"/>
    <w:rsid w:val="002C2913"/>
    <w:pPr>
      <w:ind w:left="360"/>
    </w:pPr>
    <w:rPr>
      <w:szCs w:val="20"/>
    </w:rPr>
  </w:style>
  <w:style w:type="paragraph" w:customStyle="1" w:styleId="TOCHeading">
    <w:name w:val="TOCHeading"/>
    <w:basedOn w:val="Normal"/>
    <w:unhideWhenUsed/>
    <w:rsid w:val="00BD317D"/>
    <w:pPr>
      <w:spacing w:before="240" w:after="120"/>
      <w:outlineLvl w:val="0"/>
    </w:pPr>
    <w:rPr>
      <w:b/>
      <w:sz w:val="28"/>
      <w:szCs w:val="28"/>
    </w:rPr>
  </w:style>
  <w:style w:type="paragraph" w:styleId="TOC4">
    <w:name w:val="toc 4"/>
    <w:basedOn w:val="Normal"/>
    <w:next w:val="Normal"/>
    <w:autoRedefine/>
    <w:uiPriority w:val="74"/>
    <w:semiHidden/>
    <w:unhideWhenUsed/>
    <w:locked/>
    <w:rsid w:val="006A4DF3"/>
    <w:pPr>
      <w:ind w:left="660"/>
    </w:pPr>
    <w:rPr>
      <w:sz w:val="18"/>
    </w:rPr>
  </w:style>
  <w:style w:type="paragraph" w:customStyle="1" w:styleId="TOCHeader">
    <w:name w:val="TOC Header"/>
    <w:basedOn w:val="Heading1"/>
    <w:locked/>
    <w:rsid w:val="00210292"/>
    <w:pPr>
      <w:numPr>
        <w:numId w:val="0"/>
      </w:numPr>
    </w:pPr>
  </w:style>
  <w:style w:type="paragraph" w:customStyle="1" w:styleId="FalseHeading1">
    <w:name w:val="FalseHeading1"/>
    <w:basedOn w:val="Heading1"/>
    <w:unhideWhenUsed/>
    <w:locked/>
    <w:rsid w:val="002971BD"/>
    <w:pPr>
      <w:numPr>
        <w:numId w:val="0"/>
      </w:numPr>
      <w:ind w:left="360" w:hanging="360"/>
    </w:pPr>
  </w:style>
  <w:style w:type="paragraph" w:customStyle="1" w:styleId="BodyTextQuestionParagraph">
    <w:name w:val="Body Text Question Paragraph"/>
    <w:basedOn w:val="BodyTextIndent"/>
    <w:semiHidden/>
    <w:unhideWhenUsed/>
    <w:locked/>
    <w:rsid w:val="00D8780A"/>
    <w:pPr>
      <w:spacing w:before="40" w:after="40"/>
      <w:ind w:left="720" w:hanging="720"/>
    </w:pPr>
  </w:style>
  <w:style w:type="paragraph" w:customStyle="1" w:styleId="FalseHeading2">
    <w:name w:val="FalseHeading2"/>
    <w:basedOn w:val="Heading2"/>
    <w:locked/>
    <w:rsid w:val="004155C9"/>
    <w:pPr>
      <w:numPr>
        <w:ilvl w:val="0"/>
        <w:numId w:val="0"/>
      </w:numPr>
      <w:ind w:left="1080" w:hanging="720"/>
    </w:pPr>
  </w:style>
  <w:style w:type="paragraph" w:styleId="ListBullet4">
    <w:name w:val="List Bullet 4"/>
    <w:basedOn w:val="Normal"/>
    <w:uiPriority w:val="74"/>
    <w:semiHidden/>
    <w:unhideWhenUsed/>
    <w:rsid w:val="004155C9"/>
    <w:pPr>
      <w:numPr>
        <w:numId w:val="8"/>
      </w:numPr>
      <w:contextualSpacing/>
    </w:pPr>
  </w:style>
  <w:style w:type="paragraph" w:customStyle="1" w:styleId="Style1">
    <w:name w:val="Style1"/>
    <w:basedOn w:val="FooterStyle1"/>
    <w:next w:val="FooterStyle2"/>
    <w:locked/>
    <w:rsid w:val="002C324A"/>
    <w:pPr>
      <w:numPr>
        <w:ilvl w:val="0"/>
        <w:numId w:val="0"/>
      </w:numPr>
    </w:pPr>
  </w:style>
  <w:style w:type="paragraph" w:customStyle="1" w:styleId="FooterStyle10">
    <w:name w:val="Footer Style1"/>
    <w:basedOn w:val="Style1"/>
    <w:next w:val="FooterStyle2"/>
    <w:locked/>
    <w:rsid w:val="002C324A"/>
    <w:pPr>
      <w:tabs>
        <w:tab w:val="clear" w:pos="4680"/>
      </w:tabs>
      <w:spacing w:before="240"/>
    </w:pPr>
  </w:style>
  <w:style w:type="paragraph" w:customStyle="1" w:styleId="FooterStyle20">
    <w:name w:val="Footer Style2"/>
    <w:basedOn w:val="FooterStyle1"/>
    <w:locked/>
    <w:rsid w:val="00580ABD"/>
    <w:pPr>
      <w:numPr>
        <w:ilvl w:val="0"/>
        <w:numId w:val="0"/>
      </w:numPr>
      <w:pBdr>
        <w:top w:val="single" w:sz="4" w:space="1" w:color="auto"/>
      </w:pBdr>
      <w:spacing w:before="240"/>
      <w:jc w:val="right"/>
    </w:pPr>
    <w:rPr>
      <w:sz w:val="20"/>
      <w:szCs w:val="20"/>
    </w:rPr>
  </w:style>
  <w:style w:type="paragraph" w:customStyle="1" w:styleId="BodyTextItalic">
    <w:name w:val="Body Text Italic"/>
    <w:basedOn w:val="BodyText"/>
    <w:next w:val="BodyText"/>
    <w:qFormat/>
    <w:rsid w:val="00951CE8"/>
    <w:rPr>
      <w:i/>
    </w:rPr>
  </w:style>
  <w:style w:type="paragraph" w:styleId="ListParagraph">
    <w:name w:val="List Paragraph"/>
    <w:basedOn w:val="Normal"/>
    <w:uiPriority w:val="34"/>
    <w:qFormat/>
    <w:locked/>
    <w:rsid w:val="0024526A"/>
    <w:pPr>
      <w:ind w:left="720"/>
      <w:contextualSpacing/>
    </w:pPr>
  </w:style>
  <w:style w:type="character" w:styleId="FollowedHyperlink">
    <w:name w:val="FollowedHyperlink"/>
    <w:basedOn w:val="DefaultParagraphFont"/>
    <w:semiHidden/>
    <w:unhideWhenUsed/>
    <w:rsid w:val="00D07024"/>
    <w:rPr>
      <w:color w:val="800080" w:themeColor="followedHyperlink"/>
      <w:u w:val="single"/>
    </w:rPr>
  </w:style>
  <w:style w:type="character" w:customStyle="1" w:styleId="FooterChar">
    <w:name w:val="Footer Char"/>
    <w:basedOn w:val="DefaultParagraphFont"/>
    <w:link w:val="Footer"/>
    <w:uiPriority w:val="99"/>
    <w:rsid w:val="006F208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6691">
      <w:bodyDiv w:val="1"/>
      <w:marLeft w:val="0"/>
      <w:marRight w:val="0"/>
      <w:marTop w:val="0"/>
      <w:marBottom w:val="0"/>
      <w:divBdr>
        <w:top w:val="none" w:sz="0" w:space="0" w:color="auto"/>
        <w:left w:val="none" w:sz="0" w:space="0" w:color="auto"/>
        <w:bottom w:val="none" w:sz="0" w:space="0" w:color="auto"/>
        <w:right w:val="none" w:sz="0" w:space="0" w:color="auto"/>
      </w:divBdr>
    </w:div>
    <w:div w:id="1834878158">
      <w:bodyDiv w:val="1"/>
      <w:marLeft w:val="0"/>
      <w:marRight w:val="0"/>
      <w:marTop w:val="0"/>
      <w:marBottom w:val="0"/>
      <w:divBdr>
        <w:top w:val="none" w:sz="0" w:space="0" w:color="auto"/>
        <w:left w:val="none" w:sz="0" w:space="0" w:color="auto"/>
        <w:bottom w:val="none" w:sz="0" w:space="0" w:color="auto"/>
        <w:right w:val="none" w:sz="0" w:space="0" w:color="auto"/>
      </w:divBdr>
      <w:divsChild>
        <w:div w:id="168566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ocgov.com" TargetMode="External"/><Relationship Id="rId18" Type="http://schemas.openxmlformats.org/officeDocument/2006/relationships/hyperlink" Target="mailto:grants@ocgov.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grants@ocgov.com" TargetMode="External"/><Relationship Id="rId7" Type="http://schemas.openxmlformats.org/officeDocument/2006/relationships/styles" Target="styles.xml"/><Relationship Id="rId12" Type="http://schemas.openxmlformats.org/officeDocument/2006/relationships/hyperlink" Target="https://ocgov.sharepoint.com/InfoCentral/KB/PPSG/policylib/County%20Policy%20Library/Agenda%20Staff%20Report%20Submittal%20to%20CEO/Policy.pdf" TargetMode="External"/><Relationship Id="rId17" Type="http://schemas.openxmlformats.org/officeDocument/2006/relationships/hyperlink" Target="mailto:grants@ocgov.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ocgov.com" TargetMode="External"/><Relationship Id="rId20" Type="http://schemas.openxmlformats.org/officeDocument/2006/relationships/hyperlink" Target="mailto:grants@ocgov.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cgov.sharepoint.com/InfoCentral/KB/PPSG/policylib/County%20Policy%20Library/Agenda%20Staff%20Report%20Submittal%20to%20CEO/Policy%20Attachment.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rants@ocgov.com" TargetMode="External"/><Relationship Id="rId23" Type="http://schemas.openxmlformats.org/officeDocument/2006/relationships/hyperlink" Target="https://ocgov.sharepoint.com/sites/GCR/serviceareas/legislativeaffairs/Grants/track/Pages/default.asp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grants@ocgov.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ynthia.Shintaku@ocgov.com" TargetMode="External"/><Relationship Id="rId22" Type="http://schemas.openxmlformats.org/officeDocument/2006/relationships/hyperlink" Target="file:///\\ochoa\ceo\Users\ceocshintaku\Documents\Grant%20Policy%20and%20Procedures\Grants%20P&amp;P\grants@ocgov.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B1921C5302E46A145B4A600FE5583" ma:contentTypeVersion="3" ma:contentTypeDescription="Create a new document." ma:contentTypeScope="" ma:versionID="2eaf2d919c94109b1716cc3be90c7255">
  <xsd:schema xmlns:xsd="http://www.w3.org/2001/XMLSchema" xmlns:xs="http://www.w3.org/2001/XMLSchema" xmlns:p="http://schemas.microsoft.com/office/2006/metadata/properties" xmlns:ns2="8c2b3b26-bd17-422b-b029-c56a85da23d0" xmlns:ns3="7a4fd15e-f5aa-4c6d-9ab2-9720c9e2ba63" targetNamespace="http://schemas.microsoft.com/office/2006/metadata/properties" ma:root="true" ma:fieldsID="32d4b86958c4a44b74941a2abb4daead" ns2:_="" ns3:_="">
    <xsd:import namespace="8c2b3b26-bd17-422b-b029-c56a85da23d0"/>
    <xsd:import namespace="7a4fd15e-f5aa-4c6d-9ab2-9720c9e2ba63"/>
    <xsd:element name="properties">
      <xsd:complexType>
        <xsd:sequence>
          <xsd:element name="documentManagement">
            <xsd:complexType>
              <xsd:all>
                <xsd:element ref="ns2:P_x0026_P_x0020_Version_x0020__x0023_" minOccurs="0"/>
                <xsd:element ref="ns2:P_x0026_P_x0020_Approval_x0020_Date" minOccurs="0"/>
                <xsd:element ref="ns2:P_x0026_P_x0020_Authority" minOccurs="0"/>
                <xsd:element ref="ns2:P_x0026_P_x0020_Policy_x0020_Owner" minOccurs="0"/>
                <xsd:element ref="ns2:P_x0026_P_x0020_Category" minOccurs="0"/>
                <xsd:element ref="ns2:P_x0026_P_x0020_Last_x0020_Revison_x0020_Date" minOccurs="0"/>
                <xsd:element ref="ns2:P_x0026_P_x0020_Policy_x0020__x002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b3b26-bd17-422b-b029-c56a85da23d0" elementFormDefault="qualified">
    <xsd:import namespace="http://schemas.microsoft.com/office/2006/documentManagement/types"/>
    <xsd:import namespace="http://schemas.microsoft.com/office/infopath/2007/PartnerControls"/>
    <xsd:element name="P_x0026_P_x0020_Version_x0020__x0023_" ma:index="8" nillable="true" ma:displayName="Version #" ma:internalName="P_x0026_P_x0020_Version_x0020__x0023_">
      <xsd:simpleType>
        <xsd:restriction base="dms:Text">
          <xsd:maxLength value="255"/>
        </xsd:restriction>
      </xsd:simpleType>
    </xsd:element>
    <xsd:element name="P_x0026_P_x0020_Approval_x0020_Date" ma:index="9" nillable="true" ma:displayName="Approval Date" ma:format="DateOnly" ma:internalName="P_x0026_P_x0020_Approval_x0020_Date">
      <xsd:simpleType>
        <xsd:restriction base="dms:DateTime"/>
      </xsd:simpleType>
    </xsd:element>
    <xsd:element name="P_x0026_P_x0020_Authority" ma:index="10" nillable="true" ma:displayName="Authority" ma:format="Dropdown" ma:internalName="P_x0026_P_x0020_Authority">
      <xsd:simpleType>
        <xsd:restriction base="dms:Choice">
          <xsd:enumeration value="BOS"/>
          <xsd:enumeration value="CEO"/>
        </xsd:restriction>
      </xsd:simpleType>
    </xsd:element>
    <xsd:element name="P_x0026_P_x0020_Policy_x0020_Owner" ma:index="11" nillable="true" ma:displayName="Policy Owner" ma:format="Dropdown" ma:internalName="P_x0026_P_x0020_Policy_x0020_Owner">
      <xsd:simpleType>
        <xsd:restriction base="dms:Choice">
          <xsd:enumeration value="A-C"/>
          <xsd:enumeration value="CEO"/>
          <xsd:enumeration value="CEO - CFO"/>
          <xsd:enumeration value="CEO - COO"/>
          <xsd:enumeration value="CEO - CPO"/>
          <xsd:enumeration value="CEO - G&amp;CR"/>
          <xsd:enumeration value="CEO - HRS"/>
          <xsd:enumeration value="CEO - OCIT"/>
          <xsd:enumeration value="CEO - RES"/>
          <xsd:enumeration value="COB"/>
          <xsd:enumeration value="COCO"/>
          <xsd:enumeration value="HCA"/>
          <xsd:enumeration value="OCPW"/>
        </xsd:restriction>
      </xsd:simpleType>
    </xsd:element>
    <xsd:element name="P_x0026_P_x0020_Category" ma:index="12" nillable="true" ma:displayName="Category" ma:format="Dropdown" ma:internalName="P_x0026_P_x0020_Category">
      <xsd:simpleType>
        <xsd:restriction base="dms:Choice">
          <xsd:enumeration value="0100. County Policy Administration"/>
          <xsd:enumeration value="0200. Accounting &amp; Audits"/>
          <xsd:enumeration value="0300. Administration"/>
          <xsd:enumeration value="0400. Corporate Communications"/>
          <xsd:enumeration value="0500. Facilities &amp; Maintenance"/>
          <xsd:enumeration value="0600. Finance &amp; Budget"/>
          <xsd:enumeration value="0700. Human Resource Services"/>
          <xsd:enumeration value="0800. Information Technology"/>
          <xsd:enumeration value="0900. Legal Services"/>
          <xsd:enumeration value="1000. Public Information"/>
          <xsd:enumeration value="1100. Purchasing"/>
          <xsd:enumeration value="1200. Real Estate"/>
          <xsd:enumeration value="1300. Risk Management"/>
          <xsd:enumeration value="1400. Safety &amp; Health"/>
        </xsd:restriction>
      </xsd:simpleType>
    </xsd:element>
    <xsd:element name="P_x0026_P_x0020_Last_x0020_Revison_x0020_Date" ma:index="13" nillable="true" ma:displayName="Last Revison Date" ma:format="DateOnly" ma:internalName="P_x0026_P_x0020_Last_x0020_Revison_x0020_Date">
      <xsd:simpleType>
        <xsd:restriction base="dms:DateTime"/>
      </xsd:simpleType>
    </xsd:element>
    <xsd:element name="P_x0026_P_x0020_Policy_x0020__x0023_" ma:index="14" nillable="true" ma:displayName="Policy #" ma:internalName="P_x0026_P_x0020_Policy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fd15e-f5aa-4c6d-9ab2-9720c9e2ba63"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_x0026_P_x0020_Category xmlns="8c2b3b26-bd17-422b-b029-c56a85da23d0">0100. County Policy Administration</P_x0026_P_x0020_Category>
    <P_x0026_P_x0020_Approval_x0020_Date xmlns="8c2b3b26-bd17-422b-b029-c56a85da23d0">2016-06-30T07:00:00+00:00</P_x0026_P_x0020_Approval_x0020_Date>
    <P_x0026_P_x0020_Last_x0020_Revison_x0020_Date xmlns="8c2b3b26-bd17-422b-b029-c56a85da23d0" xsi:nil="true"/>
    <P_x0026_P_x0020_Policy_x0020_Owner xmlns="8c2b3b26-bd17-422b-b029-c56a85da23d0">CEO - G&amp;CR</P_x0026_P_x0020_Policy_x0020_Owner>
    <P_x0026_P_x0020_Authority xmlns="8c2b3b26-bd17-422b-b029-c56a85da23d0">CEO</P_x0026_P_x0020_Authority>
    <P_x0026_P_x0020_Version_x0020__x0023_ xmlns="8c2b3b26-bd17-422b-b029-c56a85da23d0">1.0</P_x0026_P_x0020_Version_x0020__x0023_>
    <P_x0026_P_x0020_Policy_x0020__x0023_ xmlns="8c2b3b26-bd17-422b-b029-c56a85da23d0">0100-1</P_x0026_P_x0020_Policy_x0020__x0023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8052-84A6-4ABA-8132-BCE55357ED92}">
  <ds:schemaRefs>
    <ds:schemaRef ds:uri="http://schemas.microsoft.com/sharepoint/v3/contenttype/forms"/>
  </ds:schemaRefs>
</ds:datastoreItem>
</file>

<file path=customXml/itemProps2.xml><?xml version="1.0" encoding="utf-8"?>
<ds:datastoreItem xmlns:ds="http://schemas.openxmlformats.org/officeDocument/2006/customXml" ds:itemID="{22532070-7877-4FF0-B2C8-80C66E53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b3b26-bd17-422b-b029-c56a85da23d0"/>
    <ds:schemaRef ds:uri="7a4fd15e-f5aa-4c6d-9ab2-9720c9e2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B35B9-2047-4A65-9E26-22CB8B313888}">
  <ds:schemaRefs>
    <ds:schemaRef ds:uri="http://schemas.microsoft.com/office/2006/metadata/longProperties"/>
  </ds:schemaRefs>
</ds:datastoreItem>
</file>

<file path=customXml/itemProps4.xml><?xml version="1.0" encoding="utf-8"?>
<ds:datastoreItem xmlns:ds="http://schemas.openxmlformats.org/officeDocument/2006/customXml" ds:itemID="{00A0C51A-7263-44E7-B1C7-2C98E09BE0C5}">
  <ds:schemaRefs>
    <ds:schemaRef ds:uri="http://schemas.openxmlformats.org/package/2006/metadata/core-properties"/>
    <ds:schemaRef ds:uri="8c2b3b26-bd17-422b-b029-c56a85da23d0"/>
    <ds:schemaRef ds:uri="http://purl.org/dc/terms/"/>
    <ds:schemaRef ds:uri="http://schemas.microsoft.com/office/2006/metadata/properties"/>
    <ds:schemaRef ds:uri="7a4fd15e-f5aa-4c6d-9ab2-9720c9e2ba63"/>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41505D3D-6B39-4305-B2A2-B222B685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County Policy Administration</vt:lpstr>
    </vt:vector>
  </TitlesOfParts>
  <Manager>CEO</Manager>
  <Company>County of Orange</Company>
  <LinksUpToDate>false</LinksUpToDate>
  <CharactersWithSpaces>20012</CharactersWithSpaces>
  <SharedDoc>false</SharedDoc>
  <HLinks>
    <vt:vector size="72" baseType="variant">
      <vt:variant>
        <vt:i4>1376304</vt:i4>
      </vt:variant>
      <vt:variant>
        <vt:i4>98</vt:i4>
      </vt:variant>
      <vt:variant>
        <vt:i4>0</vt:i4>
      </vt:variant>
      <vt:variant>
        <vt:i4>5</vt:i4>
      </vt:variant>
      <vt:variant>
        <vt:lpwstr/>
      </vt:variant>
      <vt:variant>
        <vt:lpwstr>_Toc300329187</vt:lpwstr>
      </vt:variant>
      <vt:variant>
        <vt:i4>1376304</vt:i4>
      </vt:variant>
      <vt:variant>
        <vt:i4>92</vt:i4>
      </vt:variant>
      <vt:variant>
        <vt:i4>0</vt:i4>
      </vt:variant>
      <vt:variant>
        <vt:i4>5</vt:i4>
      </vt:variant>
      <vt:variant>
        <vt:lpwstr/>
      </vt:variant>
      <vt:variant>
        <vt:lpwstr>_Toc300329186</vt:lpwstr>
      </vt:variant>
      <vt:variant>
        <vt:i4>1376304</vt:i4>
      </vt:variant>
      <vt:variant>
        <vt:i4>86</vt:i4>
      </vt:variant>
      <vt:variant>
        <vt:i4>0</vt:i4>
      </vt:variant>
      <vt:variant>
        <vt:i4>5</vt:i4>
      </vt:variant>
      <vt:variant>
        <vt:lpwstr/>
      </vt:variant>
      <vt:variant>
        <vt:lpwstr>_Toc300329185</vt:lpwstr>
      </vt:variant>
      <vt:variant>
        <vt:i4>1376304</vt:i4>
      </vt:variant>
      <vt:variant>
        <vt:i4>80</vt:i4>
      </vt:variant>
      <vt:variant>
        <vt:i4>0</vt:i4>
      </vt:variant>
      <vt:variant>
        <vt:i4>5</vt:i4>
      </vt:variant>
      <vt:variant>
        <vt:lpwstr/>
      </vt:variant>
      <vt:variant>
        <vt:lpwstr>_Toc300329184</vt:lpwstr>
      </vt:variant>
      <vt:variant>
        <vt:i4>1376304</vt:i4>
      </vt:variant>
      <vt:variant>
        <vt:i4>74</vt:i4>
      </vt:variant>
      <vt:variant>
        <vt:i4>0</vt:i4>
      </vt:variant>
      <vt:variant>
        <vt:i4>5</vt:i4>
      </vt:variant>
      <vt:variant>
        <vt:lpwstr/>
      </vt:variant>
      <vt:variant>
        <vt:lpwstr>_Toc300329183</vt:lpwstr>
      </vt:variant>
      <vt:variant>
        <vt:i4>1376304</vt:i4>
      </vt:variant>
      <vt:variant>
        <vt:i4>68</vt:i4>
      </vt:variant>
      <vt:variant>
        <vt:i4>0</vt:i4>
      </vt:variant>
      <vt:variant>
        <vt:i4>5</vt:i4>
      </vt:variant>
      <vt:variant>
        <vt:lpwstr/>
      </vt:variant>
      <vt:variant>
        <vt:lpwstr>_Toc300329182</vt:lpwstr>
      </vt:variant>
      <vt:variant>
        <vt:i4>1376304</vt:i4>
      </vt:variant>
      <vt:variant>
        <vt:i4>62</vt:i4>
      </vt:variant>
      <vt:variant>
        <vt:i4>0</vt:i4>
      </vt:variant>
      <vt:variant>
        <vt:i4>5</vt:i4>
      </vt:variant>
      <vt:variant>
        <vt:lpwstr/>
      </vt:variant>
      <vt:variant>
        <vt:lpwstr>_Toc300329181</vt:lpwstr>
      </vt:variant>
      <vt:variant>
        <vt:i4>1376304</vt:i4>
      </vt:variant>
      <vt:variant>
        <vt:i4>56</vt:i4>
      </vt:variant>
      <vt:variant>
        <vt:i4>0</vt:i4>
      </vt:variant>
      <vt:variant>
        <vt:i4>5</vt:i4>
      </vt:variant>
      <vt:variant>
        <vt:lpwstr/>
      </vt:variant>
      <vt:variant>
        <vt:lpwstr>_Toc300329180</vt:lpwstr>
      </vt:variant>
      <vt:variant>
        <vt:i4>1703984</vt:i4>
      </vt:variant>
      <vt:variant>
        <vt:i4>50</vt:i4>
      </vt:variant>
      <vt:variant>
        <vt:i4>0</vt:i4>
      </vt:variant>
      <vt:variant>
        <vt:i4>5</vt:i4>
      </vt:variant>
      <vt:variant>
        <vt:lpwstr/>
      </vt:variant>
      <vt:variant>
        <vt:lpwstr>_Toc300329179</vt:lpwstr>
      </vt:variant>
      <vt:variant>
        <vt:i4>1703984</vt:i4>
      </vt:variant>
      <vt:variant>
        <vt:i4>44</vt:i4>
      </vt:variant>
      <vt:variant>
        <vt:i4>0</vt:i4>
      </vt:variant>
      <vt:variant>
        <vt:i4>5</vt:i4>
      </vt:variant>
      <vt:variant>
        <vt:lpwstr/>
      </vt:variant>
      <vt:variant>
        <vt:lpwstr>_Toc300329178</vt:lpwstr>
      </vt:variant>
      <vt:variant>
        <vt:i4>1703984</vt:i4>
      </vt:variant>
      <vt:variant>
        <vt:i4>38</vt:i4>
      </vt:variant>
      <vt:variant>
        <vt:i4>0</vt:i4>
      </vt:variant>
      <vt:variant>
        <vt:i4>5</vt:i4>
      </vt:variant>
      <vt:variant>
        <vt:lpwstr/>
      </vt:variant>
      <vt:variant>
        <vt:lpwstr>_Toc300329177</vt:lpwstr>
      </vt:variant>
      <vt:variant>
        <vt:i4>1703984</vt:i4>
      </vt:variant>
      <vt:variant>
        <vt:i4>32</vt:i4>
      </vt:variant>
      <vt:variant>
        <vt:i4>0</vt:i4>
      </vt:variant>
      <vt:variant>
        <vt:i4>5</vt:i4>
      </vt:variant>
      <vt:variant>
        <vt:lpwstr/>
      </vt:variant>
      <vt:variant>
        <vt:lpwstr>_Toc300329176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Policy Administration</dc:title>
  <dc:subject>County of Orange Policy</dc:subject>
  <dc:creator>Ly, Linh</dc:creator>
  <cp:lastModifiedBy>Shintaku, Cynthia</cp:lastModifiedBy>
  <cp:revision>3</cp:revision>
  <cp:lastPrinted>2019-11-25T22:58:00Z</cp:lastPrinted>
  <dcterms:created xsi:type="dcterms:W3CDTF">2019-12-03T18:41:00Z</dcterms:created>
  <dcterms:modified xsi:type="dcterms:W3CDTF">2019-12-05T17:08:00Z</dcterms:modified>
  <cp:category>Policy</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Office of the CEO</vt:lpwstr>
  </property>
  <property fmtid="{D5CDD505-2E9C-101B-9397-08002B2CF9AE}" pid="3" name="Functional Area">
    <vt:lpwstr>ADMIN</vt:lpwstr>
  </property>
  <property fmtid="{D5CDD505-2E9C-101B-9397-08002B2CF9AE}" pid="4" name="Template Type">
    <vt:lpwstr>Policy</vt:lpwstr>
  </property>
  <property fmtid="{D5CDD505-2E9C-101B-9397-08002B2CF9AE}" pid="5" name="ContentType">
    <vt:lpwstr>Document</vt:lpwstr>
  </property>
  <property fmtid="{D5CDD505-2E9C-101B-9397-08002B2CF9AE}" pid="6" name="ContentTypeId">
    <vt:lpwstr>0x0101007AEB1921C5302E46A145B4A600FE5583</vt:lpwstr>
  </property>
  <property fmtid="{D5CDD505-2E9C-101B-9397-08002B2CF9AE}" pid="7" name="Policy No.">
    <vt:lpwstr>###</vt:lpwstr>
  </property>
  <property fmtid="{D5CDD505-2E9C-101B-9397-08002B2CF9AE}" pid="8" name="_docset_NoMedatataSyncRequired">
    <vt:lpwstr>False</vt:lpwstr>
  </property>
</Properties>
</file>