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AB079" w14:textId="77777777" w:rsidR="006519B3" w:rsidRDefault="006519B3" w:rsidP="00C1065F">
      <w:pPr>
        <w:jc w:val="center"/>
        <w:rPr>
          <w:b/>
          <w:sz w:val="36"/>
        </w:rPr>
      </w:pPr>
    </w:p>
    <w:p w14:paraId="4D7261C5" w14:textId="77777777" w:rsidR="00FC26B3" w:rsidRDefault="00FC26B3" w:rsidP="00C1065F">
      <w:pPr>
        <w:jc w:val="center"/>
        <w:rPr>
          <w:b/>
          <w:sz w:val="36"/>
        </w:rPr>
      </w:pPr>
    </w:p>
    <w:p w14:paraId="381DA0D4" w14:textId="77777777" w:rsidR="00FC26B3" w:rsidRDefault="00FC26B3" w:rsidP="00C1065F">
      <w:pPr>
        <w:jc w:val="center"/>
        <w:rPr>
          <w:b/>
          <w:sz w:val="36"/>
        </w:rPr>
      </w:pPr>
    </w:p>
    <w:p w14:paraId="63AFABD2" w14:textId="77777777" w:rsidR="00C1065F" w:rsidRPr="00FC26B3" w:rsidRDefault="00C1065F" w:rsidP="00C1065F">
      <w:pPr>
        <w:jc w:val="center"/>
        <w:rPr>
          <w:sz w:val="36"/>
        </w:rPr>
      </w:pPr>
      <w:r w:rsidRPr="00FC26B3">
        <w:rPr>
          <w:b/>
          <w:sz w:val="36"/>
        </w:rPr>
        <w:t xml:space="preserve">MASTER LICENSE AGREEMENT FOR WIRELESS FACILITIES ON </w:t>
      </w:r>
      <w:r w:rsidR="00A26A90">
        <w:rPr>
          <w:b/>
          <w:sz w:val="36"/>
        </w:rPr>
        <w:t>VERTICAL</w:t>
      </w:r>
      <w:r w:rsidRPr="00FC26B3">
        <w:rPr>
          <w:b/>
          <w:sz w:val="36"/>
        </w:rPr>
        <w:t xml:space="preserve"> INFRASTRUCTURE IN THE PUBLIC RIGHTS-OF-WAY</w:t>
      </w:r>
    </w:p>
    <w:p w14:paraId="655F8A14" w14:textId="77777777" w:rsidR="00C1065F" w:rsidRDefault="00C1065F" w:rsidP="00C1065F">
      <w:pPr>
        <w:jc w:val="center"/>
      </w:pPr>
    </w:p>
    <w:p w14:paraId="1D410599" w14:textId="77777777" w:rsidR="00FC26B3" w:rsidRDefault="00FC26B3" w:rsidP="00C1065F">
      <w:pPr>
        <w:jc w:val="center"/>
      </w:pPr>
    </w:p>
    <w:p w14:paraId="62807A5F" w14:textId="77777777" w:rsidR="00C1065F" w:rsidRDefault="00C1065F" w:rsidP="00C1065F">
      <w:pPr>
        <w:jc w:val="center"/>
      </w:pPr>
      <w:proofErr w:type="gramStart"/>
      <w:r>
        <w:t>between</w:t>
      </w:r>
      <w:proofErr w:type="gramEnd"/>
    </w:p>
    <w:p w14:paraId="75E38CC3" w14:textId="77777777" w:rsidR="00C1065F" w:rsidRDefault="00C1065F" w:rsidP="00C1065F">
      <w:pPr>
        <w:jc w:val="center"/>
      </w:pPr>
    </w:p>
    <w:p w14:paraId="359C1784" w14:textId="77777777" w:rsidR="00FC26B3" w:rsidRDefault="00FC26B3" w:rsidP="00C1065F">
      <w:pPr>
        <w:jc w:val="center"/>
      </w:pPr>
    </w:p>
    <w:p w14:paraId="403EF467" w14:textId="4DB4AB82" w:rsidR="00C1065F" w:rsidRDefault="00E936DF" w:rsidP="00C1065F">
      <w:pPr>
        <w:jc w:val="center"/>
      </w:pPr>
      <w:r>
        <w:rPr>
          <w:b/>
        </w:rPr>
        <w:t>COUNTY OF ORANGE</w:t>
      </w:r>
      <w:r w:rsidR="00C1065F">
        <w:t xml:space="preserve">, a </w:t>
      </w:r>
      <w:r>
        <w:t xml:space="preserve">political subdivision of the State of </w:t>
      </w:r>
      <w:r w:rsidR="00C1065F">
        <w:t>California,</w:t>
      </w:r>
    </w:p>
    <w:p w14:paraId="4A32D7E7" w14:textId="77777777" w:rsidR="00C1065F" w:rsidRDefault="00C1065F" w:rsidP="00C1065F">
      <w:pPr>
        <w:jc w:val="center"/>
      </w:pPr>
    </w:p>
    <w:p w14:paraId="1B919382" w14:textId="77777777" w:rsidR="00FC26B3" w:rsidRDefault="00FC26B3" w:rsidP="00C1065F">
      <w:pPr>
        <w:jc w:val="center"/>
      </w:pPr>
    </w:p>
    <w:p w14:paraId="3AD4ACDB" w14:textId="77777777" w:rsidR="00C1065F" w:rsidRDefault="00C1065F" w:rsidP="00C1065F">
      <w:pPr>
        <w:jc w:val="center"/>
      </w:pPr>
      <w:proofErr w:type="gramStart"/>
      <w:r>
        <w:t>and</w:t>
      </w:r>
      <w:proofErr w:type="gramEnd"/>
    </w:p>
    <w:p w14:paraId="0BF8241B" w14:textId="77777777" w:rsidR="00C1065F" w:rsidRDefault="00C1065F" w:rsidP="00C1065F">
      <w:pPr>
        <w:jc w:val="center"/>
      </w:pPr>
    </w:p>
    <w:p w14:paraId="498DCB6B" w14:textId="77777777" w:rsidR="00FC26B3" w:rsidRDefault="00FC26B3" w:rsidP="00C1065F">
      <w:pPr>
        <w:jc w:val="center"/>
      </w:pPr>
    </w:p>
    <w:p w14:paraId="5FC196C5" w14:textId="77777777" w:rsidR="00C1065F" w:rsidRDefault="00C1065F" w:rsidP="00C1065F">
      <w:pPr>
        <w:jc w:val="center"/>
      </w:pPr>
      <w:r w:rsidRPr="00FC26B3">
        <w:rPr>
          <w:b/>
        </w:rPr>
        <w:t>[</w:t>
      </w:r>
      <w:proofErr w:type="gramStart"/>
      <w:r w:rsidRPr="00FC26B3">
        <w:rPr>
          <w:b/>
          <w:i/>
          <w:highlight w:val="yellow"/>
        </w:rPr>
        <w:t>insert</w:t>
      </w:r>
      <w:proofErr w:type="gramEnd"/>
      <w:r w:rsidRPr="00FC26B3">
        <w:rPr>
          <w:b/>
          <w:i/>
          <w:highlight w:val="yellow"/>
        </w:rPr>
        <w:t xml:space="preserve"> full licensee name</w:t>
      </w:r>
      <w:r w:rsidRPr="00FC26B3">
        <w:rPr>
          <w:b/>
        </w:rPr>
        <w:t>]</w:t>
      </w:r>
      <w:r>
        <w:t>, a [</w:t>
      </w:r>
      <w:r w:rsidRPr="00C1065F">
        <w:rPr>
          <w:i/>
          <w:highlight w:val="yellow"/>
        </w:rPr>
        <w:t>insert licensee corporate form</w:t>
      </w:r>
      <w:r>
        <w:t>]</w:t>
      </w:r>
    </w:p>
    <w:p w14:paraId="20C1E7AC" w14:textId="77777777" w:rsidR="00C1065F" w:rsidRDefault="00C1065F" w:rsidP="00C1065F">
      <w:pPr>
        <w:jc w:val="center"/>
      </w:pPr>
    </w:p>
    <w:p w14:paraId="49E17EBC" w14:textId="77777777" w:rsidR="00FC26B3" w:rsidRDefault="00FC26B3" w:rsidP="00C1065F">
      <w:pPr>
        <w:jc w:val="center"/>
      </w:pPr>
    </w:p>
    <w:p w14:paraId="6AC7D68C" w14:textId="77777777" w:rsidR="00FC26B3" w:rsidRDefault="00FC26B3" w:rsidP="00FC26B3">
      <w:pPr>
        <w:rPr>
          <w:b/>
        </w:rPr>
      </w:pPr>
    </w:p>
    <w:p w14:paraId="0F7EBA6A" w14:textId="77777777" w:rsidR="00FC26B3" w:rsidRDefault="00FC26B3" w:rsidP="00FC26B3">
      <w:pPr>
        <w:rPr>
          <w:b/>
        </w:rPr>
      </w:pPr>
    </w:p>
    <w:p w14:paraId="0BC22A3C" w14:textId="77777777" w:rsidR="00FC26B3" w:rsidRDefault="00FC26B3" w:rsidP="00FC26B3">
      <w:pPr>
        <w:rPr>
          <w:b/>
        </w:rPr>
      </w:pPr>
    </w:p>
    <w:p w14:paraId="32DAFC57" w14:textId="77777777" w:rsidR="00FC26B3" w:rsidRDefault="00FC26B3" w:rsidP="00FC26B3">
      <w:pPr>
        <w:rPr>
          <w:b/>
        </w:rPr>
      </w:pPr>
    </w:p>
    <w:p w14:paraId="160F6675" w14:textId="77777777" w:rsidR="00FC26B3" w:rsidRDefault="00FC26B3" w:rsidP="00FC26B3">
      <w:pPr>
        <w:rPr>
          <w:b/>
        </w:rPr>
      </w:pPr>
    </w:p>
    <w:p w14:paraId="67DA499A" w14:textId="77777777" w:rsidR="00FC26B3" w:rsidRDefault="00FC26B3" w:rsidP="00FC26B3">
      <w:pPr>
        <w:rPr>
          <w:b/>
        </w:rPr>
      </w:pPr>
    </w:p>
    <w:p w14:paraId="3C469481" w14:textId="77777777" w:rsidR="00FC26B3" w:rsidRDefault="00FC26B3" w:rsidP="00FC26B3">
      <w:pPr>
        <w:rPr>
          <w:b/>
        </w:rPr>
      </w:pPr>
    </w:p>
    <w:p w14:paraId="7ABBE07E" w14:textId="77777777" w:rsidR="00FC26B3" w:rsidRDefault="00FC26B3" w:rsidP="00FC26B3">
      <w:pPr>
        <w:rPr>
          <w:b/>
        </w:rPr>
      </w:pPr>
    </w:p>
    <w:p w14:paraId="14A0347E" w14:textId="77777777" w:rsidR="00FC26B3" w:rsidRDefault="00FC26B3" w:rsidP="00FC26B3">
      <w:pPr>
        <w:rPr>
          <w:b/>
        </w:rPr>
      </w:pPr>
    </w:p>
    <w:p w14:paraId="610A7CD8" w14:textId="77777777" w:rsidR="00FC26B3" w:rsidRDefault="00FC26B3" w:rsidP="00FC26B3">
      <w:pPr>
        <w:rPr>
          <w:b/>
        </w:rPr>
      </w:pPr>
    </w:p>
    <w:p w14:paraId="6A6457B6" w14:textId="77777777" w:rsidR="00FC26B3" w:rsidRDefault="00FC26B3" w:rsidP="00FC26B3">
      <w:pPr>
        <w:rPr>
          <w:b/>
        </w:rPr>
      </w:pPr>
    </w:p>
    <w:p w14:paraId="2685DAE1" w14:textId="77777777" w:rsidR="00FC26B3" w:rsidRDefault="00FC26B3" w:rsidP="00FC26B3">
      <w:pPr>
        <w:rPr>
          <w:b/>
        </w:rPr>
      </w:pPr>
    </w:p>
    <w:p w14:paraId="782AA394" w14:textId="77777777" w:rsidR="00FC26B3" w:rsidRDefault="00FC26B3" w:rsidP="00FC26B3">
      <w:pPr>
        <w:rPr>
          <w:b/>
        </w:rPr>
      </w:pPr>
    </w:p>
    <w:p w14:paraId="16D26DAA" w14:textId="77777777" w:rsidR="00FC26B3" w:rsidRDefault="00FC26B3" w:rsidP="00FC26B3">
      <w:pPr>
        <w:rPr>
          <w:b/>
        </w:rPr>
      </w:pPr>
    </w:p>
    <w:p w14:paraId="21C5C0D7" w14:textId="77777777" w:rsidR="00FC26B3" w:rsidRDefault="00FC26B3" w:rsidP="00FC26B3">
      <w:pPr>
        <w:rPr>
          <w:b/>
        </w:rPr>
      </w:pPr>
    </w:p>
    <w:p w14:paraId="3A83C6C8" w14:textId="77777777" w:rsidR="00C1065F" w:rsidRDefault="00C1065F" w:rsidP="00FC26B3">
      <w:r w:rsidRPr="00C1065F">
        <w:rPr>
          <w:b/>
        </w:rPr>
        <w:t>EFFECTIVE DATE: [</w:t>
      </w:r>
      <w:r w:rsidRPr="00C1065F">
        <w:rPr>
          <w:b/>
          <w:i/>
          <w:highlight w:val="yellow"/>
        </w:rPr>
        <w:t>insert effective date</w:t>
      </w:r>
      <w:r w:rsidRPr="00C1065F">
        <w:rPr>
          <w:b/>
        </w:rPr>
        <w:t>]</w:t>
      </w:r>
    </w:p>
    <w:p w14:paraId="6C6DB5DA" w14:textId="77777777" w:rsidR="00FC26B3" w:rsidRDefault="00FC26B3" w:rsidP="00FC26B3"/>
    <w:p w14:paraId="47E66C2C" w14:textId="77777777" w:rsidR="00FC26B3" w:rsidRDefault="00FC26B3" w:rsidP="00FC26B3">
      <w:pPr>
        <w:sectPr w:rsidR="00FC26B3" w:rsidSect="00C539A9">
          <w:footerReference w:type="default" r:id="rId8"/>
          <w:headerReference w:type="first" r:id="rId9"/>
          <w:footerReference w:type="first" r:id="rId10"/>
          <w:pgSz w:w="12240" w:h="15840"/>
          <w:pgMar w:top="1440" w:right="1440" w:bottom="1440" w:left="1440" w:header="720" w:footer="720" w:gutter="0"/>
          <w:cols w:space="720"/>
          <w:titlePg/>
          <w:docGrid w:linePitch="360"/>
        </w:sectPr>
      </w:pPr>
      <w:bookmarkStart w:id="0" w:name="_GoBack"/>
      <w:bookmarkEnd w:id="0"/>
    </w:p>
    <w:sdt>
      <w:sdtPr>
        <w:rPr>
          <w:rFonts w:ascii="Arial" w:eastAsiaTheme="minorHAnsi" w:hAnsi="Arial" w:cstheme="minorBidi"/>
          <w:color w:val="auto"/>
          <w:sz w:val="24"/>
          <w:szCs w:val="24"/>
        </w:rPr>
        <w:id w:val="1845669501"/>
        <w:docPartObj>
          <w:docPartGallery w:val="Table of Contents"/>
          <w:docPartUnique/>
        </w:docPartObj>
      </w:sdtPr>
      <w:sdtEndPr>
        <w:rPr>
          <w:b/>
          <w:bCs/>
          <w:noProof/>
        </w:rPr>
      </w:sdtEndPr>
      <w:sdtContent>
        <w:p w14:paraId="46576075" w14:textId="652B561F" w:rsidR="00B02307" w:rsidRDefault="00B02307">
          <w:pPr>
            <w:pStyle w:val="TOCHeading"/>
          </w:pPr>
          <w:r>
            <w:t>Contents</w:t>
          </w:r>
        </w:p>
        <w:p w14:paraId="0292CC6E" w14:textId="77777777" w:rsidR="003D2217" w:rsidRDefault="00B02307">
          <w:pPr>
            <w:pStyle w:val="TOC1"/>
            <w:tabs>
              <w:tab w:val="left" w:pos="480"/>
              <w:tab w:val="right" w:leader="dot" w:pos="9350"/>
            </w:tabs>
            <w:rPr>
              <w:rFonts w:asciiTheme="minorHAnsi" w:eastAsiaTheme="minorEastAsia" w:hAnsiTheme="minorHAnsi"/>
              <w:noProof/>
              <w:sz w:val="22"/>
              <w:szCs w:val="22"/>
            </w:rPr>
          </w:pPr>
          <w:r>
            <w:fldChar w:fldCharType="begin"/>
          </w:r>
          <w:r>
            <w:instrText xml:space="preserve"> TOC \o "1-3" \h \z \u </w:instrText>
          </w:r>
          <w:r>
            <w:fldChar w:fldCharType="separate"/>
          </w:r>
          <w:hyperlink w:anchor="_Toc494895531" w:history="1">
            <w:r w:rsidR="003D2217" w:rsidRPr="00A75960">
              <w:rPr>
                <w:rStyle w:val="Hyperlink"/>
                <w:noProof/>
              </w:rPr>
              <w:t>1.</w:t>
            </w:r>
            <w:r w:rsidR="003D2217">
              <w:rPr>
                <w:rFonts w:asciiTheme="minorHAnsi" w:eastAsiaTheme="minorEastAsia" w:hAnsiTheme="minorHAnsi"/>
                <w:noProof/>
                <w:sz w:val="22"/>
                <w:szCs w:val="22"/>
              </w:rPr>
              <w:tab/>
            </w:r>
            <w:r w:rsidR="003D2217" w:rsidRPr="00A75960">
              <w:rPr>
                <w:rStyle w:val="Hyperlink"/>
                <w:noProof/>
              </w:rPr>
              <w:t>General Definitions</w:t>
            </w:r>
            <w:r w:rsidR="003D2217">
              <w:rPr>
                <w:noProof/>
                <w:webHidden/>
              </w:rPr>
              <w:tab/>
            </w:r>
            <w:r w:rsidR="003D2217">
              <w:rPr>
                <w:noProof/>
                <w:webHidden/>
              </w:rPr>
              <w:fldChar w:fldCharType="begin"/>
            </w:r>
            <w:r w:rsidR="003D2217">
              <w:rPr>
                <w:noProof/>
                <w:webHidden/>
              </w:rPr>
              <w:instrText xml:space="preserve"> PAGEREF _Toc494895531 \h </w:instrText>
            </w:r>
            <w:r w:rsidR="003D2217">
              <w:rPr>
                <w:noProof/>
                <w:webHidden/>
              </w:rPr>
            </w:r>
            <w:r w:rsidR="003D2217">
              <w:rPr>
                <w:noProof/>
                <w:webHidden/>
              </w:rPr>
              <w:fldChar w:fldCharType="separate"/>
            </w:r>
            <w:r w:rsidR="003D2217">
              <w:rPr>
                <w:noProof/>
                <w:webHidden/>
              </w:rPr>
              <w:t>2</w:t>
            </w:r>
            <w:r w:rsidR="003D2217">
              <w:rPr>
                <w:noProof/>
                <w:webHidden/>
              </w:rPr>
              <w:fldChar w:fldCharType="end"/>
            </w:r>
          </w:hyperlink>
        </w:p>
        <w:p w14:paraId="54B953E7" w14:textId="40DB00F4" w:rsidR="003D2217" w:rsidRDefault="00F96F88">
          <w:pPr>
            <w:pStyle w:val="TOC1"/>
            <w:tabs>
              <w:tab w:val="left" w:pos="480"/>
              <w:tab w:val="right" w:leader="dot" w:pos="9350"/>
            </w:tabs>
            <w:rPr>
              <w:rFonts w:asciiTheme="minorHAnsi" w:eastAsiaTheme="minorEastAsia" w:hAnsiTheme="minorHAnsi"/>
              <w:noProof/>
              <w:sz w:val="22"/>
              <w:szCs w:val="22"/>
            </w:rPr>
          </w:pPr>
          <w:hyperlink w:anchor="_Toc494895532" w:history="1">
            <w:r w:rsidR="003D2217" w:rsidRPr="00A75960">
              <w:rPr>
                <w:rStyle w:val="Hyperlink"/>
                <w:noProof/>
              </w:rPr>
              <w:t>2.</w:t>
            </w:r>
            <w:r w:rsidR="003D2217">
              <w:rPr>
                <w:rFonts w:asciiTheme="minorHAnsi" w:eastAsiaTheme="minorEastAsia" w:hAnsiTheme="minorHAnsi"/>
                <w:noProof/>
                <w:sz w:val="22"/>
                <w:szCs w:val="22"/>
              </w:rPr>
              <w:tab/>
            </w:r>
            <w:r w:rsidR="003D2217" w:rsidRPr="00A75960">
              <w:rPr>
                <w:rStyle w:val="Hyperlink"/>
                <w:noProof/>
              </w:rPr>
              <w:t>Scope of License</w:t>
            </w:r>
            <w:r w:rsidR="003D2217">
              <w:rPr>
                <w:noProof/>
                <w:webHidden/>
              </w:rPr>
              <w:tab/>
            </w:r>
            <w:r w:rsidR="003D2217">
              <w:rPr>
                <w:noProof/>
                <w:webHidden/>
              </w:rPr>
              <w:fldChar w:fldCharType="begin"/>
            </w:r>
            <w:r w:rsidR="003D2217">
              <w:rPr>
                <w:noProof/>
                <w:webHidden/>
              </w:rPr>
              <w:instrText xml:space="preserve"> PAGEREF _Toc494895532 \h </w:instrText>
            </w:r>
            <w:r w:rsidR="003D2217">
              <w:rPr>
                <w:noProof/>
                <w:webHidden/>
              </w:rPr>
            </w:r>
            <w:r w:rsidR="003D2217">
              <w:rPr>
                <w:noProof/>
                <w:webHidden/>
              </w:rPr>
              <w:fldChar w:fldCharType="separate"/>
            </w:r>
            <w:r w:rsidR="003D2217">
              <w:rPr>
                <w:noProof/>
                <w:webHidden/>
              </w:rPr>
              <w:t>6</w:t>
            </w:r>
            <w:r w:rsidR="003D2217">
              <w:rPr>
                <w:noProof/>
                <w:webHidden/>
              </w:rPr>
              <w:fldChar w:fldCharType="end"/>
            </w:r>
          </w:hyperlink>
        </w:p>
        <w:p w14:paraId="64D4AABF" w14:textId="77777777" w:rsidR="003D2217" w:rsidRDefault="00F96F88">
          <w:pPr>
            <w:pStyle w:val="TOC2"/>
            <w:rPr>
              <w:rFonts w:asciiTheme="minorHAnsi" w:eastAsiaTheme="minorEastAsia" w:hAnsiTheme="minorHAnsi"/>
              <w:noProof/>
              <w:sz w:val="22"/>
              <w:szCs w:val="22"/>
            </w:rPr>
          </w:pPr>
          <w:hyperlink w:anchor="_Toc494895533" w:history="1">
            <w:r w:rsidR="003D2217" w:rsidRPr="00A75960">
              <w:rPr>
                <w:rStyle w:val="Hyperlink"/>
                <w:noProof/>
              </w:rPr>
              <w:t>2.1.</w:t>
            </w:r>
            <w:r w:rsidR="003D2217">
              <w:rPr>
                <w:rFonts w:asciiTheme="minorHAnsi" w:eastAsiaTheme="minorEastAsia" w:hAnsiTheme="minorHAnsi"/>
                <w:noProof/>
                <w:sz w:val="22"/>
                <w:szCs w:val="22"/>
              </w:rPr>
              <w:tab/>
            </w:r>
            <w:r w:rsidR="003D2217" w:rsidRPr="00A75960">
              <w:rPr>
                <w:rStyle w:val="Hyperlink"/>
                <w:noProof/>
              </w:rPr>
              <w:t>Site License Issuance and Effect</w:t>
            </w:r>
            <w:r w:rsidR="003D2217">
              <w:rPr>
                <w:noProof/>
                <w:webHidden/>
              </w:rPr>
              <w:tab/>
            </w:r>
            <w:r w:rsidR="003D2217">
              <w:rPr>
                <w:noProof/>
                <w:webHidden/>
              </w:rPr>
              <w:fldChar w:fldCharType="begin"/>
            </w:r>
            <w:r w:rsidR="003D2217">
              <w:rPr>
                <w:noProof/>
                <w:webHidden/>
              </w:rPr>
              <w:instrText xml:space="preserve"> PAGEREF _Toc494895533 \h </w:instrText>
            </w:r>
            <w:r w:rsidR="003D2217">
              <w:rPr>
                <w:noProof/>
                <w:webHidden/>
              </w:rPr>
            </w:r>
            <w:r w:rsidR="003D2217">
              <w:rPr>
                <w:noProof/>
                <w:webHidden/>
              </w:rPr>
              <w:fldChar w:fldCharType="separate"/>
            </w:r>
            <w:r w:rsidR="003D2217">
              <w:rPr>
                <w:noProof/>
                <w:webHidden/>
              </w:rPr>
              <w:t>6</w:t>
            </w:r>
            <w:r w:rsidR="003D2217">
              <w:rPr>
                <w:noProof/>
                <w:webHidden/>
              </w:rPr>
              <w:fldChar w:fldCharType="end"/>
            </w:r>
          </w:hyperlink>
        </w:p>
        <w:p w14:paraId="4DA74C75" w14:textId="77777777" w:rsidR="003D2217" w:rsidRDefault="00F96F88">
          <w:pPr>
            <w:pStyle w:val="TOC2"/>
            <w:rPr>
              <w:rFonts w:asciiTheme="minorHAnsi" w:eastAsiaTheme="minorEastAsia" w:hAnsiTheme="minorHAnsi"/>
              <w:noProof/>
              <w:sz w:val="22"/>
              <w:szCs w:val="22"/>
            </w:rPr>
          </w:pPr>
          <w:hyperlink w:anchor="_Toc494895534" w:history="1">
            <w:r w:rsidR="003D2217" w:rsidRPr="00A75960">
              <w:rPr>
                <w:rStyle w:val="Hyperlink"/>
                <w:noProof/>
              </w:rPr>
              <w:t>2.2.</w:t>
            </w:r>
            <w:r w:rsidR="003D2217">
              <w:rPr>
                <w:rFonts w:asciiTheme="minorHAnsi" w:eastAsiaTheme="minorEastAsia" w:hAnsiTheme="minorHAnsi"/>
                <w:noProof/>
                <w:sz w:val="22"/>
                <w:szCs w:val="22"/>
              </w:rPr>
              <w:tab/>
            </w:r>
            <w:r w:rsidR="003D2217" w:rsidRPr="00A75960">
              <w:rPr>
                <w:rStyle w:val="Hyperlink"/>
                <w:noProof/>
              </w:rPr>
              <w:t>License Area</w:t>
            </w:r>
            <w:r w:rsidR="003D2217">
              <w:rPr>
                <w:noProof/>
                <w:webHidden/>
              </w:rPr>
              <w:tab/>
            </w:r>
            <w:r w:rsidR="003D2217">
              <w:rPr>
                <w:noProof/>
                <w:webHidden/>
              </w:rPr>
              <w:fldChar w:fldCharType="begin"/>
            </w:r>
            <w:r w:rsidR="003D2217">
              <w:rPr>
                <w:noProof/>
                <w:webHidden/>
              </w:rPr>
              <w:instrText xml:space="preserve"> PAGEREF _Toc494895534 \h </w:instrText>
            </w:r>
            <w:r w:rsidR="003D2217">
              <w:rPr>
                <w:noProof/>
                <w:webHidden/>
              </w:rPr>
            </w:r>
            <w:r w:rsidR="003D2217">
              <w:rPr>
                <w:noProof/>
                <w:webHidden/>
              </w:rPr>
              <w:fldChar w:fldCharType="separate"/>
            </w:r>
            <w:r w:rsidR="003D2217">
              <w:rPr>
                <w:noProof/>
                <w:webHidden/>
              </w:rPr>
              <w:t>7</w:t>
            </w:r>
            <w:r w:rsidR="003D2217">
              <w:rPr>
                <w:noProof/>
                <w:webHidden/>
              </w:rPr>
              <w:fldChar w:fldCharType="end"/>
            </w:r>
          </w:hyperlink>
        </w:p>
        <w:p w14:paraId="262D1400" w14:textId="77777777" w:rsidR="003D2217" w:rsidRDefault="00F96F88">
          <w:pPr>
            <w:pStyle w:val="TOC3"/>
            <w:tabs>
              <w:tab w:val="left" w:pos="1320"/>
              <w:tab w:val="right" w:leader="dot" w:pos="9350"/>
            </w:tabs>
            <w:rPr>
              <w:rFonts w:asciiTheme="minorHAnsi" w:eastAsiaTheme="minorEastAsia" w:hAnsiTheme="minorHAnsi"/>
              <w:noProof/>
              <w:sz w:val="22"/>
              <w:szCs w:val="22"/>
            </w:rPr>
          </w:pPr>
          <w:hyperlink w:anchor="_Toc494895535" w:history="1">
            <w:r w:rsidR="003D2217" w:rsidRPr="00A75960">
              <w:rPr>
                <w:rStyle w:val="Hyperlink"/>
                <w:noProof/>
              </w:rPr>
              <w:t>2.2.1.</w:t>
            </w:r>
            <w:r w:rsidR="003D2217">
              <w:rPr>
                <w:rFonts w:asciiTheme="minorHAnsi" w:eastAsiaTheme="minorEastAsia" w:hAnsiTheme="minorHAnsi"/>
                <w:noProof/>
                <w:sz w:val="22"/>
                <w:szCs w:val="22"/>
              </w:rPr>
              <w:tab/>
            </w:r>
            <w:r w:rsidR="003D2217" w:rsidRPr="00A75960">
              <w:rPr>
                <w:rStyle w:val="Hyperlink"/>
                <w:noProof/>
              </w:rPr>
              <w:t>Limitations on License Areas</w:t>
            </w:r>
            <w:r w:rsidR="003D2217">
              <w:rPr>
                <w:noProof/>
                <w:webHidden/>
              </w:rPr>
              <w:tab/>
            </w:r>
            <w:r w:rsidR="003D2217">
              <w:rPr>
                <w:noProof/>
                <w:webHidden/>
              </w:rPr>
              <w:fldChar w:fldCharType="begin"/>
            </w:r>
            <w:r w:rsidR="003D2217">
              <w:rPr>
                <w:noProof/>
                <w:webHidden/>
              </w:rPr>
              <w:instrText xml:space="preserve"> PAGEREF _Toc494895535 \h </w:instrText>
            </w:r>
            <w:r w:rsidR="003D2217">
              <w:rPr>
                <w:noProof/>
                <w:webHidden/>
              </w:rPr>
            </w:r>
            <w:r w:rsidR="003D2217">
              <w:rPr>
                <w:noProof/>
                <w:webHidden/>
              </w:rPr>
              <w:fldChar w:fldCharType="separate"/>
            </w:r>
            <w:r w:rsidR="003D2217">
              <w:rPr>
                <w:noProof/>
                <w:webHidden/>
              </w:rPr>
              <w:t>7</w:t>
            </w:r>
            <w:r w:rsidR="003D2217">
              <w:rPr>
                <w:noProof/>
                <w:webHidden/>
              </w:rPr>
              <w:fldChar w:fldCharType="end"/>
            </w:r>
          </w:hyperlink>
        </w:p>
        <w:p w14:paraId="2A650244" w14:textId="77777777" w:rsidR="003D2217" w:rsidRDefault="00F96F88">
          <w:pPr>
            <w:pStyle w:val="TOC3"/>
            <w:tabs>
              <w:tab w:val="left" w:pos="1320"/>
              <w:tab w:val="right" w:leader="dot" w:pos="9350"/>
            </w:tabs>
            <w:rPr>
              <w:rFonts w:asciiTheme="minorHAnsi" w:eastAsiaTheme="minorEastAsia" w:hAnsiTheme="minorHAnsi"/>
              <w:noProof/>
              <w:sz w:val="22"/>
              <w:szCs w:val="22"/>
            </w:rPr>
          </w:pPr>
          <w:hyperlink w:anchor="_Toc494895536" w:history="1">
            <w:r w:rsidR="003D2217" w:rsidRPr="00A75960">
              <w:rPr>
                <w:rStyle w:val="Hyperlink"/>
                <w:noProof/>
              </w:rPr>
              <w:t>2.2.2.</w:t>
            </w:r>
            <w:r w:rsidR="003D2217">
              <w:rPr>
                <w:rFonts w:asciiTheme="minorHAnsi" w:eastAsiaTheme="minorEastAsia" w:hAnsiTheme="minorHAnsi"/>
                <w:noProof/>
                <w:sz w:val="22"/>
                <w:szCs w:val="22"/>
              </w:rPr>
              <w:tab/>
            </w:r>
            <w:r w:rsidR="003D2217" w:rsidRPr="00A75960">
              <w:rPr>
                <w:rStyle w:val="Hyperlink"/>
                <w:noProof/>
              </w:rPr>
              <w:t>License Area Condition</w:t>
            </w:r>
            <w:r w:rsidR="003D2217">
              <w:rPr>
                <w:noProof/>
                <w:webHidden/>
              </w:rPr>
              <w:tab/>
            </w:r>
            <w:r w:rsidR="003D2217">
              <w:rPr>
                <w:noProof/>
                <w:webHidden/>
              </w:rPr>
              <w:fldChar w:fldCharType="begin"/>
            </w:r>
            <w:r w:rsidR="003D2217">
              <w:rPr>
                <w:noProof/>
                <w:webHidden/>
              </w:rPr>
              <w:instrText xml:space="preserve"> PAGEREF _Toc494895536 \h </w:instrText>
            </w:r>
            <w:r w:rsidR="003D2217">
              <w:rPr>
                <w:noProof/>
                <w:webHidden/>
              </w:rPr>
            </w:r>
            <w:r w:rsidR="003D2217">
              <w:rPr>
                <w:noProof/>
                <w:webHidden/>
              </w:rPr>
              <w:fldChar w:fldCharType="separate"/>
            </w:r>
            <w:r w:rsidR="003D2217">
              <w:rPr>
                <w:noProof/>
                <w:webHidden/>
              </w:rPr>
              <w:t>7</w:t>
            </w:r>
            <w:r w:rsidR="003D2217">
              <w:rPr>
                <w:noProof/>
                <w:webHidden/>
              </w:rPr>
              <w:fldChar w:fldCharType="end"/>
            </w:r>
          </w:hyperlink>
        </w:p>
        <w:p w14:paraId="0014C260" w14:textId="77777777" w:rsidR="003D2217" w:rsidRDefault="00F96F88">
          <w:pPr>
            <w:pStyle w:val="TOC3"/>
            <w:tabs>
              <w:tab w:val="left" w:pos="1320"/>
              <w:tab w:val="right" w:leader="dot" w:pos="9350"/>
            </w:tabs>
            <w:rPr>
              <w:rFonts w:asciiTheme="minorHAnsi" w:eastAsiaTheme="minorEastAsia" w:hAnsiTheme="minorHAnsi"/>
              <w:noProof/>
              <w:sz w:val="22"/>
              <w:szCs w:val="22"/>
            </w:rPr>
          </w:pPr>
          <w:hyperlink w:anchor="_Toc494895537" w:history="1">
            <w:r w:rsidR="003D2217" w:rsidRPr="00A75960">
              <w:rPr>
                <w:rStyle w:val="Hyperlink"/>
                <w:noProof/>
              </w:rPr>
              <w:t>2.2.3.</w:t>
            </w:r>
            <w:r w:rsidR="003D2217">
              <w:rPr>
                <w:rFonts w:asciiTheme="minorHAnsi" w:eastAsiaTheme="minorEastAsia" w:hAnsiTheme="minorHAnsi"/>
                <w:noProof/>
                <w:sz w:val="22"/>
                <w:szCs w:val="22"/>
              </w:rPr>
              <w:tab/>
            </w:r>
            <w:r w:rsidR="003D2217" w:rsidRPr="00A75960">
              <w:rPr>
                <w:rStyle w:val="Hyperlink"/>
                <w:noProof/>
              </w:rPr>
              <w:t>Licensee’s Due Diligence</w:t>
            </w:r>
            <w:r w:rsidR="003D2217">
              <w:rPr>
                <w:noProof/>
                <w:webHidden/>
              </w:rPr>
              <w:tab/>
            </w:r>
            <w:r w:rsidR="003D2217">
              <w:rPr>
                <w:noProof/>
                <w:webHidden/>
              </w:rPr>
              <w:fldChar w:fldCharType="begin"/>
            </w:r>
            <w:r w:rsidR="003D2217">
              <w:rPr>
                <w:noProof/>
                <w:webHidden/>
              </w:rPr>
              <w:instrText xml:space="preserve"> PAGEREF _Toc494895537 \h </w:instrText>
            </w:r>
            <w:r w:rsidR="003D2217">
              <w:rPr>
                <w:noProof/>
                <w:webHidden/>
              </w:rPr>
            </w:r>
            <w:r w:rsidR="003D2217">
              <w:rPr>
                <w:noProof/>
                <w:webHidden/>
              </w:rPr>
              <w:fldChar w:fldCharType="separate"/>
            </w:r>
            <w:r w:rsidR="003D2217">
              <w:rPr>
                <w:noProof/>
                <w:webHidden/>
              </w:rPr>
              <w:t>7</w:t>
            </w:r>
            <w:r w:rsidR="003D2217">
              <w:rPr>
                <w:noProof/>
                <w:webHidden/>
              </w:rPr>
              <w:fldChar w:fldCharType="end"/>
            </w:r>
          </w:hyperlink>
        </w:p>
        <w:p w14:paraId="37717DEB" w14:textId="77777777" w:rsidR="003D2217" w:rsidRDefault="00F96F88">
          <w:pPr>
            <w:pStyle w:val="TOC3"/>
            <w:tabs>
              <w:tab w:val="left" w:pos="1320"/>
              <w:tab w:val="right" w:leader="dot" w:pos="9350"/>
            </w:tabs>
            <w:rPr>
              <w:rFonts w:asciiTheme="minorHAnsi" w:eastAsiaTheme="minorEastAsia" w:hAnsiTheme="minorHAnsi"/>
              <w:noProof/>
              <w:sz w:val="22"/>
              <w:szCs w:val="22"/>
            </w:rPr>
          </w:pPr>
          <w:hyperlink w:anchor="_Toc494895538" w:history="1">
            <w:r w:rsidR="003D2217" w:rsidRPr="00A75960">
              <w:rPr>
                <w:rStyle w:val="Hyperlink"/>
                <w:noProof/>
              </w:rPr>
              <w:t>2.2.4.</w:t>
            </w:r>
            <w:r w:rsidR="003D2217">
              <w:rPr>
                <w:rFonts w:asciiTheme="minorHAnsi" w:eastAsiaTheme="minorEastAsia" w:hAnsiTheme="minorHAnsi"/>
                <w:noProof/>
                <w:sz w:val="22"/>
                <w:szCs w:val="22"/>
              </w:rPr>
              <w:tab/>
            </w:r>
            <w:r w:rsidR="003D2217" w:rsidRPr="00A75960">
              <w:rPr>
                <w:rStyle w:val="Hyperlink"/>
                <w:noProof/>
              </w:rPr>
              <w:t>Certified Access Specialist Disclosure</w:t>
            </w:r>
            <w:r w:rsidR="003D2217">
              <w:rPr>
                <w:noProof/>
                <w:webHidden/>
              </w:rPr>
              <w:tab/>
            </w:r>
            <w:r w:rsidR="003D2217">
              <w:rPr>
                <w:noProof/>
                <w:webHidden/>
              </w:rPr>
              <w:fldChar w:fldCharType="begin"/>
            </w:r>
            <w:r w:rsidR="003D2217">
              <w:rPr>
                <w:noProof/>
                <w:webHidden/>
              </w:rPr>
              <w:instrText xml:space="preserve"> PAGEREF _Toc494895538 \h </w:instrText>
            </w:r>
            <w:r w:rsidR="003D2217">
              <w:rPr>
                <w:noProof/>
                <w:webHidden/>
              </w:rPr>
            </w:r>
            <w:r w:rsidR="003D2217">
              <w:rPr>
                <w:noProof/>
                <w:webHidden/>
              </w:rPr>
              <w:fldChar w:fldCharType="separate"/>
            </w:r>
            <w:r w:rsidR="003D2217">
              <w:rPr>
                <w:noProof/>
                <w:webHidden/>
              </w:rPr>
              <w:t>7</w:t>
            </w:r>
            <w:r w:rsidR="003D2217">
              <w:rPr>
                <w:noProof/>
                <w:webHidden/>
              </w:rPr>
              <w:fldChar w:fldCharType="end"/>
            </w:r>
          </w:hyperlink>
        </w:p>
        <w:p w14:paraId="17F87E2F" w14:textId="77777777" w:rsidR="003D2217" w:rsidRDefault="00F96F88">
          <w:pPr>
            <w:pStyle w:val="TOC2"/>
            <w:rPr>
              <w:rFonts w:asciiTheme="minorHAnsi" w:eastAsiaTheme="minorEastAsia" w:hAnsiTheme="minorHAnsi"/>
              <w:noProof/>
              <w:sz w:val="22"/>
              <w:szCs w:val="22"/>
            </w:rPr>
          </w:pPr>
          <w:hyperlink w:anchor="_Toc494895539" w:history="1">
            <w:r w:rsidR="003D2217" w:rsidRPr="00A75960">
              <w:rPr>
                <w:rStyle w:val="Hyperlink"/>
                <w:noProof/>
              </w:rPr>
              <w:t>2.3.</w:t>
            </w:r>
            <w:r w:rsidR="003D2217">
              <w:rPr>
                <w:rFonts w:asciiTheme="minorHAnsi" w:eastAsiaTheme="minorEastAsia" w:hAnsiTheme="minorHAnsi"/>
                <w:noProof/>
                <w:sz w:val="22"/>
                <w:szCs w:val="22"/>
              </w:rPr>
              <w:tab/>
            </w:r>
            <w:r w:rsidR="003D2217" w:rsidRPr="00A75960">
              <w:rPr>
                <w:rStyle w:val="Hyperlink"/>
                <w:noProof/>
              </w:rPr>
              <w:t>Limitations on Licensee’s Interests</w:t>
            </w:r>
            <w:r w:rsidR="003D2217">
              <w:rPr>
                <w:noProof/>
                <w:webHidden/>
              </w:rPr>
              <w:tab/>
            </w:r>
            <w:r w:rsidR="003D2217">
              <w:rPr>
                <w:noProof/>
                <w:webHidden/>
              </w:rPr>
              <w:fldChar w:fldCharType="begin"/>
            </w:r>
            <w:r w:rsidR="003D2217">
              <w:rPr>
                <w:noProof/>
                <w:webHidden/>
              </w:rPr>
              <w:instrText xml:space="preserve"> PAGEREF _Toc494895539 \h </w:instrText>
            </w:r>
            <w:r w:rsidR="003D2217">
              <w:rPr>
                <w:noProof/>
                <w:webHidden/>
              </w:rPr>
            </w:r>
            <w:r w:rsidR="003D2217">
              <w:rPr>
                <w:noProof/>
                <w:webHidden/>
              </w:rPr>
              <w:fldChar w:fldCharType="separate"/>
            </w:r>
            <w:r w:rsidR="003D2217">
              <w:rPr>
                <w:noProof/>
                <w:webHidden/>
              </w:rPr>
              <w:t>8</w:t>
            </w:r>
            <w:r w:rsidR="003D2217">
              <w:rPr>
                <w:noProof/>
                <w:webHidden/>
              </w:rPr>
              <w:fldChar w:fldCharType="end"/>
            </w:r>
          </w:hyperlink>
        </w:p>
        <w:p w14:paraId="330DA213" w14:textId="77777777" w:rsidR="003D2217" w:rsidRDefault="00F96F88">
          <w:pPr>
            <w:pStyle w:val="TOC3"/>
            <w:tabs>
              <w:tab w:val="left" w:pos="1320"/>
              <w:tab w:val="right" w:leader="dot" w:pos="9350"/>
            </w:tabs>
            <w:rPr>
              <w:rFonts w:asciiTheme="minorHAnsi" w:eastAsiaTheme="minorEastAsia" w:hAnsiTheme="minorHAnsi"/>
              <w:noProof/>
              <w:sz w:val="22"/>
              <w:szCs w:val="22"/>
            </w:rPr>
          </w:pPr>
          <w:hyperlink w:anchor="_Toc494895540" w:history="1">
            <w:r w:rsidR="003D2217" w:rsidRPr="00A75960">
              <w:rPr>
                <w:rStyle w:val="Hyperlink"/>
                <w:noProof/>
              </w:rPr>
              <w:t>2.3.1.</w:t>
            </w:r>
            <w:r w:rsidR="003D2217">
              <w:rPr>
                <w:rFonts w:asciiTheme="minorHAnsi" w:eastAsiaTheme="minorEastAsia" w:hAnsiTheme="minorHAnsi"/>
                <w:noProof/>
                <w:sz w:val="22"/>
                <w:szCs w:val="22"/>
              </w:rPr>
              <w:tab/>
            </w:r>
            <w:r w:rsidR="003D2217" w:rsidRPr="00A75960">
              <w:rPr>
                <w:rStyle w:val="Hyperlink"/>
                <w:noProof/>
              </w:rPr>
              <w:t>Limited Interest Created</w:t>
            </w:r>
            <w:r w:rsidR="003D2217">
              <w:rPr>
                <w:noProof/>
                <w:webHidden/>
              </w:rPr>
              <w:tab/>
            </w:r>
            <w:r w:rsidR="003D2217">
              <w:rPr>
                <w:noProof/>
                <w:webHidden/>
              </w:rPr>
              <w:fldChar w:fldCharType="begin"/>
            </w:r>
            <w:r w:rsidR="003D2217">
              <w:rPr>
                <w:noProof/>
                <w:webHidden/>
              </w:rPr>
              <w:instrText xml:space="preserve"> PAGEREF _Toc494895540 \h </w:instrText>
            </w:r>
            <w:r w:rsidR="003D2217">
              <w:rPr>
                <w:noProof/>
                <w:webHidden/>
              </w:rPr>
            </w:r>
            <w:r w:rsidR="003D2217">
              <w:rPr>
                <w:noProof/>
                <w:webHidden/>
              </w:rPr>
              <w:fldChar w:fldCharType="separate"/>
            </w:r>
            <w:r w:rsidR="003D2217">
              <w:rPr>
                <w:noProof/>
                <w:webHidden/>
              </w:rPr>
              <w:t>8</w:t>
            </w:r>
            <w:r w:rsidR="003D2217">
              <w:rPr>
                <w:noProof/>
                <w:webHidden/>
              </w:rPr>
              <w:fldChar w:fldCharType="end"/>
            </w:r>
          </w:hyperlink>
        </w:p>
        <w:p w14:paraId="2D0F73F1" w14:textId="77777777" w:rsidR="003D2217" w:rsidRDefault="00F96F88">
          <w:pPr>
            <w:pStyle w:val="TOC3"/>
            <w:tabs>
              <w:tab w:val="left" w:pos="1320"/>
              <w:tab w:val="right" w:leader="dot" w:pos="9350"/>
            </w:tabs>
            <w:rPr>
              <w:rFonts w:asciiTheme="minorHAnsi" w:eastAsiaTheme="minorEastAsia" w:hAnsiTheme="minorHAnsi"/>
              <w:noProof/>
              <w:sz w:val="22"/>
              <w:szCs w:val="22"/>
            </w:rPr>
          </w:pPr>
          <w:hyperlink w:anchor="_Toc494895541" w:history="1">
            <w:r w:rsidR="003D2217" w:rsidRPr="00A75960">
              <w:rPr>
                <w:rStyle w:val="Hyperlink"/>
                <w:noProof/>
              </w:rPr>
              <w:t>2.3.2.</w:t>
            </w:r>
            <w:r w:rsidR="003D2217">
              <w:rPr>
                <w:rFonts w:asciiTheme="minorHAnsi" w:eastAsiaTheme="minorEastAsia" w:hAnsiTheme="minorHAnsi"/>
                <w:noProof/>
                <w:sz w:val="22"/>
                <w:szCs w:val="22"/>
              </w:rPr>
              <w:tab/>
            </w:r>
            <w:r w:rsidR="003D2217" w:rsidRPr="00A75960">
              <w:rPr>
                <w:rStyle w:val="Hyperlink"/>
                <w:noProof/>
              </w:rPr>
              <w:t>Limited Rights Created</w:t>
            </w:r>
            <w:r w:rsidR="003D2217">
              <w:rPr>
                <w:noProof/>
                <w:webHidden/>
              </w:rPr>
              <w:tab/>
            </w:r>
            <w:r w:rsidR="003D2217">
              <w:rPr>
                <w:noProof/>
                <w:webHidden/>
              </w:rPr>
              <w:fldChar w:fldCharType="begin"/>
            </w:r>
            <w:r w:rsidR="003D2217">
              <w:rPr>
                <w:noProof/>
                <w:webHidden/>
              </w:rPr>
              <w:instrText xml:space="preserve"> PAGEREF _Toc494895541 \h </w:instrText>
            </w:r>
            <w:r w:rsidR="003D2217">
              <w:rPr>
                <w:noProof/>
                <w:webHidden/>
              </w:rPr>
            </w:r>
            <w:r w:rsidR="003D2217">
              <w:rPr>
                <w:noProof/>
                <w:webHidden/>
              </w:rPr>
              <w:fldChar w:fldCharType="separate"/>
            </w:r>
            <w:r w:rsidR="003D2217">
              <w:rPr>
                <w:noProof/>
                <w:webHidden/>
              </w:rPr>
              <w:t>8</w:t>
            </w:r>
            <w:r w:rsidR="003D2217">
              <w:rPr>
                <w:noProof/>
                <w:webHidden/>
              </w:rPr>
              <w:fldChar w:fldCharType="end"/>
            </w:r>
          </w:hyperlink>
        </w:p>
        <w:p w14:paraId="44DFB181" w14:textId="77777777" w:rsidR="003D2217" w:rsidRDefault="00F96F88">
          <w:pPr>
            <w:pStyle w:val="TOC3"/>
            <w:tabs>
              <w:tab w:val="left" w:pos="1320"/>
              <w:tab w:val="right" w:leader="dot" w:pos="9350"/>
            </w:tabs>
            <w:rPr>
              <w:rFonts w:asciiTheme="minorHAnsi" w:eastAsiaTheme="minorEastAsia" w:hAnsiTheme="minorHAnsi"/>
              <w:noProof/>
              <w:sz w:val="22"/>
              <w:szCs w:val="22"/>
            </w:rPr>
          </w:pPr>
          <w:hyperlink w:anchor="_Toc494895542" w:history="1">
            <w:r w:rsidR="003D2217" w:rsidRPr="00A75960">
              <w:rPr>
                <w:rStyle w:val="Hyperlink"/>
                <w:noProof/>
              </w:rPr>
              <w:t>2.3.3.</w:t>
            </w:r>
            <w:r w:rsidR="003D2217">
              <w:rPr>
                <w:rFonts w:asciiTheme="minorHAnsi" w:eastAsiaTheme="minorEastAsia" w:hAnsiTheme="minorHAnsi"/>
                <w:noProof/>
                <w:sz w:val="22"/>
                <w:szCs w:val="22"/>
              </w:rPr>
              <w:tab/>
            </w:r>
            <w:r w:rsidR="003D2217" w:rsidRPr="00A75960">
              <w:rPr>
                <w:rStyle w:val="Hyperlink"/>
                <w:noProof/>
              </w:rPr>
              <w:t>No Impediment or Limitations on County’s Governmental Functions</w:t>
            </w:r>
            <w:r w:rsidR="003D2217">
              <w:rPr>
                <w:noProof/>
                <w:webHidden/>
              </w:rPr>
              <w:tab/>
            </w:r>
            <w:r w:rsidR="003D2217">
              <w:rPr>
                <w:noProof/>
                <w:webHidden/>
              </w:rPr>
              <w:fldChar w:fldCharType="begin"/>
            </w:r>
            <w:r w:rsidR="003D2217">
              <w:rPr>
                <w:noProof/>
                <w:webHidden/>
              </w:rPr>
              <w:instrText xml:space="preserve"> PAGEREF _Toc494895542 \h </w:instrText>
            </w:r>
            <w:r w:rsidR="003D2217">
              <w:rPr>
                <w:noProof/>
                <w:webHidden/>
              </w:rPr>
            </w:r>
            <w:r w:rsidR="003D2217">
              <w:rPr>
                <w:noProof/>
                <w:webHidden/>
              </w:rPr>
              <w:fldChar w:fldCharType="separate"/>
            </w:r>
            <w:r w:rsidR="003D2217">
              <w:rPr>
                <w:noProof/>
                <w:webHidden/>
              </w:rPr>
              <w:t>8</w:t>
            </w:r>
            <w:r w:rsidR="003D2217">
              <w:rPr>
                <w:noProof/>
                <w:webHidden/>
              </w:rPr>
              <w:fldChar w:fldCharType="end"/>
            </w:r>
          </w:hyperlink>
        </w:p>
        <w:p w14:paraId="54A96A3E" w14:textId="77777777" w:rsidR="003D2217" w:rsidRDefault="00F96F88">
          <w:pPr>
            <w:pStyle w:val="TOC3"/>
            <w:tabs>
              <w:tab w:val="left" w:pos="1320"/>
              <w:tab w:val="right" w:leader="dot" w:pos="9350"/>
            </w:tabs>
            <w:rPr>
              <w:rFonts w:asciiTheme="minorHAnsi" w:eastAsiaTheme="minorEastAsia" w:hAnsiTheme="minorHAnsi"/>
              <w:noProof/>
              <w:sz w:val="22"/>
              <w:szCs w:val="22"/>
            </w:rPr>
          </w:pPr>
          <w:hyperlink w:anchor="_Toc494895543" w:history="1">
            <w:r w:rsidR="003D2217" w:rsidRPr="00A75960">
              <w:rPr>
                <w:rStyle w:val="Hyperlink"/>
                <w:noProof/>
              </w:rPr>
              <w:t>2.3.4.</w:t>
            </w:r>
            <w:r w:rsidR="003D2217">
              <w:rPr>
                <w:rFonts w:asciiTheme="minorHAnsi" w:eastAsiaTheme="minorEastAsia" w:hAnsiTheme="minorHAnsi"/>
                <w:noProof/>
                <w:sz w:val="22"/>
                <w:szCs w:val="22"/>
              </w:rPr>
              <w:tab/>
            </w:r>
            <w:r w:rsidR="003D2217" w:rsidRPr="00A75960">
              <w:rPr>
                <w:rStyle w:val="Hyperlink"/>
                <w:noProof/>
              </w:rPr>
              <w:t>Diminutions in Light, Air or Signal Transmission or Reception</w:t>
            </w:r>
            <w:r w:rsidR="003D2217">
              <w:rPr>
                <w:noProof/>
                <w:webHidden/>
              </w:rPr>
              <w:tab/>
            </w:r>
            <w:r w:rsidR="003D2217">
              <w:rPr>
                <w:noProof/>
                <w:webHidden/>
              </w:rPr>
              <w:fldChar w:fldCharType="begin"/>
            </w:r>
            <w:r w:rsidR="003D2217">
              <w:rPr>
                <w:noProof/>
                <w:webHidden/>
              </w:rPr>
              <w:instrText xml:space="preserve"> PAGEREF _Toc494895543 \h </w:instrText>
            </w:r>
            <w:r w:rsidR="003D2217">
              <w:rPr>
                <w:noProof/>
                <w:webHidden/>
              </w:rPr>
            </w:r>
            <w:r w:rsidR="003D2217">
              <w:rPr>
                <w:noProof/>
                <w:webHidden/>
              </w:rPr>
              <w:fldChar w:fldCharType="separate"/>
            </w:r>
            <w:r w:rsidR="003D2217">
              <w:rPr>
                <w:noProof/>
                <w:webHidden/>
              </w:rPr>
              <w:t>8</w:t>
            </w:r>
            <w:r w:rsidR="003D2217">
              <w:rPr>
                <w:noProof/>
                <w:webHidden/>
              </w:rPr>
              <w:fldChar w:fldCharType="end"/>
            </w:r>
          </w:hyperlink>
        </w:p>
        <w:p w14:paraId="025DB833" w14:textId="77777777" w:rsidR="003D2217" w:rsidRDefault="00F96F88">
          <w:pPr>
            <w:pStyle w:val="TOC1"/>
            <w:tabs>
              <w:tab w:val="left" w:pos="480"/>
              <w:tab w:val="right" w:leader="dot" w:pos="9350"/>
            </w:tabs>
            <w:rPr>
              <w:rFonts w:asciiTheme="minorHAnsi" w:eastAsiaTheme="minorEastAsia" w:hAnsiTheme="minorHAnsi"/>
              <w:noProof/>
              <w:sz w:val="22"/>
              <w:szCs w:val="22"/>
            </w:rPr>
          </w:pPr>
          <w:hyperlink w:anchor="_Toc494895544" w:history="1">
            <w:r w:rsidR="003D2217" w:rsidRPr="00A75960">
              <w:rPr>
                <w:rStyle w:val="Hyperlink"/>
                <w:noProof/>
              </w:rPr>
              <w:t>3.</w:t>
            </w:r>
            <w:r w:rsidR="003D2217">
              <w:rPr>
                <w:rFonts w:asciiTheme="minorHAnsi" w:eastAsiaTheme="minorEastAsia" w:hAnsiTheme="minorHAnsi"/>
                <w:noProof/>
                <w:sz w:val="22"/>
                <w:szCs w:val="22"/>
              </w:rPr>
              <w:tab/>
            </w:r>
            <w:r w:rsidR="003D2217" w:rsidRPr="00A75960">
              <w:rPr>
                <w:rStyle w:val="Hyperlink"/>
                <w:noProof/>
              </w:rPr>
              <w:t>Term</w:t>
            </w:r>
            <w:r w:rsidR="003D2217">
              <w:rPr>
                <w:noProof/>
                <w:webHidden/>
              </w:rPr>
              <w:tab/>
            </w:r>
            <w:r w:rsidR="003D2217">
              <w:rPr>
                <w:noProof/>
                <w:webHidden/>
              </w:rPr>
              <w:fldChar w:fldCharType="begin"/>
            </w:r>
            <w:r w:rsidR="003D2217">
              <w:rPr>
                <w:noProof/>
                <w:webHidden/>
              </w:rPr>
              <w:instrText xml:space="preserve"> PAGEREF _Toc494895544 \h </w:instrText>
            </w:r>
            <w:r w:rsidR="003D2217">
              <w:rPr>
                <w:noProof/>
                <w:webHidden/>
              </w:rPr>
            </w:r>
            <w:r w:rsidR="003D2217">
              <w:rPr>
                <w:noProof/>
                <w:webHidden/>
              </w:rPr>
              <w:fldChar w:fldCharType="separate"/>
            </w:r>
            <w:r w:rsidR="003D2217">
              <w:rPr>
                <w:noProof/>
                <w:webHidden/>
              </w:rPr>
              <w:t>9</w:t>
            </w:r>
            <w:r w:rsidR="003D2217">
              <w:rPr>
                <w:noProof/>
                <w:webHidden/>
              </w:rPr>
              <w:fldChar w:fldCharType="end"/>
            </w:r>
          </w:hyperlink>
        </w:p>
        <w:p w14:paraId="607030AD" w14:textId="77777777" w:rsidR="003D2217" w:rsidRDefault="00F96F88">
          <w:pPr>
            <w:pStyle w:val="TOC2"/>
            <w:rPr>
              <w:rFonts w:asciiTheme="minorHAnsi" w:eastAsiaTheme="minorEastAsia" w:hAnsiTheme="minorHAnsi"/>
              <w:noProof/>
              <w:sz w:val="22"/>
              <w:szCs w:val="22"/>
            </w:rPr>
          </w:pPr>
          <w:hyperlink w:anchor="_Toc494895545" w:history="1">
            <w:r w:rsidR="003D2217" w:rsidRPr="00A75960">
              <w:rPr>
                <w:rStyle w:val="Hyperlink"/>
                <w:noProof/>
              </w:rPr>
              <w:t>3.1.</w:t>
            </w:r>
            <w:r w:rsidR="003D2217">
              <w:rPr>
                <w:rFonts w:asciiTheme="minorHAnsi" w:eastAsiaTheme="minorEastAsia" w:hAnsiTheme="minorHAnsi"/>
                <w:noProof/>
                <w:sz w:val="22"/>
                <w:szCs w:val="22"/>
              </w:rPr>
              <w:tab/>
            </w:r>
            <w:r w:rsidR="003D2217" w:rsidRPr="00A75960">
              <w:rPr>
                <w:rStyle w:val="Hyperlink"/>
                <w:noProof/>
              </w:rPr>
              <w:t>Master License Term</w:t>
            </w:r>
            <w:r w:rsidR="003D2217">
              <w:rPr>
                <w:noProof/>
                <w:webHidden/>
              </w:rPr>
              <w:tab/>
            </w:r>
            <w:r w:rsidR="003D2217">
              <w:rPr>
                <w:noProof/>
                <w:webHidden/>
              </w:rPr>
              <w:fldChar w:fldCharType="begin"/>
            </w:r>
            <w:r w:rsidR="003D2217">
              <w:rPr>
                <w:noProof/>
                <w:webHidden/>
              </w:rPr>
              <w:instrText xml:space="preserve"> PAGEREF _Toc494895545 \h </w:instrText>
            </w:r>
            <w:r w:rsidR="003D2217">
              <w:rPr>
                <w:noProof/>
                <w:webHidden/>
              </w:rPr>
            </w:r>
            <w:r w:rsidR="003D2217">
              <w:rPr>
                <w:noProof/>
                <w:webHidden/>
              </w:rPr>
              <w:fldChar w:fldCharType="separate"/>
            </w:r>
            <w:r w:rsidR="003D2217">
              <w:rPr>
                <w:noProof/>
                <w:webHidden/>
              </w:rPr>
              <w:t>9</w:t>
            </w:r>
            <w:r w:rsidR="003D2217">
              <w:rPr>
                <w:noProof/>
                <w:webHidden/>
              </w:rPr>
              <w:fldChar w:fldCharType="end"/>
            </w:r>
          </w:hyperlink>
        </w:p>
        <w:p w14:paraId="4B0846E0" w14:textId="77777777" w:rsidR="003D2217" w:rsidRDefault="00F96F88">
          <w:pPr>
            <w:pStyle w:val="TOC2"/>
            <w:rPr>
              <w:rFonts w:asciiTheme="minorHAnsi" w:eastAsiaTheme="minorEastAsia" w:hAnsiTheme="minorHAnsi"/>
              <w:noProof/>
              <w:sz w:val="22"/>
              <w:szCs w:val="22"/>
            </w:rPr>
          </w:pPr>
          <w:hyperlink w:anchor="_Toc494895546" w:history="1">
            <w:r w:rsidR="003D2217" w:rsidRPr="00A75960">
              <w:rPr>
                <w:rStyle w:val="Hyperlink"/>
                <w:noProof/>
              </w:rPr>
              <w:t>3.2.</w:t>
            </w:r>
            <w:r w:rsidR="003D2217">
              <w:rPr>
                <w:rFonts w:asciiTheme="minorHAnsi" w:eastAsiaTheme="minorEastAsia" w:hAnsiTheme="minorHAnsi"/>
                <w:noProof/>
                <w:sz w:val="22"/>
                <w:szCs w:val="22"/>
              </w:rPr>
              <w:tab/>
            </w:r>
            <w:r w:rsidR="003D2217" w:rsidRPr="00A75960">
              <w:rPr>
                <w:rStyle w:val="Hyperlink"/>
                <w:noProof/>
              </w:rPr>
              <w:t>Site License Term</w:t>
            </w:r>
            <w:r w:rsidR="003D2217">
              <w:rPr>
                <w:noProof/>
                <w:webHidden/>
              </w:rPr>
              <w:tab/>
            </w:r>
            <w:r w:rsidR="003D2217">
              <w:rPr>
                <w:noProof/>
                <w:webHidden/>
              </w:rPr>
              <w:fldChar w:fldCharType="begin"/>
            </w:r>
            <w:r w:rsidR="003D2217">
              <w:rPr>
                <w:noProof/>
                <w:webHidden/>
              </w:rPr>
              <w:instrText xml:space="preserve"> PAGEREF _Toc494895546 \h </w:instrText>
            </w:r>
            <w:r w:rsidR="003D2217">
              <w:rPr>
                <w:noProof/>
                <w:webHidden/>
              </w:rPr>
            </w:r>
            <w:r w:rsidR="003D2217">
              <w:rPr>
                <w:noProof/>
                <w:webHidden/>
              </w:rPr>
              <w:fldChar w:fldCharType="separate"/>
            </w:r>
            <w:r w:rsidR="003D2217">
              <w:rPr>
                <w:noProof/>
                <w:webHidden/>
              </w:rPr>
              <w:t>9</w:t>
            </w:r>
            <w:r w:rsidR="003D2217">
              <w:rPr>
                <w:noProof/>
                <w:webHidden/>
              </w:rPr>
              <w:fldChar w:fldCharType="end"/>
            </w:r>
          </w:hyperlink>
        </w:p>
        <w:p w14:paraId="1793CAAE" w14:textId="77777777" w:rsidR="003D2217" w:rsidRDefault="00F96F88">
          <w:pPr>
            <w:pStyle w:val="TOC1"/>
            <w:tabs>
              <w:tab w:val="left" w:pos="480"/>
              <w:tab w:val="right" w:leader="dot" w:pos="9350"/>
            </w:tabs>
            <w:rPr>
              <w:rFonts w:asciiTheme="minorHAnsi" w:eastAsiaTheme="minorEastAsia" w:hAnsiTheme="minorHAnsi"/>
              <w:noProof/>
              <w:sz w:val="22"/>
              <w:szCs w:val="22"/>
            </w:rPr>
          </w:pPr>
          <w:hyperlink w:anchor="_Toc494895547" w:history="1">
            <w:r w:rsidR="003D2217" w:rsidRPr="00A75960">
              <w:rPr>
                <w:rStyle w:val="Hyperlink"/>
                <w:noProof/>
              </w:rPr>
              <w:t>4.</w:t>
            </w:r>
            <w:r w:rsidR="003D2217">
              <w:rPr>
                <w:rFonts w:asciiTheme="minorHAnsi" w:eastAsiaTheme="minorEastAsia" w:hAnsiTheme="minorHAnsi"/>
                <w:noProof/>
                <w:sz w:val="22"/>
                <w:szCs w:val="22"/>
              </w:rPr>
              <w:tab/>
            </w:r>
            <w:r w:rsidR="003D2217" w:rsidRPr="00A75960">
              <w:rPr>
                <w:rStyle w:val="Hyperlink"/>
                <w:noProof/>
              </w:rPr>
              <w:t>License Fee and Other Payments</w:t>
            </w:r>
            <w:r w:rsidR="003D2217">
              <w:rPr>
                <w:noProof/>
                <w:webHidden/>
              </w:rPr>
              <w:tab/>
            </w:r>
            <w:r w:rsidR="003D2217">
              <w:rPr>
                <w:noProof/>
                <w:webHidden/>
              </w:rPr>
              <w:fldChar w:fldCharType="begin"/>
            </w:r>
            <w:r w:rsidR="003D2217">
              <w:rPr>
                <w:noProof/>
                <w:webHidden/>
              </w:rPr>
              <w:instrText xml:space="preserve"> PAGEREF _Toc494895547 \h </w:instrText>
            </w:r>
            <w:r w:rsidR="003D2217">
              <w:rPr>
                <w:noProof/>
                <w:webHidden/>
              </w:rPr>
            </w:r>
            <w:r w:rsidR="003D2217">
              <w:rPr>
                <w:noProof/>
                <w:webHidden/>
              </w:rPr>
              <w:fldChar w:fldCharType="separate"/>
            </w:r>
            <w:r w:rsidR="003D2217">
              <w:rPr>
                <w:noProof/>
                <w:webHidden/>
              </w:rPr>
              <w:t>9</w:t>
            </w:r>
            <w:r w:rsidR="003D2217">
              <w:rPr>
                <w:noProof/>
                <w:webHidden/>
              </w:rPr>
              <w:fldChar w:fldCharType="end"/>
            </w:r>
          </w:hyperlink>
        </w:p>
        <w:p w14:paraId="1BD33DBE" w14:textId="77777777" w:rsidR="003D2217" w:rsidRDefault="00F96F88">
          <w:pPr>
            <w:pStyle w:val="TOC2"/>
            <w:rPr>
              <w:rFonts w:asciiTheme="minorHAnsi" w:eastAsiaTheme="minorEastAsia" w:hAnsiTheme="minorHAnsi"/>
              <w:noProof/>
              <w:sz w:val="22"/>
              <w:szCs w:val="22"/>
            </w:rPr>
          </w:pPr>
          <w:hyperlink w:anchor="_Toc494895548" w:history="1">
            <w:r w:rsidR="003D2217" w:rsidRPr="00A75960">
              <w:rPr>
                <w:rStyle w:val="Hyperlink"/>
                <w:noProof/>
              </w:rPr>
              <w:t>4.1.</w:t>
            </w:r>
            <w:r w:rsidR="003D2217">
              <w:rPr>
                <w:rFonts w:asciiTheme="minorHAnsi" w:eastAsiaTheme="minorEastAsia" w:hAnsiTheme="minorHAnsi"/>
                <w:noProof/>
                <w:sz w:val="22"/>
                <w:szCs w:val="22"/>
              </w:rPr>
              <w:tab/>
            </w:r>
            <w:r w:rsidR="003D2217" w:rsidRPr="00A75960">
              <w:rPr>
                <w:rStyle w:val="Hyperlink"/>
                <w:noProof/>
              </w:rPr>
              <w:t>License Fee</w:t>
            </w:r>
            <w:r w:rsidR="003D2217">
              <w:rPr>
                <w:noProof/>
                <w:webHidden/>
              </w:rPr>
              <w:tab/>
            </w:r>
            <w:r w:rsidR="003D2217">
              <w:rPr>
                <w:noProof/>
                <w:webHidden/>
              </w:rPr>
              <w:fldChar w:fldCharType="begin"/>
            </w:r>
            <w:r w:rsidR="003D2217">
              <w:rPr>
                <w:noProof/>
                <w:webHidden/>
              </w:rPr>
              <w:instrText xml:space="preserve"> PAGEREF _Toc494895548 \h </w:instrText>
            </w:r>
            <w:r w:rsidR="003D2217">
              <w:rPr>
                <w:noProof/>
                <w:webHidden/>
              </w:rPr>
            </w:r>
            <w:r w:rsidR="003D2217">
              <w:rPr>
                <w:noProof/>
                <w:webHidden/>
              </w:rPr>
              <w:fldChar w:fldCharType="separate"/>
            </w:r>
            <w:r w:rsidR="003D2217">
              <w:rPr>
                <w:noProof/>
                <w:webHidden/>
              </w:rPr>
              <w:t>9</w:t>
            </w:r>
            <w:r w:rsidR="003D2217">
              <w:rPr>
                <w:noProof/>
                <w:webHidden/>
              </w:rPr>
              <w:fldChar w:fldCharType="end"/>
            </w:r>
          </w:hyperlink>
        </w:p>
        <w:p w14:paraId="11F47546" w14:textId="77777777" w:rsidR="003D2217" w:rsidRDefault="00F96F88">
          <w:pPr>
            <w:pStyle w:val="TOC3"/>
            <w:tabs>
              <w:tab w:val="left" w:pos="1320"/>
              <w:tab w:val="right" w:leader="dot" w:pos="9350"/>
            </w:tabs>
            <w:rPr>
              <w:rFonts w:asciiTheme="minorHAnsi" w:eastAsiaTheme="minorEastAsia" w:hAnsiTheme="minorHAnsi"/>
              <w:noProof/>
              <w:sz w:val="22"/>
              <w:szCs w:val="22"/>
            </w:rPr>
          </w:pPr>
          <w:hyperlink w:anchor="_Toc494895549" w:history="1">
            <w:r w:rsidR="003D2217" w:rsidRPr="00A75960">
              <w:rPr>
                <w:rStyle w:val="Hyperlink"/>
                <w:noProof/>
              </w:rPr>
              <w:t>4.1.1.</w:t>
            </w:r>
            <w:r w:rsidR="003D2217">
              <w:rPr>
                <w:rFonts w:asciiTheme="minorHAnsi" w:eastAsiaTheme="minorEastAsia" w:hAnsiTheme="minorHAnsi"/>
                <w:noProof/>
                <w:sz w:val="22"/>
                <w:szCs w:val="22"/>
              </w:rPr>
              <w:tab/>
            </w:r>
            <w:r w:rsidR="003D2217" w:rsidRPr="00A75960">
              <w:rPr>
                <w:rStyle w:val="Hyperlink"/>
                <w:noProof/>
              </w:rPr>
              <w:t>License Fee Amount</w:t>
            </w:r>
            <w:r w:rsidR="003D2217">
              <w:rPr>
                <w:noProof/>
                <w:webHidden/>
              </w:rPr>
              <w:tab/>
            </w:r>
            <w:r w:rsidR="003D2217">
              <w:rPr>
                <w:noProof/>
                <w:webHidden/>
              </w:rPr>
              <w:fldChar w:fldCharType="begin"/>
            </w:r>
            <w:r w:rsidR="003D2217">
              <w:rPr>
                <w:noProof/>
                <w:webHidden/>
              </w:rPr>
              <w:instrText xml:space="preserve"> PAGEREF _Toc494895549 \h </w:instrText>
            </w:r>
            <w:r w:rsidR="003D2217">
              <w:rPr>
                <w:noProof/>
                <w:webHidden/>
              </w:rPr>
            </w:r>
            <w:r w:rsidR="003D2217">
              <w:rPr>
                <w:noProof/>
                <w:webHidden/>
              </w:rPr>
              <w:fldChar w:fldCharType="separate"/>
            </w:r>
            <w:r w:rsidR="003D2217">
              <w:rPr>
                <w:noProof/>
                <w:webHidden/>
              </w:rPr>
              <w:t>9</w:t>
            </w:r>
            <w:r w:rsidR="003D2217">
              <w:rPr>
                <w:noProof/>
                <w:webHidden/>
              </w:rPr>
              <w:fldChar w:fldCharType="end"/>
            </w:r>
          </w:hyperlink>
        </w:p>
        <w:p w14:paraId="6A43AA56" w14:textId="77777777" w:rsidR="003D2217" w:rsidRDefault="00F96F88">
          <w:pPr>
            <w:pStyle w:val="TOC3"/>
            <w:tabs>
              <w:tab w:val="left" w:pos="1320"/>
              <w:tab w:val="right" w:leader="dot" w:pos="9350"/>
            </w:tabs>
            <w:rPr>
              <w:rFonts w:asciiTheme="minorHAnsi" w:eastAsiaTheme="minorEastAsia" w:hAnsiTheme="minorHAnsi"/>
              <w:noProof/>
              <w:sz w:val="22"/>
              <w:szCs w:val="22"/>
            </w:rPr>
          </w:pPr>
          <w:hyperlink w:anchor="_Toc494895550" w:history="1">
            <w:r w:rsidR="003D2217" w:rsidRPr="00A75960">
              <w:rPr>
                <w:rStyle w:val="Hyperlink"/>
                <w:noProof/>
              </w:rPr>
              <w:t>4.1.2.</w:t>
            </w:r>
            <w:r w:rsidR="003D2217">
              <w:rPr>
                <w:rFonts w:asciiTheme="minorHAnsi" w:eastAsiaTheme="minorEastAsia" w:hAnsiTheme="minorHAnsi"/>
                <w:noProof/>
                <w:sz w:val="22"/>
                <w:szCs w:val="22"/>
              </w:rPr>
              <w:tab/>
            </w:r>
            <w:r w:rsidR="003D2217" w:rsidRPr="00A75960">
              <w:rPr>
                <w:rStyle w:val="Hyperlink"/>
                <w:noProof/>
              </w:rPr>
              <w:t>License Fee Payment</w:t>
            </w:r>
            <w:r w:rsidR="003D2217">
              <w:rPr>
                <w:noProof/>
                <w:webHidden/>
              </w:rPr>
              <w:tab/>
            </w:r>
            <w:r w:rsidR="003D2217">
              <w:rPr>
                <w:noProof/>
                <w:webHidden/>
              </w:rPr>
              <w:fldChar w:fldCharType="begin"/>
            </w:r>
            <w:r w:rsidR="003D2217">
              <w:rPr>
                <w:noProof/>
                <w:webHidden/>
              </w:rPr>
              <w:instrText xml:space="preserve"> PAGEREF _Toc494895550 \h </w:instrText>
            </w:r>
            <w:r w:rsidR="003D2217">
              <w:rPr>
                <w:noProof/>
                <w:webHidden/>
              </w:rPr>
            </w:r>
            <w:r w:rsidR="003D2217">
              <w:rPr>
                <w:noProof/>
                <w:webHidden/>
              </w:rPr>
              <w:fldChar w:fldCharType="separate"/>
            </w:r>
            <w:r w:rsidR="003D2217">
              <w:rPr>
                <w:noProof/>
                <w:webHidden/>
              </w:rPr>
              <w:t>9</w:t>
            </w:r>
            <w:r w:rsidR="003D2217">
              <w:rPr>
                <w:noProof/>
                <w:webHidden/>
              </w:rPr>
              <w:fldChar w:fldCharType="end"/>
            </w:r>
          </w:hyperlink>
        </w:p>
        <w:p w14:paraId="40EA9004" w14:textId="77777777" w:rsidR="003D2217" w:rsidRDefault="00F96F88">
          <w:pPr>
            <w:pStyle w:val="TOC2"/>
            <w:rPr>
              <w:rFonts w:asciiTheme="minorHAnsi" w:eastAsiaTheme="minorEastAsia" w:hAnsiTheme="minorHAnsi"/>
              <w:noProof/>
              <w:sz w:val="22"/>
              <w:szCs w:val="22"/>
            </w:rPr>
          </w:pPr>
          <w:hyperlink w:anchor="_Toc494895551" w:history="1">
            <w:r w:rsidR="003D2217" w:rsidRPr="00A75960">
              <w:rPr>
                <w:rStyle w:val="Hyperlink"/>
                <w:noProof/>
              </w:rPr>
              <w:t>4.2.</w:t>
            </w:r>
            <w:r w:rsidR="003D2217">
              <w:rPr>
                <w:rFonts w:asciiTheme="minorHAnsi" w:eastAsiaTheme="minorEastAsia" w:hAnsiTheme="minorHAnsi"/>
                <w:noProof/>
                <w:sz w:val="22"/>
                <w:szCs w:val="22"/>
              </w:rPr>
              <w:tab/>
            </w:r>
            <w:r w:rsidR="003D2217" w:rsidRPr="00A75960">
              <w:rPr>
                <w:rStyle w:val="Hyperlink"/>
                <w:noProof/>
              </w:rPr>
              <w:t>Administrative Fees</w:t>
            </w:r>
            <w:r w:rsidR="003D2217">
              <w:rPr>
                <w:noProof/>
                <w:webHidden/>
              </w:rPr>
              <w:tab/>
            </w:r>
            <w:r w:rsidR="003D2217">
              <w:rPr>
                <w:noProof/>
                <w:webHidden/>
              </w:rPr>
              <w:fldChar w:fldCharType="begin"/>
            </w:r>
            <w:r w:rsidR="003D2217">
              <w:rPr>
                <w:noProof/>
                <w:webHidden/>
              </w:rPr>
              <w:instrText xml:space="preserve"> PAGEREF _Toc494895551 \h </w:instrText>
            </w:r>
            <w:r w:rsidR="003D2217">
              <w:rPr>
                <w:noProof/>
                <w:webHidden/>
              </w:rPr>
            </w:r>
            <w:r w:rsidR="003D2217">
              <w:rPr>
                <w:noProof/>
                <w:webHidden/>
              </w:rPr>
              <w:fldChar w:fldCharType="separate"/>
            </w:r>
            <w:r w:rsidR="003D2217">
              <w:rPr>
                <w:noProof/>
                <w:webHidden/>
              </w:rPr>
              <w:t>9</w:t>
            </w:r>
            <w:r w:rsidR="003D2217">
              <w:rPr>
                <w:noProof/>
                <w:webHidden/>
              </w:rPr>
              <w:fldChar w:fldCharType="end"/>
            </w:r>
          </w:hyperlink>
        </w:p>
        <w:p w14:paraId="01A3BD14" w14:textId="77777777" w:rsidR="003D2217" w:rsidRDefault="00F96F88">
          <w:pPr>
            <w:pStyle w:val="TOC3"/>
            <w:tabs>
              <w:tab w:val="left" w:pos="1320"/>
              <w:tab w:val="right" w:leader="dot" w:pos="9350"/>
            </w:tabs>
            <w:rPr>
              <w:rFonts w:asciiTheme="minorHAnsi" w:eastAsiaTheme="minorEastAsia" w:hAnsiTheme="minorHAnsi"/>
              <w:noProof/>
              <w:sz w:val="22"/>
              <w:szCs w:val="22"/>
            </w:rPr>
          </w:pPr>
          <w:hyperlink w:anchor="_Toc494895552" w:history="1">
            <w:r w:rsidR="003D2217" w:rsidRPr="00A75960">
              <w:rPr>
                <w:rStyle w:val="Hyperlink"/>
                <w:noProof/>
              </w:rPr>
              <w:t>4.2.1.</w:t>
            </w:r>
            <w:r w:rsidR="003D2217">
              <w:rPr>
                <w:rFonts w:asciiTheme="minorHAnsi" w:eastAsiaTheme="minorEastAsia" w:hAnsiTheme="minorHAnsi"/>
                <w:noProof/>
                <w:sz w:val="22"/>
                <w:szCs w:val="22"/>
              </w:rPr>
              <w:tab/>
            </w:r>
            <w:r w:rsidR="003D2217" w:rsidRPr="00A75960">
              <w:rPr>
                <w:rStyle w:val="Hyperlink"/>
                <w:noProof/>
              </w:rPr>
              <w:t>Master License Administrative Fee</w:t>
            </w:r>
            <w:r w:rsidR="003D2217">
              <w:rPr>
                <w:noProof/>
                <w:webHidden/>
              </w:rPr>
              <w:tab/>
            </w:r>
            <w:r w:rsidR="003D2217">
              <w:rPr>
                <w:noProof/>
                <w:webHidden/>
              </w:rPr>
              <w:fldChar w:fldCharType="begin"/>
            </w:r>
            <w:r w:rsidR="003D2217">
              <w:rPr>
                <w:noProof/>
                <w:webHidden/>
              </w:rPr>
              <w:instrText xml:space="preserve"> PAGEREF _Toc494895552 \h </w:instrText>
            </w:r>
            <w:r w:rsidR="003D2217">
              <w:rPr>
                <w:noProof/>
                <w:webHidden/>
              </w:rPr>
            </w:r>
            <w:r w:rsidR="003D2217">
              <w:rPr>
                <w:noProof/>
                <w:webHidden/>
              </w:rPr>
              <w:fldChar w:fldCharType="separate"/>
            </w:r>
            <w:r w:rsidR="003D2217">
              <w:rPr>
                <w:noProof/>
                <w:webHidden/>
              </w:rPr>
              <w:t>9</w:t>
            </w:r>
            <w:r w:rsidR="003D2217">
              <w:rPr>
                <w:noProof/>
                <w:webHidden/>
              </w:rPr>
              <w:fldChar w:fldCharType="end"/>
            </w:r>
          </w:hyperlink>
        </w:p>
        <w:p w14:paraId="019950A8" w14:textId="77777777" w:rsidR="003D2217" w:rsidRDefault="00F96F88">
          <w:pPr>
            <w:pStyle w:val="TOC3"/>
            <w:tabs>
              <w:tab w:val="left" w:pos="1320"/>
              <w:tab w:val="right" w:leader="dot" w:pos="9350"/>
            </w:tabs>
            <w:rPr>
              <w:rFonts w:asciiTheme="minorHAnsi" w:eastAsiaTheme="minorEastAsia" w:hAnsiTheme="minorHAnsi"/>
              <w:noProof/>
              <w:sz w:val="22"/>
              <w:szCs w:val="22"/>
            </w:rPr>
          </w:pPr>
          <w:hyperlink w:anchor="_Toc494895553" w:history="1">
            <w:r w:rsidR="003D2217" w:rsidRPr="00A75960">
              <w:rPr>
                <w:rStyle w:val="Hyperlink"/>
                <w:noProof/>
              </w:rPr>
              <w:t>4.2.2.</w:t>
            </w:r>
            <w:r w:rsidR="003D2217">
              <w:rPr>
                <w:rFonts w:asciiTheme="minorHAnsi" w:eastAsiaTheme="minorEastAsia" w:hAnsiTheme="minorHAnsi"/>
                <w:noProof/>
                <w:sz w:val="22"/>
                <w:szCs w:val="22"/>
              </w:rPr>
              <w:tab/>
            </w:r>
            <w:r w:rsidR="003D2217" w:rsidRPr="00A75960">
              <w:rPr>
                <w:rStyle w:val="Hyperlink"/>
                <w:noProof/>
              </w:rPr>
              <w:t>Site License Administrative Fee</w:t>
            </w:r>
            <w:r w:rsidR="003D2217">
              <w:rPr>
                <w:noProof/>
                <w:webHidden/>
              </w:rPr>
              <w:tab/>
            </w:r>
            <w:r w:rsidR="003D2217">
              <w:rPr>
                <w:noProof/>
                <w:webHidden/>
              </w:rPr>
              <w:fldChar w:fldCharType="begin"/>
            </w:r>
            <w:r w:rsidR="003D2217">
              <w:rPr>
                <w:noProof/>
                <w:webHidden/>
              </w:rPr>
              <w:instrText xml:space="preserve"> PAGEREF _Toc494895553 \h </w:instrText>
            </w:r>
            <w:r w:rsidR="003D2217">
              <w:rPr>
                <w:noProof/>
                <w:webHidden/>
              </w:rPr>
            </w:r>
            <w:r w:rsidR="003D2217">
              <w:rPr>
                <w:noProof/>
                <w:webHidden/>
              </w:rPr>
              <w:fldChar w:fldCharType="separate"/>
            </w:r>
            <w:r w:rsidR="003D2217">
              <w:rPr>
                <w:noProof/>
                <w:webHidden/>
              </w:rPr>
              <w:t>10</w:t>
            </w:r>
            <w:r w:rsidR="003D2217">
              <w:rPr>
                <w:noProof/>
                <w:webHidden/>
              </w:rPr>
              <w:fldChar w:fldCharType="end"/>
            </w:r>
          </w:hyperlink>
        </w:p>
        <w:p w14:paraId="71B7ECD5" w14:textId="77777777" w:rsidR="003D2217" w:rsidRDefault="00F96F88">
          <w:pPr>
            <w:pStyle w:val="TOC2"/>
            <w:rPr>
              <w:rFonts w:asciiTheme="minorHAnsi" w:eastAsiaTheme="minorEastAsia" w:hAnsiTheme="minorHAnsi"/>
              <w:noProof/>
              <w:sz w:val="22"/>
              <w:szCs w:val="22"/>
            </w:rPr>
          </w:pPr>
          <w:hyperlink w:anchor="_Toc494895554" w:history="1">
            <w:r w:rsidR="003D2217" w:rsidRPr="00A75960">
              <w:rPr>
                <w:rStyle w:val="Hyperlink"/>
                <w:noProof/>
              </w:rPr>
              <w:t>4.3.</w:t>
            </w:r>
            <w:r w:rsidR="003D2217">
              <w:rPr>
                <w:rFonts w:asciiTheme="minorHAnsi" w:eastAsiaTheme="minorEastAsia" w:hAnsiTheme="minorHAnsi"/>
                <w:noProof/>
                <w:sz w:val="22"/>
                <w:szCs w:val="22"/>
              </w:rPr>
              <w:tab/>
            </w:r>
            <w:r w:rsidR="003D2217" w:rsidRPr="00A75960">
              <w:rPr>
                <w:rStyle w:val="Hyperlink"/>
                <w:noProof/>
              </w:rPr>
              <w:t>Late Charges</w:t>
            </w:r>
            <w:r w:rsidR="003D2217">
              <w:rPr>
                <w:noProof/>
                <w:webHidden/>
              </w:rPr>
              <w:tab/>
            </w:r>
            <w:r w:rsidR="003D2217">
              <w:rPr>
                <w:noProof/>
                <w:webHidden/>
              </w:rPr>
              <w:fldChar w:fldCharType="begin"/>
            </w:r>
            <w:r w:rsidR="003D2217">
              <w:rPr>
                <w:noProof/>
                <w:webHidden/>
              </w:rPr>
              <w:instrText xml:space="preserve"> PAGEREF _Toc494895554 \h </w:instrText>
            </w:r>
            <w:r w:rsidR="003D2217">
              <w:rPr>
                <w:noProof/>
                <w:webHidden/>
              </w:rPr>
            </w:r>
            <w:r w:rsidR="003D2217">
              <w:rPr>
                <w:noProof/>
                <w:webHidden/>
              </w:rPr>
              <w:fldChar w:fldCharType="separate"/>
            </w:r>
            <w:r w:rsidR="003D2217">
              <w:rPr>
                <w:noProof/>
                <w:webHidden/>
              </w:rPr>
              <w:t>10</w:t>
            </w:r>
            <w:r w:rsidR="003D2217">
              <w:rPr>
                <w:noProof/>
                <w:webHidden/>
              </w:rPr>
              <w:fldChar w:fldCharType="end"/>
            </w:r>
          </w:hyperlink>
        </w:p>
        <w:p w14:paraId="3805AEBC" w14:textId="77777777" w:rsidR="003D2217" w:rsidRDefault="00F96F88">
          <w:pPr>
            <w:pStyle w:val="TOC2"/>
            <w:rPr>
              <w:rFonts w:asciiTheme="minorHAnsi" w:eastAsiaTheme="minorEastAsia" w:hAnsiTheme="minorHAnsi"/>
              <w:noProof/>
              <w:sz w:val="22"/>
              <w:szCs w:val="22"/>
            </w:rPr>
          </w:pPr>
          <w:hyperlink w:anchor="_Toc494895555" w:history="1">
            <w:r w:rsidR="003D2217" w:rsidRPr="00A75960">
              <w:rPr>
                <w:rStyle w:val="Hyperlink"/>
                <w:noProof/>
              </w:rPr>
              <w:t>4.4.</w:t>
            </w:r>
            <w:r w:rsidR="003D2217">
              <w:rPr>
                <w:rFonts w:asciiTheme="minorHAnsi" w:eastAsiaTheme="minorEastAsia" w:hAnsiTheme="minorHAnsi"/>
                <w:noProof/>
                <w:sz w:val="22"/>
                <w:szCs w:val="22"/>
              </w:rPr>
              <w:tab/>
            </w:r>
            <w:r w:rsidR="003D2217" w:rsidRPr="00A75960">
              <w:rPr>
                <w:rStyle w:val="Hyperlink"/>
                <w:noProof/>
              </w:rPr>
              <w:t>Default Interest</w:t>
            </w:r>
            <w:r w:rsidR="003D2217">
              <w:rPr>
                <w:noProof/>
                <w:webHidden/>
              </w:rPr>
              <w:tab/>
            </w:r>
            <w:r w:rsidR="003D2217">
              <w:rPr>
                <w:noProof/>
                <w:webHidden/>
              </w:rPr>
              <w:fldChar w:fldCharType="begin"/>
            </w:r>
            <w:r w:rsidR="003D2217">
              <w:rPr>
                <w:noProof/>
                <w:webHidden/>
              </w:rPr>
              <w:instrText xml:space="preserve"> PAGEREF _Toc494895555 \h </w:instrText>
            </w:r>
            <w:r w:rsidR="003D2217">
              <w:rPr>
                <w:noProof/>
                <w:webHidden/>
              </w:rPr>
            </w:r>
            <w:r w:rsidR="003D2217">
              <w:rPr>
                <w:noProof/>
                <w:webHidden/>
              </w:rPr>
              <w:fldChar w:fldCharType="separate"/>
            </w:r>
            <w:r w:rsidR="003D2217">
              <w:rPr>
                <w:noProof/>
                <w:webHidden/>
              </w:rPr>
              <w:t>10</w:t>
            </w:r>
            <w:r w:rsidR="003D2217">
              <w:rPr>
                <w:noProof/>
                <w:webHidden/>
              </w:rPr>
              <w:fldChar w:fldCharType="end"/>
            </w:r>
          </w:hyperlink>
        </w:p>
        <w:p w14:paraId="4D0D3D7C" w14:textId="77777777" w:rsidR="003D2217" w:rsidRDefault="00F96F88">
          <w:pPr>
            <w:pStyle w:val="TOC2"/>
            <w:rPr>
              <w:rFonts w:asciiTheme="minorHAnsi" w:eastAsiaTheme="minorEastAsia" w:hAnsiTheme="minorHAnsi"/>
              <w:noProof/>
              <w:sz w:val="22"/>
              <w:szCs w:val="22"/>
            </w:rPr>
          </w:pPr>
          <w:hyperlink w:anchor="_Toc494895556" w:history="1">
            <w:r w:rsidR="003D2217" w:rsidRPr="00A75960">
              <w:rPr>
                <w:rStyle w:val="Hyperlink"/>
                <w:noProof/>
              </w:rPr>
              <w:t>4.5.</w:t>
            </w:r>
            <w:r w:rsidR="003D2217">
              <w:rPr>
                <w:rFonts w:asciiTheme="minorHAnsi" w:eastAsiaTheme="minorEastAsia" w:hAnsiTheme="minorHAnsi"/>
                <w:noProof/>
                <w:sz w:val="22"/>
                <w:szCs w:val="22"/>
              </w:rPr>
              <w:tab/>
            </w:r>
            <w:r w:rsidR="003D2217" w:rsidRPr="00A75960">
              <w:rPr>
                <w:rStyle w:val="Hyperlink"/>
                <w:noProof/>
              </w:rPr>
              <w:t>Liquidated Charges and Fees</w:t>
            </w:r>
            <w:r w:rsidR="003D2217">
              <w:rPr>
                <w:noProof/>
                <w:webHidden/>
              </w:rPr>
              <w:tab/>
            </w:r>
            <w:r w:rsidR="003D2217">
              <w:rPr>
                <w:noProof/>
                <w:webHidden/>
              </w:rPr>
              <w:fldChar w:fldCharType="begin"/>
            </w:r>
            <w:r w:rsidR="003D2217">
              <w:rPr>
                <w:noProof/>
                <w:webHidden/>
              </w:rPr>
              <w:instrText xml:space="preserve"> PAGEREF _Toc494895556 \h </w:instrText>
            </w:r>
            <w:r w:rsidR="003D2217">
              <w:rPr>
                <w:noProof/>
                <w:webHidden/>
              </w:rPr>
            </w:r>
            <w:r w:rsidR="003D2217">
              <w:rPr>
                <w:noProof/>
                <w:webHidden/>
              </w:rPr>
              <w:fldChar w:fldCharType="separate"/>
            </w:r>
            <w:r w:rsidR="003D2217">
              <w:rPr>
                <w:noProof/>
                <w:webHidden/>
              </w:rPr>
              <w:t>10</w:t>
            </w:r>
            <w:r w:rsidR="003D2217">
              <w:rPr>
                <w:noProof/>
                <w:webHidden/>
              </w:rPr>
              <w:fldChar w:fldCharType="end"/>
            </w:r>
          </w:hyperlink>
        </w:p>
        <w:p w14:paraId="0FFC9A10" w14:textId="77777777" w:rsidR="003D2217" w:rsidRDefault="00F96F88">
          <w:pPr>
            <w:pStyle w:val="TOC2"/>
            <w:rPr>
              <w:rFonts w:asciiTheme="minorHAnsi" w:eastAsiaTheme="minorEastAsia" w:hAnsiTheme="minorHAnsi"/>
              <w:noProof/>
              <w:sz w:val="22"/>
              <w:szCs w:val="22"/>
            </w:rPr>
          </w:pPr>
          <w:hyperlink w:anchor="_Toc494895557" w:history="1">
            <w:r w:rsidR="003D2217" w:rsidRPr="00A75960">
              <w:rPr>
                <w:rStyle w:val="Hyperlink"/>
                <w:noProof/>
              </w:rPr>
              <w:t>4.6.</w:t>
            </w:r>
            <w:r w:rsidR="003D2217">
              <w:rPr>
                <w:rFonts w:asciiTheme="minorHAnsi" w:eastAsiaTheme="minorEastAsia" w:hAnsiTheme="minorHAnsi"/>
                <w:noProof/>
                <w:sz w:val="22"/>
                <w:szCs w:val="22"/>
              </w:rPr>
              <w:tab/>
            </w:r>
            <w:r w:rsidR="003D2217" w:rsidRPr="00A75960">
              <w:rPr>
                <w:rStyle w:val="Hyperlink"/>
                <w:noProof/>
              </w:rPr>
              <w:t>County’s Payment Address</w:t>
            </w:r>
            <w:r w:rsidR="003D2217">
              <w:rPr>
                <w:noProof/>
                <w:webHidden/>
              </w:rPr>
              <w:tab/>
            </w:r>
            <w:r w:rsidR="003D2217">
              <w:rPr>
                <w:noProof/>
                <w:webHidden/>
              </w:rPr>
              <w:fldChar w:fldCharType="begin"/>
            </w:r>
            <w:r w:rsidR="003D2217">
              <w:rPr>
                <w:noProof/>
                <w:webHidden/>
              </w:rPr>
              <w:instrText xml:space="preserve"> PAGEREF _Toc494895557 \h </w:instrText>
            </w:r>
            <w:r w:rsidR="003D2217">
              <w:rPr>
                <w:noProof/>
                <w:webHidden/>
              </w:rPr>
            </w:r>
            <w:r w:rsidR="003D2217">
              <w:rPr>
                <w:noProof/>
                <w:webHidden/>
              </w:rPr>
              <w:fldChar w:fldCharType="separate"/>
            </w:r>
            <w:r w:rsidR="003D2217">
              <w:rPr>
                <w:noProof/>
                <w:webHidden/>
              </w:rPr>
              <w:t>11</w:t>
            </w:r>
            <w:r w:rsidR="003D2217">
              <w:rPr>
                <w:noProof/>
                <w:webHidden/>
              </w:rPr>
              <w:fldChar w:fldCharType="end"/>
            </w:r>
          </w:hyperlink>
        </w:p>
        <w:p w14:paraId="68AF0D62" w14:textId="77777777" w:rsidR="003D2217" w:rsidRDefault="00F96F88">
          <w:pPr>
            <w:pStyle w:val="TOC1"/>
            <w:tabs>
              <w:tab w:val="left" w:pos="480"/>
              <w:tab w:val="right" w:leader="dot" w:pos="9350"/>
            </w:tabs>
            <w:rPr>
              <w:rFonts w:asciiTheme="minorHAnsi" w:eastAsiaTheme="minorEastAsia" w:hAnsiTheme="minorHAnsi"/>
              <w:noProof/>
              <w:sz w:val="22"/>
              <w:szCs w:val="22"/>
            </w:rPr>
          </w:pPr>
          <w:hyperlink w:anchor="_Toc494895558" w:history="1">
            <w:r w:rsidR="003D2217" w:rsidRPr="00A75960">
              <w:rPr>
                <w:rStyle w:val="Hyperlink"/>
                <w:noProof/>
              </w:rPr>
              <w:t>5.</w:t>
            </w:r>
            <w:r w:rsidR="003D2217">
              <w:rPr>
                <w:rFonts w:asciiTheme="minorHAnsi" w:eastAsiaTheme="minorEastAsia" w:hAnsiTheme="minorHAnsi"/>
                <w:noProof/>
                <w:sz w:val="22"/>
                <w:szCs w:val="22"/>
              </w:rPr>
              <w:tab/>
            </w:r>
            <w:r w:rsidR="003D2217" w:rsidRPr="00A75960">
              <w:rPr>
                <w:rStyle w:val="Hyperlink"/>
                <w:noProof/>
              </w:rPr>
              <w:t>Use</w:t>
            </w:r>
            <w:r w:rsidR="003D2217">
              <w:rPr>
                <w:noProof/>
                <w:webHidden/>
              </w:rPr>
              <w:tab/>
            </w:r>
            <w:r w:rsidR="003D2217">
              <w:rPr>
                <w:noProof/>
                <w:webHidden/>
              </w:rPr>
              <w:fldChar w:fldCharType="begin"/>
            </w:r>
            <w:r w:rsidR="003D2217">
              <w:rPr>
                <w:noProof/>
                <w:webHidden/>
              </w:rPr>
              <w:instrText xml:space="preserve"> PAGEREF _Toc494895558 \h </w:instrText>
            </w:r>
            <w:r w:rsidR="003D2217">
              <w:rPr>
                <w:noProof/>
                <w:webHidden/>
              </w:rPr>
            </w:r>
            <w:r w:rsidR="003D2217">
              <w:rPr>
                <w:noProof/>
                <w:webHidden/>
              </w:rPr>
              <w:fldChar w:fldCharType="separate"/>
            </w:r>
            <w:r w:rsidR="003D2217">
              <w:rPr>
                <w:noProof/>
                <w:webHidden/>
              </w:rPr>
              <w:t>11</w:t>
            </w:r>
            <w:r w:rsidR="003D2217">
              <w:rPr>
                <w:noProof/>
                <w:webHidden/>
              </w:rPr>
              <w:fldChar w:fldCharType="end"/>
            </w:r>
          </w:hyperlink>
        </w:p>
        <w:p w14:paraId="1EA163F0" w14:textId="77777777" w:rsidR="003D2217" w:rsidRDefault="00F96F88">
          <w:pPr>
            <w:pStyle w:val="TOC2"/>
            <w:rPr>
              <w:rFonts w:asciiTheme="minorHAnsi" w:eastAsiaTheme="minorEastAsia" w:hAnsiTheme="minorHAnsi"/>
              <w:noProof/>
              <w:sz w:val="22"/>
              <w:szCs w:val="22"/>
            </w:rPr>
          </w:pPr>
          <w:hyperlink w:anchor="_Toc494895559" w:history="1">
            <w:r w:rsidR="003D2217" w:rsidRPr="00A75960">
              <w:rPr>
                <w:rStyle w:val="Hyperlink"/>
                <w:noProof/>
              </w:rPr>
              <w:t>5.1.</w:t>
            </w:r>
            <w:r w:rsidR="003D2217">
              <w:rPr>
                <w:rFonts w:asciiTheme="minorHAnsi" w:eastAsiaTheme="minorEastAsia" w:hAnsiTheme="minorHAnsi"/>
                <w:noProof/>
                <w:sz w:val="22"/>
                <w:szCs w:val="22"/>
              </w:rPr>
              <w:tab/>
            </w:r>
            <w:r w:rsidR="003D2217" w:rsidRPr="00A75960">
              <w:rPr>
                <w:rStyle w:val="Hyperlink"/>
                <w:noProof/>
              </w:rPr>
              <w:t>Permitted Use</w:t>
            </w:r>
            <w:r w:rsidR="003D2217">
              <w:rPr>
                <w:noProof/>
                <w:webHidden/>
              </w:rPr>
              <w:tab/>
            </w:r>
            <w:r w:rsidR="003D2217">
              <w:rPr>
                <w:noProof/>
                <w:webHidden/>
              </w:rPr>
              <w:fldChar w:fldCharType="begin"/>
            </w:r>
            <w:r w:rsidR="003D2217">
              <w:rPr>
                <w:noProof/>
                <w:webHidden/>
              </w:rPr>
              <w:instrText xml:space="preserve"> PAGEREF _Toc494895559 \h </w:instrText>
            </w:r>
            <w:r w:rsidR="003D2217">
              <w:rPr>
                <w:noProof/>
                <w:webHidden/>
              </w:rPr>
            </w:r>
            <w:r w:rsidR="003D2217">
              <w:rPr>
                <w:noProof/>
                <w:webHidden/>
              </w:rPr>
              <w:fldChar w:fldCharType="separate"/>
            </w:r>
            <w:r w:rsidR="003D2217">
              <w:rPr>
                <w:noProof/>
                <w:webHidden/>
              </w:rPr>
              <w:t>11</w:t>
            </w:r>
            <w:r w:rsidR="003D2217">
              <w:rPr>
                <w:noProof/>
                <w:webHidden/>
              </w:rPr>
              <w:fldChar w:fldCharType="end"/>
            </w:r>
          </w:hyperlink>
        </w:p>
        <w:p w14:paraId="3083A0EA" w14:textId="77777777" w:rsidR="003D2217" w:rsidRDefault="00F96F88">
          <w:pPr>
            <w:pStyle w:val="TOC2"/>
            <w:rPr>
              <w:rFonts w:asciiTheme="minorHAnsi" w:eastAsiaTheme="minorEastAsia" w:hAnsiTheme="minorHAnsi"/>
              <w:noProof/>
              <w:sz w:val="22"/>
              <w:szCs w:val="22"/>
            </w:rPr>
          </w:pPr>
          <w:hyperlink w:anchor="_Toc494895560" w:history="1">
            <w:r w:rsidR="003D2217" w:rsidRPr="00A75960">
              <w:rPr>
                <w:rStyle w:val="Hyperlink"/>
                <w:noProof/>
              </w:rPr>
              <w:t>5.2</w:t>
            </w:r>
            <w:r w:rsidR="003D2217">
              <w:rPr>
                <w:rFonts w:asciiTheme="minorHAnsi" w:eastAsiaTheme="minorEastAsia" w:hAnsiTheme="minorHAnsi"/>
                <w:noProof/>
                <w:sz w:val="22"/>
                <w:szCs w:val="22"/>
              </w:rPr>
              <w:tab/>
            </w:r>
            <w:r w:rsidR="003D2217" w:rsidRPr="00A75960">
              <w:rPr>
                <w:rStyle w:val="Hyperlink"/>
                <w:noProof/>
              </w:rPr>
              <w:t>Rules and Regulations</w:t>
            </w:r>
            <w:r w:rsidR="003D2217">
              <w:rPr>
                <w:noProof/>
                <w:webHidden/>
              </w:rPr>
              <w:tab/>
            </w:r>
            <w:r w:rsidR="003D2217">
              <w:rPr>
                <w:noProof/>
                <w:webHidden/>
              </w:rPr>
              <w:fldChar w:fldCharType="begin"/>
            </w:r>
            <w:r w:rsidR="003D2217">
              <w:rPr>
                <w:noProof/>
                <w:webHidden/>
              </w:rPr>
              <w:instrText xml:space="preserve"> PAGEREF _Toc494895560 \h </w:instrText>
            </w:r>
            <w:r w:rsidR="003D2217">
              <w:rPr>
                <w:noProof/>
                <w:webHidden/>
              </w:rPr>
            </w:r>
            <w:r w:rsidR="003D2217">
              <w:rPr>
                <w:noProof/>
                <w:webHidden/>
              </w:rPr>
              <w:fldChar w:fldCharType="separate"/>
            </w:r>
            <w:r w:rsidR="003D2217">
              <w:rPr>
                <w:noProof/>
                <w:webHidden/>
              </w:rPr>
              <w:t>11</w:t>
            </w:r>
            <w:r w:rsidR="003D2217">
              <w:rPr>
                <w:noProof/>
                <w:webHidden/>
              </w:rPr>
              <w:fldChar w:fldCharType="end"/>
            </w:r>
          </w:hyperlink>
        </w:p>
        <w:p w14:paraId="44C109B9" w14:textId="77777777" w:rsidR="003D2217" w:rsidRDefault="00F96F88">
          <w:pPr>
            <w:pStyle w:val="TOC2"/>
            <w:rPr>
              <w:rFonts w:asciiTheme="minorHAnsi" w:eastAsiaTheme="minorEastAsia" w:hAnsiTheme="minorHAnsi"/>
              <w:noProof/>
              <w:sz w:val="22"/>
              <w:szCs w:val="22"/>
            </w:rPr>
          </w:pPr>
          <w:hyperlink w:anchor="_Toc494895561" w:history="1">
            <w:r w:rsidR="003D2217" w:rsidRPr="00A75960">
              <w:rPr>
                <w:rStyle w:val="Hyperlink"/>
                <w:noProof/>
              </w:rPr>
              <w:t>5.3.</w:t>
            </w:r>
            <w:r w:rsidR="003D2217">
              <w:rPr>
                <w:rFonts w:asciiTheme="minorHAnsi" w:eastAsiaTheme="minorEastAsia" w:hAnsiTheme="minorHAnsi"/>
                <w:noProof/>
                <w:sz w:val="22"/>
                <w:szCs w:val="22"/>
              </w:rPr>
              <w:tab/>
            </w:r>
            <w:r w:rsidR="003D2217" w:rsidRPr="00A75960">
              <w:rPr>
                <w:rStyle w:val="Hyperlink"/>
                <w:noProof/>
              </w:rPr>
              <w:t>Prohibition on “Macro Cell” Uses</w:t>
            </w:r>
            <w:r w:rsidR="003D2217">
              <w:rPr>
                <w:noProof/>
                <w:webHidden/>
              </w:rPr>
              <w:tab/>
            </w:r>
            <w:r w:rsidR="003D2217">
              <w:rPr>
                <w:noProof/>
                <w:webHidden/>
              </w:rPr>
              <w:fldChar w:fldCharType="begin"/>
            </w:r>
            <w:r w:rsidR="003D2217">
              <w:rPr>
                <w:noProof/>
                <w:webHidden/>
              </w:rPr>
              <w:instrText xml:space="preserve"> PAGEREF _Toc494895561 \h </w:instrText>
            </w:r>
            <w:r w:rsidR="003D2217">
              <w:rPr>
                <w:noProof/>
                <w:webHidden/>
              </w:rPr>
            </w:r>
            <w:r w:rsidR="003D2217">
              <w:rPr>
                <w:noProof/>
                <w:webHidden/>
              </w:rPr>
              <w:fldChar w:fldCharType="separate"/>
            </w:r>
            <w:r w:rsidR="003D2217">
              <w:rPr>
                <w:noProof/>
                <w:webHidden/>
              </w:rPr>
              <w:t>11</w:t>
            </w:r>
            <w:r w:rsidR="003D2217">
              <w:rPr>
                <w:noProof/>
                <w:webHidden/>
              </w:rPr>
              <w:fldChar w:fldCharType="end"/>
            </w:r>
          </w:hyperlink>
        </w:p>
        <w:p w14:paraId="3C9EDA72" w14:textId="77777777" w:rsidR="003D2217" w:rsidRDefault="00F96F88">
          <w:pPr>
            <w:pStyle w:val="TOC2"/>
            <w:rPr>
              <w:rFonts w:asciiTheme="minorHAnsi" w:eastAsiaTheme="minorEastAsia" w:hAnsiTheme="minorHAnsi"/>
              <w:noProof/>
              <w:sz w:val="22"/>
              <w:szCs w:val="22"/>
            </w:rPr>
          </w:pPr>
          <w:hyperlink w:anchor="_Toc494895562" w:history="1">
            <w:r w:rsidR="003D2217" w:rsidRPr="00A75960">
              <w:rPr>
                <w:rStyle w:val="Hyperlink"/>
                <w:noProof/>
              </w:rPr>
              <w:t>5.4.</w:t>
            </w:r>
            <w:r w:rsidR="003D2217">
              <w:rPr>
                <w:rFonts w:asciiTheme="minorHAnsi" w:eastAsiaTheme="minorEastAsia" w:hAnsiTheme="minorHAnsi"/>
                <w:noProof/>
                <w:sz w:val="22"/>
                <w:szCs w:val="22"/>
              </w:rPr>
              <w:tab/>
            </w:r>
            <w:r w:rsidR="003D2217" w:rsidRPr="00A75960">
              <w:rPr>
                <w:rStyle w:val="Hyperlink"/>
                <w:noProof/>
              </w:rPr>
              <w:t>Prohibition on Nuisances and Illegal Uses</w:t>
            </w:r>
            <w:r w:rsidR="003D2217">
              <w:rPr>
                <w:noProof/>
                <w:webHidden/>
              </w:rPr>
              <w:tab/>
            </w:r>
            <w:r w:rsidR="003D2217">
              <w:rPr>
                <w:noProof/>
                <w:webHidden/>
              </w:rPr>
              <w:fldChar w:fldCharType="begin"/>
            </w:r>
            <w:r w:rsidR="003D2217">
              <w:rPr>
                <w:noProof/>
                <w:webHidden/>
              </w:rPr>
              <w:instrText xml:space="preserve"> PAGEREF _Toc494895562 \h </w:instrText>
            </w:r>
            <w:r w:rsidR="003D2217">
              <w:rPr>
                <w:noProof/>
                <w:webHidden/>
              </w:rPr>
            </w:r>
            <w:r w:rsidR="003D2217">
              <w:rPr>
                <w:noProof/>
                <w:webHidden/>
              </w:rPr>
              <w:fldChar w:fldCharType="separate"/>
            </w:r>
            <w:r w:rsidR="003D2217">
              <w:rPr>
                <w:noProof/>
                <w:webHidden/>
              </w:rPr>
              <w:t>12</w:t>
            </w:r>
            <w:r w:rsidR="003D2217">
              <w:rPr>
                <w:noProof/>
                <w:webHidden/>
              </w:rPr>
              <w:fldChar w:fldCharType="end"/>
            </w:r>
          </w:hyperlink>
        </w:p>
        <w:p w14:paraId="352F11E5" w14:textId="77777777" w:rsidR="003D2217" w:rsidRDefault="00F96F88">
          <w:pPr>
            <w:pStyle w:val="TOC2"/>
            <w:rPr>
              <w:rFonts w:asciiTheme="minorHAnsi" w:eastAsiaTheme="minorEastAsia" w:hAnsiTheme="minorHAnsi"/>
              <w:noProof/>
              <w:sz w:val="22"/>
              <w:szCs w:val="22"/>
            </w:rPr>
          </w:pPr>
          <w:hyperlink w:anchor="_Toc494895563" w:history="1">
            <w:r w:rsidR="003D2217" w:rsidRPr="00A75960">
              <w:rPr>
                <w:rStyle w:val="Hyperlink"/>
                <w:noProof/>
              </w:rPr>
              <w:t>5.5.</w:t>
            </w:r>
            <w:r w:rsidR="003D2217">
              <w:rPr>
                <w:rFonts w:asciiTheme="minorHAnsi" w:eastAsiaTheme="minorEastAsia" w:hAnsiTheme="minorHAnsi"/>
                <w:noProof/>
                <w:sz w:val="22"/>
                <w:szCs w:val="22"/>
              </w:rPr>
              <w:tab/>
            </w:r>
            <w:r w:rsidR="003D2217" w:rsidRPr="00A75960">
              <w:rPr>
                <w:rStyle w:val="Hyperlink"/>
                <w:noProof/>
              </w:rPr>
              <w:t>Signs or Advertisements</w:t>
            </w:r>
            <w:r w:rsidR="003D2217">
              <w:rPr>
                <w:noProof/>
                <w:webHidden/>
              </w:rPr>
              <w:tab/>
            </w:r>
            <w:r w:rsidR="003D2217">
              <w:rPr>
                <w:noProof/>
                <w:webHidden/>
              </w:rPr>
              <w:fldChar w:fldCharType="begin"/>
            </w:r>
            <w:r w:rsidR="003D2217">
              <w:rPr>
                <w:noProof/>
                <w:webHidden/>
              </w:rPr>
              <w:instrText xml:space="preserve"> PAGEREF _Toc494895563 \h </w:instrText>
            </w:r>
            <w:r w:rsidR="003D2217">
              <w:rPr>
                <w:noProof/>
                <w:webHidden/>
              </w:rPr>
            </w:r>
            <w:r w:rsidR="003D2217">
              <w:rPr>
                <w:noProof/>
                <w:webHidden/>
              </w:rPr>
              <w:fldChar w:fldCharType="separate"/>
            </w:r>
            <w:r w:rsidR="003D2217">
              <w:rPr>
                <w:noProof/>
                <w:webHidden/>
              </w:rPr>
              <w:t>12</w:t>
            </w:r>
            <w:r w:rsidR="003D2217">
              <w:rPr>
                <w:noProof/>
                <w:webHidden/>
              </w:rPr>
              <w:fldChar w:fldCharType="end"/>
            </w:r>
          </w:hyperlink>
        </w:p>
        <w:p w14:paraId="69CE46CB" w14:textId="77777777" w:rsidR="003D2217" w:rsidRDefault="00F96F88">
          <w:pPr>
            <w:pStyle w:val="TOC1"/>
            <w:tabs>
              <w:tab w:val="left" w:pos="480"/>
              <w:tab w:val="right" w:leader="dot" w:pos="9350"/>
            </w:tabs>
            <w:rPr>
              <w:rFonts w:asciiTheme="minorHAnsi" w:eastAsiaTheme="minorEastAsia" w:hAnsiTheme="minorHAnsi"/>
              <w:noProof/>
              <w:sz w:val="22"/>
              <w:szCs w:val="22"/>
            </w:rPr>
          </w:pPr>
          <w:hyperlink w:anchor="_Toc494895564" w:history="1">
            <w:r w:rsidR="003D2217" w:rsidRPr="00A75960">
              <w:rPr>
                <w:rStyle w:val="Hyperlink"/>
                <w:noProof/>
              </w:rPr>
              <w:t>6.</w:t>
            </w:r>
            <w:r w:rsidR="003D2217">
              <w:rPr>
                <w:rFonts w:asciiTheme="minorHAnsi" w:eastAsiaTheme="minorEastAsia" w:hAnsiTheme="minorHAnsi"/>
                <w:noProof/>
                <w:sz w:val="22"/>
                <w:szCs w:val="22"/>
              </w:rPr>
              <w:tab/>
            </w:r>
            <w:r w:rsidR="003D2217" w:rsidRPr="00A75960">
              <w:rPr>
                <w:rStyle w:val="Hyperlink"/>
                <w:noProof/>
              </w:rPr>
              <w:t>Site Licenses</w:t>
            </w:r>
            <w:r w:rsidR="003D2217">
              <w:rPr>
                <w:noProof/>
                <w:webHidden/>
              </w:rPr>
              <w:tab/>
            </w:r>
            <w:r w:rsidR="003D2217">
              <w:rPr>
                <w:noProof/>
                <w:webHidden/>
              </w:rPr>
              <w:fldChar w:fldCharType="begin"/>
            </w:r>
            <w:r w:rsidR="003D2217">
              <w:rPr>
                <w:noProof/>
                <w:webHidden/>
              </w:rPr>
              <w:instrText xml:space="preserve"> PAGEREF _Toc494895564 \h </w:instrText>
            </w:r>
            <w:r w:rsidR="003D2217">
              <w:rPr>
                <w:noProof/>
                <w:webHidden/>
              </w:rPr>
            </w:r>
            <w:r w:rsidR="003D2217">
              <w:rPr>
                <w:noProof/>
                <w:webHidden/>
              </w:rPr>
              <w:fldChar w:fldCharType="separate"/>
            </w:r>
            <w:r w:rsidR="003D2217">
              <w:rPr>
                <w:noProof/>
                <w:webHidden/>
              </w:rPr>
              <w:t>12</w:t>
            </w:r>
            <w:r w:rsidR="003D2217">
              <w:rPr>
                <w:noProof/>
                <w:webHidden/>
              </w:rPr>
              <w:fldChar w:fldCharType="end"/>
            </w:r>
          </w:hyperlink>
        </w:p>
        <w:p w14:paraId="297EDA53" w14:textId="77777777" w:rsidR="003D2217" w:rsidRDefault="00F96F88">
          <w:pPr>
            <w:pStyle w:val="TOC2"/>
            <w:rPr>
              <w:rFonts w:asciiTheme="minorHAnsi" w:eastAsiaTheme="minorEastAsia" w:hAnsiTheme="minorHAnsi"/>
              <w:noProof/>
              <w:sz w:val="22"/>
              <w:szCs w:val="22"/>
            </w:rPr>
          </w:pPr>
          <w:hyperlink w:anchor="_Toc494895565" w:history="1">
            <w:r w:rsidR="003D2217" w:rsidRPr="00A75960">
              <w:rPr>
                <w:rStyle w:val="Hyperlink"/>
                <w:noProof/>
              </w:rPr>
              <w:t>6.1.</w:t>
            </w:r>
            <w:r w:rsidR="003D2217">
              <w:rPr>
                <w:rFonts w:asciiTheme="minorHAnsi" w:eastAsiaTheme="minorEastAsia" w:hAnsiTheme="minorHAnsi"/>
                <w:noProof/>
                <w:sz w:val="22"/>
                <w:szCs w:val="22"/>
              </w:rPr>
              <w:tab/>
            </w:r>
            <w:r w:rsidR="003D2217" w:rsidRPr="00A75960">
              <w:rPr>
                <w:rStyle w:val="Hyperlink"/>
                <w:noProof/>
              </w:rPr>
              <w:t>County Approval Required</w:t>
            </w:r>
            <w:r w:rsidR="003D2217">
              <w:rPr>
                <w:noProof/>
                <w:webHidden/>
              </w:rPr>
              <w:tab/>
            </w:r>
            <w:r w:rsidR="003D2217">
              <w:rPr>
                <w:noProof/>
                <w:webHidden/>
              </w:rPr>
              <w:fldChar w:fldCharType="begin"/>
            </w:r>
            <w:r w:rsidR="003D2217">
              <w:rPr>
                <w:noProof/>
                <w:webHidden/>
              </w:rPr>
              <w:instrText xml:space="preserve"> PAGEREF _Toc494895565 \h </w:instrText>
            </w:r>
            <w:r w:rsidR="003D2217">
              <w:rPr>
                <w:noProof/>
                <w:webHidden/>
              </w:rPr>
            </w:r>
            <w:r w:rsidR="003D2217">
              <w:rPr>
                <w:noProof/>
                <w:webHidden/>
              </w:rPr>
              <w:fldChar w:fldCharType="separate"/>
            </w:r>
            <w:r w:rsidR="003D2217">
              <w:rPr>
                <w:noProof/>
                <w:webHidden/>
              </w:rPr>
              <w:t>12</w:t>
            </w:r>
            <w:r w:rsidR="003D2217">
              <w:rPr>
                <w:noProof/>
                <w:webHidden/>
              </w:rPr>
              <w:fldChar w:fldCharType="end"/>
            </w:r>
          </w:hyperlink>
        </w:p>
        <w:p w14:paraId="028A704E" w14:textId="77777777" w:rsidR="003D2217" w:rsidRDefault="00F96F88">
          <w:pPr>
            <w:pStyle w:val="TOC2"/>
            <w:rPr>
              <w:rFonts w:asciiTheme="minorHAnsi" w:eastAsiaTheme="minorEastAsia" w:hAnsiTheme="minorHAnsi"/>
              <w:noProof/>
              <w:sz w:val="22"/>
              <w:szCs w:val="22"/>
            </w:rPr>
          </w:pPr>
          <w:hyperlink w:anchor="_Toc494895566" w:history="1">
            <w:r w:rsidR="003D2217" w:rsidRPr="00A75960">
              <w:rPr>
                <w:rStyle w:val="Hyperlink"/>
                <w:noProof/>
              </w:rPr>
              <w:t>6.2.</w:t>
            </w:r>
            <w:r w:rsidR="003D2217">
              <w:rPr>
                <w:rFonts w:asciiTheme="minorHAnsi" w:eastAsiaTheme="minorEastAsia" w:hAnsiTheme="minorHAnsi"/>
                <w:noProof/>
                <w:sz w:val="22"/>
                <w:szCs w:val="22"/>
              </w:rPr>
              <w:tab/>
            </w:r>
            <w:r w:rsidR="003D2217" w:rsidRPr="00A75960">
              <w:rPr>
                <w:rStyle w:val="Hyperlink"/>
                <w:noProof/>
              </w:rPr>
              <w:t>Site License Application</w:t>
            </w:r>
            <w:r w:rsidR="003D2217">
              <w:rPr>
                <w:noProof/>
                <w:webHidden/>
              </w:rPr>
              <w:tab/>
            </w:r>
            <w:r w:rsidR="003D2217">
              <w:rPr>
                <w:noProof/>
                <w:webHidden/>
              </w:rPr>
              <w:fldChar w:fldCharType="begin"/>
            </w:r>
            <w:r w:rsidR="003D2217">
              <w:rPr>
                <w:noProof/>
                <w:webHidden/>
              </w:rPr>
              <w:instrText xml:space="preserve"> PAGEREF _Toc494895566 \h </w:instrText>
            </w:r>
            <w:r w:rsidR="003D2217">
              <w:rPr>
                <w:noProof/>
                <w:webHidden/>
              </w:rPr>
            </w:r>
            <w:r w:rsidR="003D2217">
              <w:rPr>
                <w:noProof/>
                <w:webHidden/>
              </w:rPr>
              <w:fldChar w:fldCharType="separate"/>
            </w:r>
            <w:r w:rsidR="003D2217">
              <w:rPr>
                <w:noProof/>
                <w:webHidden/>
              </w:rPr>
              <w:t>13</w:t>
            </w:r>
            <w:r w:rsidR="003D2217">
              <w:rPr>
                <w:noProof/>
                <w:webHidden/>
              </w:rPr>
              <w:fldChar w:fldCharType="end"/>
            </w:r>
          </w:hyperlink>
        </w:p>
        <w:p w14:paraId="14032520" w14:textId="77777777" w:rsidR="003D2217" w:rsidRDefault="00F96F88">
          <w:pPr>
            <w:pStyle w:val="TOC2"/>
            <w:rPr>
              <w:rFonts w:asciiTheme="minorHAnsi" w:eastAsiaTheme="minorEastAsia" w:hAnsiTheme="minorHAnsi"/>
              <w:noProof/>
              <w:sz w:val="22"/>
              <w:szCs w:val="22"/>
            </w:rPr>
          </w:pPr>
          <w:hyperlink w:anchor="_Toc494895567" w:history="1">
            <w:r w:rsidR="003D2217" w:rsidRPr="00A75960">
              <w:rPr>
                <w:rStyle w:val="Hyperlink"/>
                <w:noProof/>
              </w:rPr>
              <w:t>6.3.</w:t>
            </w:r>
            <w:r w:rsidR="003D2217">
              <w:rPr>
                <w:rFonts w:asciiTheme="minorHAnsi" w:eastAsiaTheme="minorEastAsia" w:hAnsiTheme="minorHAnsi"/>
                <w:noProof/>
                <w:sz w:val="22"/>
                <w:szCs w:val="22"/>
              </w:rPr>
              <w:tab/>
            </w:r>
            <w:r w:rsidR="003D2217" w:rsidRPr="00A75960">
              <w:rPr>
                <w:rStyle w:val="Hyperlink"/>
                <w:noProof/>
              </w:rPr>
              <w:t>Site License Application Review Procedures</w:t>
            </w:r>
            <w:r w:rsidR="003D2217">
              <w:rPr>
                <w:noProof/>
                <w:webHidden/>
              </w:rPr>
              <w:tab/>
            </w:r>
            <w:r w:rsidR="003D2217">
              <w:rPr>
                <w:noProof/>
                <w:webHidden/>
              </w:rPr>
              <w:fldChar w:fldCharType="begin"/>
            </w:r>
            <w:r w:rsidR="003D2217">
              <w:rPr>
                <w:noProof/>
                <w:webHidden/>
              </w:rPr>
              <w:instrText xml:space="preserve"> PAGEREF _Toc494895567 \h </w:instrText>
            </w:r>
            <w:r w:rsidR="003D2217">
              <w:rPr>
                <w:noProof/>
                <w:webHidden/>
              </w:rPr>
            </w:r>
            <w:r w:rsidR="003D2217">
              <w:rPr>
                <w:noProof/>
                <w:webHidden/>
              </w:rPr>
              <w:fldChar w:fldCharType="separate"/>
            </w:r>
            <w:r w:rsidR="003D2217">
              <w:rPr>
                <w:noProof/>
                <w:webHidden/>
              </w:rPr>
              <w:t>13</w:t>
            </w:r>
            <w:r w:rsidR="003D2217">
              <w:rPr>
                <w:noProof/>
                <w:webHidden/>
              </w:rPr>
              <w:fldChar w:fldCharType="end"/>
            </w:r>
          </w:hyperlink>
        </w:p>
        <w:p w14:paraId="57B3E65C" w14:textId="77777777" w:rsidR="003D2217" w:rsidRDefault="00F96F88">
          <w:pPr>
            <w:pStyle w:val="TOC3"/>
            <w:tabs>
              <w:tab w:val="left" w:pos="1320"/>
              <w:tab w:val="right" w:leader="dot" w:pos="9350"/>
            </w:tabs>
            <w:rPr>
              <w:rFonts w:asciiTheme="minorHAnsi" w:eastAsiaTheme="minorEastAsia" w:hAnsiTheme="minorHAnsi"/>
              <w:noProof/>
              <w:sz w:val="22"/>
              <w:szCs w:val="22"/>
            </w:rPr>
          </w:pPr>
          <w:hyperlink w:anchor="_Toc494895568" w:history="1">
            <w:r w:rsidR="003D2217" w:rsidRPr="00A75960">
              <w:rPr>
                <w:rStyle w:val="Hyperlink"/>
                <w:noProof/>
              </w:rPr>
              <w:t>6.3.1.</w:t>
            </w:r>
            <w:r w:rsidR="003D2217">
              <w:rPr>
                <w:rFonts w:asciiTheme="minorHAnsi" w:eastAsiaTheme="minorEastAsia" w:hAnsiTheme="minorHAnsi"/>
                <w:noProof/>
                <w:sz w:val="22"/>
                <w:szCs w:val="22"/>
              </w:rPr>
              <w:tab/>
            </w:r>
            <w:r w:rsidR="003D2217" w:rsidRPr="00A75960">
              <w:rPr>
                <w:rStyle w:val="Hyperlink"/>
                <w:noProof/>
              </w:rPr>
              <w:t>Site License Application Priority</w:t>
            </w:r>
            <w:r w:rsidR="003D2217">
              <w:rPr>
                <w:noProof/>
                <w:webHidden/>
              </w:rPr>
              <w:tab/>
            </w:r>
            <w:r w:rsidR="003D2217">
              <w:rPr>
                <w:noProof/>
                <w:webHidden/>
              </w:rPr>
              <w:fldChar w:fldCharType="begin"/>
            </w:r>
            <w:r w:rsidR="003D2217">
              <w:rPr>
                <w:noProof/>
                <w:webHidden/>
              </w:rPr>
              <w:instrText xml:space="preserve"> PAGEREF _Toc494895568 \h </w:instrText>
            </w:r>
            <w:r w:rsidR="003D2217">
              <w:rPr>
                <w:noProof/>
                <w:webHidden/>
              </w:rPr>
            </w:r>
            <w:r w:rsidR="003D2217">
              <w:rPr>
                <w:noProof/>
                <w:webHidden/>
              </w:rPr>
              <w:fldChar w:fldCharType="separate"/>
            </w:r>
            <w:r w:rsidR="003D2217">
              <w:rPr>
                <w:noProof/>
                <w:webHidden/>
              </w:rPr>
              <w:t>13</w:t>
            </w:r>
            <w:r w:rsidR="003D2217">
              <w:rPr>
                <w:noProof/>
                <w:webHidden/>
              </w:rPr>
              <w:fldChar w:fldCharType="end"/>
            </w:r>
          </w:hyperlink>
        </w:p>
        <w:p w14:paraId="2B994EEF" w14:textId="77777777" w:rsidR="003D2217" w:rsidRDefault="00F96F88">
          <w:pPr>
            <w:pStyle w:val="TOC3"/>
            <w:tabs>
              <w:tab w:val="left" w:pos="1320"/>
              <w:tab w:val="right" w:leader="dot" w:pos="9350"/>
            </w:tabs>
            <w:rPr>
              <w:rFonts w:asciiTheme="minorHAnsi" w:eastAsiaTheme="minorEastAsia" w:hAnsiTheme="minorHAnsi"/>
              <w:noProof/>
              <w:sz w:val="22"/>
              <w:szCs w:val="22"/>
            </w:rPr>
          </w:pPr>
          <w:hyperlink w:anchor="_Toc494895569" w:history="1">
            <w:r w:rsidR="003D2217" w:rsidRPr="00A75960">
              <w:rPr>
                <w:rStyle w:val="Hyperlink"/>
                <w:noProof/>
              </w:rPr>
              <w:t>6.3.2.</w:t>
            </w:r>
            <w:r w:rsidR="003D2217">
              <w:rPr>
                <w:rFonts w:asciiTheme="minorHAnsi" w:eastAsiaTheme="minorEastAsia" w:hAnsiTheme="minorHAnsi"/>
                <w:noProof/>
                <w:sz w:val="22"/>
                <w:szCs w:val="22"/>
              </w:rPr>
              <w:tab/>
            </w:r>
            <w:r w:rsidR="003D2217" w:rsidRPr="00A75960">
              <w:rPr>
                <w:rStyle w:val="Hyperlink"/>
                <w:noProof/>
              </w:rPr>
              <w:t>Timeframe for County’s Review</w:t>
            </w:r>
            <w:r w:rsidR="003D2217">
              <w:rPr>
                <w:noProof/>
                <w:webHidden/>
              </w:rPr>
              <w:tab/>
            </w:r>
            <w:r w:rsidR="003D2217">
              <w:rPr>
                <w:noProof/>
                <w:webHidden/>
              </w:rPr>
              <w:fldChar w:fldCharType="begin"/>
            </w:r>
            <w:r w:rsidR="003D2217">
              <w:rPr>
                <w:noProof/>
                <w:webHidden/>
              </w:rPr>
              <w:instrText xml:space="preserve"> PAGEREF _Toc494895569 \h </w:instrText>
            </w:r>
            <w:r w:rsidR="003D2217">
              <w:rPr>
                <w:noProof/>
                <w:webHidden/>
              </w:rPr>
            </w:r>
            <w:r w:rsidR="003D2217">
              <w:rPr>
                <w:noProof/>
                <w:webHidden/>
              </w:rPr>
              <w:fldChar w:fldCharType="separate"/>
            </w:r>
            <w:r w:rsidR="003D2217">
              <w:rPr>
                <w:noProof/>
                <w:webHidden/>
              </w:rPr>
              <w:t>13</w:t>
            </w:r>
            <w:r w:rsidR="003D2217">
              <w:rPr>
                <w:noProof/>
                <w:webHidden/>
              </w:rPr>
              <w:fldChar w:fldCharType="end"/>
            </w:r>
          </w:hyperlink>
        </w:p>
        <w:p w14:paraId="3375F5CD" w14:textId="77777777" w:rsidR="003D2217" w:rsidRDefault="00F96F88">
          <w:pPr>
            <w:pStyle w:val="TOC3"/>
            <w:tabs>
              <w:tab w:val="left" w:pos="1320"/>
              <w:tab w:val="right" w:leader="dot" w:pos="9350"/>
            </w:tabs>
            <w:rPr>
              <w:rFonts w:asciiTheme="minorHAnsi" w:eastAsiaTheme="minorEastAsia" w:hAnsiTheme="minorHAnsi"/>
              <w:noProof/>
              <w:sz w:val="22"/>
              <w:szCs w:val="22"/>
            </w:rPr>
          </w:pPr>
          <w:hyperlink w:anchor="_Toc494895570" w:history="1">
            <w:r w:rsidR="003D2217" w:rsidRPr="00A75960">
              <w:rPr>
                <w:rStyle w:val="Hyperlink"/>
                <w:noProof/>
              </w:rPr>
              <w:t>6.3.3.</w:t>
            </w:r>
            <w:r w:rsidR="003D2217">
              <w:rPr>
                <w:rFonts w:asciiTheme="minorHAnsi" w:eastAsiaTheme="minorEastAsia" w:hAnsiTheme="minorHAnsi"/>
                <w:noProof/>
                <w:sz w:val="22"/>
                <w:szCs w:val="22"/>
              </w:rPr>
              <w:tab/>
            </w:r>
            <w:r w:rsidR="003D2217" w:rsidRPr="00A75960">
              <w:rPr>
                <w:rStyle w:val="Hyperlink"/>
                <w:noProof/>
              </w:rPr>
              <w:t>County Staff Augmentation</w:t>
            </w:r>
            <w:r w:rsidR="003D2217">
              <w:rPr>
                <w:noProof/>
                <w:webHidden/>
              </w:rPr>
              <w:tab/>
            </w:r>
            <w:r w:rsidR="003D2217">
              <w:rPr>
                <w:noProof/>
                <w:webHidden/>
              </w:rPr>
              <w:fldChar w:fldCharType="begin"/>
            </w:r>
            <w:r w:rsidR="003D2217">
              <w:rPr>
                <w:noProof/>
                <w:webHidden/>
              </w:rPr>
              <w:instrText xml:space="preserve"> PAGEREF _Toc494895570 \h </w:instrText>
            </w:r>
            <w:r w:rsidR="003D2217">
              <w:rPr>
                <w:noProof/>
                <w:webHidden/>
              </w:rPr>
            </w:r>
            <w:r w:rsidR="003D2217">
              <w:rPr>
                <w:noProof/>
                <w:webHidden/>
              </w:rPr>
              <w:fldChar w:fldCharType="separate"/>
            </w:r>
            <w:r w:rsidR="003D2217">
              <w:rPr>
                <w:noProof/>
                <w:webHidden/>
              </w:rPr>
              <w:t>14</w:t>
            </w:r>
            <w:r w:rsidR="003D2217">
              <w:rPr>
                <w:noProof/>
                <w:webHidden/>
              </w:rPr>
              <w:fldChar w:fldCharType="end"/>
            </w:r>
          </w:hyperlink>
        </w:p>
        <w:p w14:paraId="4F637E2E" w14:textId="77777777" w:rsidR="003D2217" w:rsidRDefault="00F96F88">
          <w:pPr>
            <w:pStyle w:val="TOC3"/>
            <w:tabs>
              <w:tab w:val="left" w:pos="1320"/>
              <w:tab w:val="right" w:leader="dot" w:pos="9350"/>
            </w:tabs>
            <w:rPr>
              <w:rFonts w:asciiTheme="minorHAnsi" w:eastAsiaTheme="minorEastAsia" w:hAnsiTheme="minorHAnsi"/>
              <w:noProof/>
              <w:sz w:val="22"/>
              <w:szCs w:val="22"/>
            </w:rPr>
          </w:pPr>
          <w:hyperlink w:anchor="_Toc494895571" w:history="1">
            <w:r w:rsidR="003D2217" w:rsidRPr="00A75960">
              <w:rPr>
                <w:rStyle w:val="Hyperlink"/>
                <w:noProof/>
              </w:rPr>
              <w:t>6.3.4.</w:t>
            </w:r>
            <w:r w:rsidR="003D2217">
              <w:rPr>
                <w:rFonts w:asciiTheme="minorHAnsi" w:eastAsiaTheme="minorEastAsia" w:hAnsiTheme="minorHAnsi"/>
                <w:noProof/>
                <w:sz w:val="22"/>
                <w:szCs w:val="22"/>
              </w:rPr>
              <w:tab/>
            </w:r>
            <w:r w:rsidR="003D2217" w:rsidRPr="00A75960">
              <w:rPr>
                <w:rStyle w:val="Hyperlink"/>
                <w:noProof/>
              </w:rPr>
              <w:t>Amendments to Site License Applications</w:t>
            </w:r>
            <w:r w:rsidR="003D2217">
              <w:rPr>
                <w:noProof/>
                <w:webHidden/>
              </w:rPr>
              <w:tab/>
            </w:r>
            <w:r w:rsidR="003D2217">
              <w:rPr>
                <w:noProof/>
                <w:webHidden/>
              </w:rPr>
              <w:fldChar w:fldCharType="begin"/>
            </w:r>
            <w:r w:rsidR="003D2217">
              <w:rPr>
                <w:noProof/>
                <w:webHidden/>
              </w:rPr>
              <w:instrText xml:space="preserve"> PAGEREF _Toc494895571 \h </w:instrText>
            </w:r>
            <w:r w:rsidR="003D2217">
              <w:rPr>
                <w:noProof/>
                <w:webHidden/>
              </w:rPr>
            </w:r>
            <w:r w:rsidR="003D2217">
              <w:rPr>
                <w:noProof/>
                <w:webHidden/>
              </w:rPr>
              <w:fldChar w:fldCharType="separate"/>
            </w:r>
            <w:r w:rsidR="003D2217">
              <w:rPr>
                <w:noProof/>
                <w:webHidden/>
              </w:rPr>
              <w:t>14</w:t>
            </w:r>
            <w:r w:rsidR="003D2217">
              <w:rPr>
                <w:noProof/>
                <w:webHidden/>
              </w:rPr>
              <w:fldChar w:fldCharType="end"/>
            </w:r>
          </w:hyperlink>
        </w:p>
        <w:p w14:paraId="36EC9A35" w14:textId="77777777" w:rsidR="003D2217" w:rsidRDefault="00F96F88">
          <w:pPr>
            <w:pStyle w:val="TOC3"/>
            <w:tabs>
              <w:tab w:val="left" w:pos="1320"/>
              <w:tab w:val="right" w:leader="dot" w:pos="9350"/>
            </w:tabs>
            <w:rPr>
              <w:rFonts w:asciiTheme="minorHAnsi" w:eastAsiaTheme="minorEastAsia" w:hAnsiTheme="minorHAnsi"/>
              <w:noProof/>
              <w:sz w:val="22"/>
              <w:szCs w:val="22"/>
            </w:rPr>
          </w:pPr>
          <w:hyperlink w:anchor="_Toc494895572" w:history="1">
            <w:r w:rsidR="003D2217" w:rsidRPr="00A75960">
              <w:rPr>
                <w:rStyle w:val="Hyperlink"/>
                <w:noProof/>
              </w:rPr>
              <w:t>6.3.5.</w:t>
            </w:r>
            <w:r w:rsidR="003D2217">
              <w:rPr>
                <w:rFonts w:asciiTheme="minorHAnsi" w:eastAsiaTheme="minorEastAsia" w:hAnsiTheme="minorHAnsi"/>
                <w:noProof/>
                <w:sz w:val="22"/>
                <w:szCs w:val="22"/>
              </w:rPr>
              <w:tab/>
            </w:r>
            <w:r w:rsidR="003D2217" w:rsidRPr="00A75960">
              <w:rPr>
                <w:rStyle w:val="Hyperlink"/>
                <w:noProof/>
              </w:rPr>
              <w:t>Site License Application Approvals</w:t>
            </w:r>
            <w:r w:rsidR="003D2217">
              <w:rPr>
                <w:noProof/>
                <w:webHidden/>
              </w:rPr>
              <w:tab/>
            </w:r>
            <w:r w:rsidR="003D2217">
              <w:rPr>
                <w:noProof/>
                <w:webHidden/>
              </w:rPr>
              <w:fldChar w:fldCharType="begin"/>
            </w:r>
            <w:r w:rsidR="003D2217">
              <w:rPr>
                <w:noProof/>
                <w:webHidden/>
              </w:rPr>
              <w:instrText xml:space="preserve"> PAGEREF _Toc494895572 \h </w:instrText>
            </w:r>
            <w:r w:rsidR="003D2217">
              <w:rPr>
                <w:noProof/>
                <w:webHidden/>
              </w:rPr>
            </w:r>
            <w:r w:rsidR="003D2217">
              <w:rPr>
                <w:noProof/>
                <w:webHidden/>
              </w:rPr>
              <w:fldChar w:fldCharType="separate"/>
            </w:r>
            <w:r w:rsidR="003D2217">
              <w:rPr>
                <w:noProof/>
                <w:webHidden/>
              </w:rPr>
              <w:t>14</w:t>
            </w:r>
            <w:r w:rsidR="003D2217">
              <w:rPr>
                <w:noProof/>
                <w:webHidden/>
              </w:rPr>
              <w:fldChar w:fldCharType="end"/>
            </w:r>
          </w:hyperlink>
        </w:p>
        <w:p w14:paraId="2DE4A185" w14:textId="77777777" w:rsidR="003D2217" w:rsidRDefault="00F96F88">
          <w:pPr>
            <w:pStyle w:val="TOC3"/>
            <w:tabs>
              <w:tab w:val="left" w:pos="1320"/>
              <w:tab w:val="right" w:leader="dot" w:pos="9350"/>
            </w:tabs>
            <w:rPr>
              <w:rFonts w:asciiTheme="minorHAnsi" w:eastAsiaTheme="minorEastAsia" w:hAnsiTheme="minorHAnsi"/>
              <w:noProof/>
              <w:sz w:val="22"/>
              <w:szCs w:val="22"/>
            </w:rPr>
          </w:pPr>
          <w:hyperlink w:anchor="_Toc494895573" w:history="1">
            <w:r w:rsidR="003D2217" w:rsidRPr="00A75960">
              <w:rPr>
                <w:rStyle w:val="Hyperlink"/>
                <w:noProof/>
              </w:rPr>
              <w:t>6.3.6.</w:t>
            </w:r>
            <w:r w:rsidR="003D2217">
              <w:rPr>
                <w:rFonts w:asciiTheme="minorHAnsi" w:eastAsiaTheme="minorEastAsia" w:hAnsiTheme="minorHAnsi"/>
                <w:noProof/>
                <w:sz w:val="22"/>
                <w:szCs w:val="22"/>
              </w:rPr>
              <w:tab/>
            </w:r>
            <w:r w:rsidR="003D2217" w:rsidRPr="00A75960">
              <w:rPr>
                <w:rStyle w:val="Hyperlink"/>
                <w:noProof/>
              </w:rPr>
              <w:t>Site License Application Denials</w:t>
            </w:r>
            <w:r w:rsidR="003D2217">
              <w:rPr>
                <w:noProof/>
                <w:webHidden/>
              </w:rPr>
              <w:tab/>
            </w:r>
            <w:r w:rsidR="003D2217">
              <w:rPr>
                <w:noProof/>
                <w:webHidden/>
              </w:rPr>
              <w:fldChar w:fldCharType="begin"/>
            </w:r>
            <w:r w:rsidR="003D2217">
              <w:rPr>
                <w:noProof/>
                <w:webHidden/>
              </w:rPr>
              <w:instrText xml:space="preserve"> PAGEREF _Toc494895573 \h </w:instrText>
            </w:r>
            <w:r w:rsidR="003D2217">
              <w:rPr>
                <w:noProof/>
                <w:webHidden/>
              </w:rPr>
            </w:r>
            <w:r w:rsidR="003D2217">
              <w:rPr>
                <w:noProof/>
                <w:webHidden/>
              </w:rPr>
              <w:fldChar w:fldCharType="separate"/>
            </w:r>
            <w:r w:rsidR="003D2217">
              <w:rPr>
                <w:noProof/>
                <w:webHidden/>
              </w:rPr>
              <w:t>15</w:t>
            </w:r>
            <w:r w:rsidR="003D2217">
              <w:rPr>
                <w:noProof/>
                <w:webHidden/>
              </w:rPr>
              <w:fldChar w:fldCharType="end"/>
            </w:r>
          </w:hyperlink>
        </w:p>
        <w:p w14:paraId="371542FC" w14:textId="77777777" w:rsidR="003D2217" w:rsidRDefault="00F96F88">
          <w:pPr>
            <w:pStyle w:val="TOC3"/>
            <w:tabs>
              <w:tab w:val="left" w:pos="1320"/>
              <w:tab w:val="right" w:leader="dot" w:pos="9350"/>
            </w:tabs>
            <w:rPr>
              <w:rFonts w:asciiTheme="minorHAnsi" w:eastAsiaTheme="minorEastAsia" w:hAnsiTheme="minorHAnsi"/>
              <w:noProof/>
              <w:sz w:val="22"/>
              <w:szCs w:val="22"/>
            </w:rPr>
          </w:pPr>
          <w:hyperlink w:anchor="_Toc494895574" w:history="1">
            <w:r w:rsidR="003D2217" w:rsidRPr="00A75960">
              <w:rPr>
                <w:rStyle w:val="Hyperlink"/>
                <w:noProof/>
              </w:rPr>
              <w:t>6.3.7.</w:t>
            </w:r>
            <w:r w:rsidR="003D2217">
              <w:rPr>
                <w:rFonts w:asciiTheme="minorHAnsi" w:eastAsiaTheme="minorEastAsia" w:hAnsiTheme="minorHAnsi"/>
                <w:noProof/>
                <w:sz w:val="22"/>
                <w:szCs w:val="22"/>
              </w:rPr>
              <w:tab/>
            </w:r>
            <w:r w:rsidR="003D2217" w:rsidRPr="00A75960">
              <w:rPr>
                <w:rStyle w:val="Hyperlink"/>
                <w:noProof/>
              </w:rPr>
              <w:t>Licensee’s Waiver of Certain Federal or State Rights</w:t>
            </w:r>
            <w:r w:rsidR="003D2217">
              <w:rPr>
                <w:noProof/>
                <w:webHidden/>
              </w:rPr>
              <w:tab/>
            </w:r>
            <w:r w:rsidR="003D2217">
              <w:rPr>
                <w:noProof/>
                <w:webHidden/>
              </w:rPr>
              <w:fldChar w:fldCharType="begin"/>
            </w:r>
            <w:r w:rsidR="003D2217">
              <w:rPr>
                <w:noProof/>
                <w:webHidden/>
              </w:rPr>
              <w:instrText xml:space="preserve"> PAGEREF _Toc494895574 \h </w:instrText>
            </w:r>
            <w:r w:rsidR="003D2217">
              <w:rPr>
                <w:noProof/>
                <w:webHidden/>
              </w:rPr>
            </w:r>
            <w:r w:rsidR="003D2217">
              <w:rPr>
                <w:noProof/>
                <w:webHidden/>
              </w:rPr>
              <w:fldChar w:fldCharType="separate"/>
            </w:r>
            <w:r w:rsidR="003D2217">
              <w:rPr>
                <w:noProof/>
                <w:webHidden/>
              </w:rPr>
              <w:t>15</w:t>
            </w:r>
            <w:r w:rsidR="003D2217">
              <w:rPr>
                <w:noProof/>
                <w:webHidden/>
              </w:rPr>
              <w:fldChar w:fldCharType="end"/>
            </w:r>
          </w:hyperlink>
        </w:p>
        <w:p w14:paraId="45B784F4" w14:textId="77777777" w:rsidR="003D2217" w:rsidRDefault="00F96F88">
          <w:pPr>
            <w:pStyle w:val="TOC2"/>
            <w:rPr>
              <w:rFonts w:asciiTheme="minorHAnsi" w:eastAsiaTheme="minorEastAsia" w:hAnsiTheme="minorHAnsi"/>
              <w:noProof/>
              <w:sz w:val="22"/>
              <w:szCs w:val="22"/>
            </w:rPr>
          </w:pPr>
          <w:hyperlink w:anchor="_Toc494895575" w:history="1">
            <w:r w:rsidR="003D2217" w:rsidRPr="00A75960">
              <w:rPr>
                <w:rStyle w:val="Hyperlink"/>
                <w:noProof/>
              </w:rPr>
              <w:t>6.4.</w:t>
            </w:r>
            <w:r w:rsidR="003D2217">
              <w:rPr>
                <w:rFonts w:asciiTheme="minorHAnsi" w:eastAsiaTheme="minorEastAsia" w:hAnsiTheme="minorHAnsi"/>
                <w:noProof/>
                <w:sz w:val="22"/>
                <w:szCs w:val="22"/>
              </w:rPr>
              <w:tab/>
            </w:r>
            <w:r w:rsidR="003D2217" w:rsidRPr="00A75960">
              <w:rPr>
                <w:rStyle w:val="Hyperlink"/>
                <w:noProof/>
              </w:rPr>
              <w:t>Replacement Vertical Infrastructure</w:t>
            </w:r>
            <w:r w:rsidR="003D2217">
              <w:rPr>
                <w:noProof/>
                <w:webHidden/>
              </w:rPr>
              <w:tab/>
            </w:r>
            <w:r w:rsidR="003D2217">
              <w:rPr>
                <w:noProof/>
                <w:webHidden/>
              </w:rPr>
              <w:fldChar w:fldCharType="begin"/>
            </w:r>
            <w:r w:rsidR="003D2217">
              <w:rPr>
                <w:noProof/>
                <w:webHidden/>
              </w:rPr>
              <w:instrText xml:space="preserve"> PAGEREF _Toc494895575 \h </w:instrText>
            </w:r>
            <w:r w:rsidR="003D2217">
              <w:rPr>
                <w:noProof/>
                <w:webHidden/>
              </w:rPr>
            </w:r>
            <w:r w:rsidR="003D2217">
              <w:rPr>
                <w:noProof/>
                <w:webHidden/>
              </w:rPr>
              <w:fldChar w:fldCharType="separate"/>
            </w:r>
            <w:r w:rsidR="003D2217">
              <w:rPr>
                <w:noProof/>
                <w:webHidden/>
              </w:rPr>
              <w:t>15</w:t>
            </w:r>
            <w:r w:rsidR="003D2217">
              <w:rPr>
                <w:noProof/>
                <w:webHidden/>
              </w:rPr>
              <w:fldChar w:fldCharType="end"/>
            </w:r>
          </w:hyperlink>
        </w:p>
        <w:p w14:paraId="2C746274" w14:textId="77777777" w:rsidR="003D2217" w:rsidRDefault="00F96F88">
          <w:pPr>
            <w:pStyle w:val="TOC2"/>
            <w:rPr>
              <w:rFonts w:asciiTheme="minorHAnsi" w:eastAsiaTheme="minorEastAsia" w:hAnsiTheme="minorHAnsi"/>
              <w:noProof/>
              <w:sz w:val="22"/>
              <w:szCs w:val="22"/>
            </w:rPr>
          </w:pPr>
          <w:hyperlink w:anchor="_Toc494895576" w:history="1">
            <w:r w:rsidR="003D2217" w:rsidRPr="00A75960">
              <w:rPr>
                <w:rStyle w:val="Hyperlink"/>
                <w:noProof/>
              </w:rPr>
              <w:t>6.5.</w:t>
            </w:r>
            <w:r w:rsidR="003D2217">
              <w:rPr>
                <w:rFonts w:asciiTheme="minorHAnsi" w:eastAsiaTheme="minorEastAsia" w:hAnsiTheme="minorHAnsi"/>
                <w:noProof/>
                <w:sz w:val="22"/>
                <w:szCs w:val="22"/>
              </w:rPr>
              <w:tab/>
            </w:r>
            <w:r w:rsidR="003D2217" w:rsidRPr="00A75960">
              <w:rPr>
                <w:rStyle w:val="Hyperlink"/>
                <w:noProof/>
              </w:rPr>
              <w:t>Future Modifications to Equipment Shown on the Approved Plans</w:t>
            </w:r>
            <w:r w:rsidR="003D2217">
              <w:rPr>
                <w:noProof/>
                <w:webHidden/>
              </w:rPr>
              <w:tab/>
            </w:r>
            <w:r w:rsidR="003D2217">
              <w:rPr>
                <w:noProof/>
                <w:webHidden/>
              </w:rPr>
              <w:fldChar w:fldCharType="begin"/>
            </w:r>
            <w:r w:rsidR="003D2217">
              <w:rPr>
                <w:noProof/>
                <w:webHidden/>
              </w:rPr>
              <w:instrText xml:space="preserve"> PAGEREF _Toc494895576 \h </w:instrText>
            </w:r>
            <w:r w:rsidR="003D2217">
              <w:rPr>
                <w:noProof/>
                <w:webHidden/>
              </w:rPr>
            </w:r>
            <w:r w:rsidR="003D2217">
              <w:rPr>
                <w:noProof/>
                <w:webHidden/>
              </w:rPr>
              <w:fldChar w:fldCharType="separate"/>
            </w:r>
            <w:r w:rsidR="003D2217">
              <w:rPr>
                <w:noProof/>
                <w:webHidden/>
              </w:rPr>
              <w:t>16</w:t>
            </w:r>
            <w:r w:rsidR="003D2217">
              <w:rPr>
                <w:noProof/>
                <w:webHidden/>
              </w:rPr>
              <w:fldChar w:fldCharType="end"/>
            </w:r>
          </w:hyperlink>
        </w:p>
        <w:p w14:paraId="07F1BF81" w14:textId="77777777" w:rsidR="003D2217" w:rsidRDefault="00F96F88">
          <w:pPr>
            <w:pStyle w:val="TOC1"/>
            <w:tabs>
              <w:tab w:val="left" w:pos="480"/>
              <w:tab w:val="right" w:leader="dot" w:pos="9350"/>
            </w:tabs>
            <w:rPr>
              <w:rFonts w:asciiTheme="minorHAnsi" w:eastAsiaTheme="minorEastAsia" w:hAnsiTheme="minorHAnsi"/>
              <w:noProof/>
              <w:sz w:val="22"/>
              <w:szCs w:val="22"/>
            </w:rPr>
          </w:pPr>
          <w:hyperlink w:anchor="_Toc494895577" w:history="1">
            <w:r w:rsidR="003D2217" w:rsidRPr="00A75960">
              <w:rPr>
                <w:rStyle w:val="Hyperlink"/>
                <w:noProof/>
              </w:rPr>
              <w:t>7.</w:t>
            </w:r>
            <w:r w:rsidR="003D2217">
              <w:rPr>
                <w:rFonts w:asciiTheme="minorHAnsi" w:eastAsiaTheme="minorEastAsia" w:hAnsiTheme="minorHAnsi"/>
                <w:noProof/>
                <w:sz w:val="22"/>
                <w:szCs w:val="22"/>
              </w:rPr>
              <w:tab/>
            </w:r>
            <w:r w:rsidR="003D2217" w:rsidRPr="00A75960">
              <w:rPr>
                <w:rStyle w:val="Hyperlink"/>
                <w:noProof/>
              </w:rPr>
              <w:t>Equipment Installation</w:t>
            </w:r>
            <w:r w:rsidR="003D2217">
              <w:rPr>
                <w:noProof/>
                <w:webHidden/>
              </w:rPr>
              <w:tab/>
            </w:r>
            <w:r w:rsidR="003D2217">
              <w:rPr>
                <w:noProof/>
                <w:webHidden/>
              </w:rPr>
              <w:fldChar w:fldCharType="begin"/>
            </w:r>
            <w:r w:rsidR="003D2217">
              <w:rPr>
                <w:noProof/>
                <w:webHidden/>
              </w:rPr>
              <w:instrText xml:space="preserve"> PAGEREF _Toc494895577 \h </w:instrText>
            </w:r>
            <w:r w:rsidR="003D2217">
              <w:rPr>
                <w:noProof/>
                <w:webHidden/>
              </w:rPr>
            </w:r>
            <w:r w:rsidR="003D2217">
              <w:rPr>
                <w:noProof/>
                <w:webHidden/>
              </w:rPr>
              <w:fldChar w:fldCharType="separate"/>
            </w:r>
            <w:r w:rsidR="003D2217">
              <w:rPr>
                <w:noProof/>
                <w:webHidden/>
              </w:rPr>
              <w:t>16</w:t>
            </w:r>
            <w:r w:rsidR="003D2217">
              <w:rPr>
                <w:noProof/>
                <w:webHidden/>
              </w:rPr>
              <w:fldChar w:fldCharType="end"/>
            </w:r>
          </w:hyperlink>
        </w:p>
        <w:p w14:paraId="604C76A7" w14:textId="77777777" w:rsidR="003D2217" w:rsidRDefault="00F96F88">
          <w:pPr>
            <w:pStyle w:val="TOC2"/>
            <w:rPr>
              <w:rFonts w:asciiTheme="minorHAnsi" w:eastAsiaTheme="minorEastAsia" w:hAnsiTheme="minorHAnsi"/>
              <w:noProof/>
              <w:sz w:val="22"/>
              <w:szCs w:val="22"/>
            </w:rPr>
          </w:pPr>
          <w:hyperlink w:anchor="_Toc494895578" w:history="1">
            <w:r w:rsidR="003D2217" w:rsidRPr="00A75960">
              <w:rPr>
                <w:rStyle w:val="Hyperlink"/>
                <w:noProof/>
              </w:rPr>
              <w:t>7.1.</w:t>
            </w:r>
            <w:r w:rsidR="003D2217">
              <w:rPr>
                <w:rFonts w:asciiTheme="minorHAnsi" w:eastAsiaTheme="minorEastAsia" w:hAnsiTheme="minorHAnsi"/>
                <w:noProof/>
                <w:sz w:val="22"/>
                <w:szCs w:val="22"/>
              </w:rPr>
              <w:tab/>
            </w:r>
            <w:r w:rsidR="003D2217" w:rsidRPr="00A75960">
              <w:rPr>
                <w:rStyle w:val="Hyperlink"/>
                <w:noProof/>
              </w:rPr>
              <w:t>County Permit Requirement</w:t>
            </w:r>
            <w:r w:rsidR="003D2217">
              <w:rPr>
                <w:noProof/>
                <w:webHidden/>
              </w:rPr>
              <w:tab/>
            </w:r>
            <w:r w:rsidR="003D2217">
              <w:rPr>
                <w:noProof/>
                <w:webHidden/>
              </w:rPr>
              <w:fldChar w:fldCharType="begin"/>
            </w:r>
            <w:r w:rsidR="003D2217">
              <w:rPr>
                <w:noProof/>
                <w:webHidden/>
              </w:rPr>
              <w:instrText xml:space="preserve"> PAGEREF _Toc494895578 \h </w:instrText>
            </w:r>
            <w:r w:rsidR="003D2217">
              <w:rPr>
                <w:noProof/>
                <w:webHidden/>
              </w:rPr>
            </w:r>
            <w:r w:rsidR="003D2217">
              <w:rPr>
                <w:noProof/>
                <w:webHidden/>
              </w:rPr>
              <w:fldChar w:fldCharType="separate"/>
            </w:r>
            <w:r w:rsidR="003D2217">
              <w:rPr>
                <w:noProof/>
                <w:webHidden/>
              </w:rPr>
              <w:t>16</w:t>
            </w:r>
            <w:r w:rsidR="003D2217">
              <w:rPr>
                <w:noProof/>
                <w:webHidden/>
              </w:rPr>
              <w:fldChar w:fldCharType="end"/>
            </w:r>
          </w:hyperlink>
        </w:p>
        <w:p w14:paraId="7070C6BF" w14:textId="77777777" w:rsidR="003D2217" w:rsidRDefault="00F96F88">
          <w:pPr>
            <w:pStyle w:val="TOC2"/>
            <w:rPr>
              <w:rFonts w:asciiTheme="minorHAnsi" w:eastAsiaTheme="minorEastAsia" w:hAnsiTheme="minorHAnsi"/>
              <w:noProof/>
              <w:sz w:val="22"/>
              <w:szCs w:val="22"/>
            </w:rPr>
          </w:pPr>
          <w:hyperlink w:anchor="_Toc494895579" w:history="1">
            <w:r w:rsidR="003D2217" w:rsidRPr="00A75960">
              <w:rPr>
                <w:rStyle w:val="Hyperlink"/>
                <w:noProof/>
              </w:rPr>
              <w:t>7.2.</w:t>
            </w:r>
            <w:r w:rsidR="003D2217">
              <w:rPr>
                <w:rFonts w:asciiTheme="minorHAnsi" w:eastAsiaTheme="minorEastAsia" w:hAnsiTheme="minorHAnsi"/>
                <w:noProof/>
                <w:sz w:val="22"/>
                <w:szCs w:val="22"/>
              </w:rPr>
              <w:tab/>
            </w:r>
            <w:r w:rsidR="003D2217" w:rsidRPr="00A75960">
              <w:rPr>
                <w:rStyle w:val="Hyperlink"/>
                <w:noProof/>
              </w:rPr>
              <w:t>Prior Regulatory Approvals Required</w:t>
            </w:r>
            <w:r w:rsidR="003D2217">
              <w:rPr>
                <w:noProof/>
                <w:webHidden/>
              </w:rPr>
              <w:tab/>
            </w:r>
            <w:r w:rsidR="003D2217">
              <w:rPr>
                <w:noProof/>
                <w:webHidden/>
              </w:rPr>
              <w:fldChar w:fldCharType="begin"/>
            </w:r>
            <w:r w:rsidR="003D2217">
              <w:rPr>
                <w:noProof/>
                <w:webHidden/>
              </w:rPr>
              <w:instrText xml:space="preserve"> PAGEREF _Toc494895579 \h </w:instrText>
            </w:r>
            <w:r w:rsidR="003D2217">
              <w:rPr>
                <w:noProof/>
                <w:webHidden/>
              </w:rPr>
            </w:r>
            <w:r w:rsidR="003D2217">
              <w:rPr>
                <w:noProof/>
                <w:webHidden/>
              </w:rPr>
              <w:fldChar w:fldCharType="separate"/>
            </w:r>
            <w:r w:rsidR="003D2217">
              <w:rPr>
                <w:noProof/>
                <w:webHidden/>
              </w:rPr>
              <w:t>17</w:t>
            </w:r>
            <w:r w:rsidR="003D2217">
              <w:rPr>
                <w:noProof/>
                <w:webHidden/>
              </w:rPr>
              <w:fldChar w:fldCharType="end"/>
            </w:r>
          </w:hyperlink>
        </w:p>
        <w:p w14:paraId="318584AC" w14:textId="77777777" w:rsidR="003D2217" w:rsidRDefault="00F96F88">
          <w:pPr>
            <w:pStyle w:val="TOC2"/>
            <w:rPr>
              <w:rFonts w:asciiTheme="minorHAnsi" w:eastAsiaTheme="minorEastAsia" w:hAnsiTheme="minorHAnsi"/>
              <w:noProof/>
              <w:sz w:val="22"/>
              <w:szCs w:val="22"/>
            </w:rPr>
          </w:pPr>
          <w:hyperlink w:anchor="_Toc494895580" w:history="1">
            <w:r w:rsidR="003D2217" w:rsidRPr="00A75960">
              <w:rPr>
                <w:rStyle w:val="Hyperlink"/>
                <w:noProof/>
              </w:rPr>
              <w:t>7.3.</w:t>
            </w:r>
            <w:r w:rsidR="003D2217">
              <w:rPr>
                <w:rFonts w:asciiTheme="minorHAnsi" w:eastAsiaTheme="minorEastAsia" w:hAnsiTheme="minorHAnsi"/>
                <w:noProof/>
                <w:sz w:val="22"/>
                <w:szCs w:val="22"/>
              </w:rPr>
              <w:tab/>
            </w:r>
            <w:r w:rsidR="003D2217" w:rsidRPr="00A75960">
              <w:rPr>
                <w:rStyle w:val="Hyperlink"/>
                <w:noProof/>
              </w:rPr>
              <w:t>Installation Work</w:t>
            </w:r>
            <w:r w:rsidR="003D2217">
              <w:rPr>
                <w:noProof/>
                <w:webHidden/>
              </w:rPr>
              <w:tab/>
            </w:r>
            <w:r w:rsidR="003D2217">
              <w:rPr>
                <w:noProof/>
                <w:webHidden/>
              </w:rPr>
              <w:fldChar w:fldCharType="begin"/>
            </w:r>
            <w:r w:rsidR="003D2217">
              <w:rPr>
                <w:noProof/>
                <w:webHidden/>
              </w:rPr>
              <w:instrText xml:space="preserve"> PAGEREF _Toc494895580 \h </w:instrText>
            </w:r>
            <w:r w:rsidR="003D2217">
              <w:rPr>
                <w:noProof/>
                <w:webHidden/>
              </w:rPr>
            </w:r>
            <w:r w:rsidR="003D2217">
              <w:rPr>
                <w:noProof/>
                <w:webHidden/>
              </w:rPr>
              <w:fldChar w:fldCharType="separate"/>
            </w:r>
            <w:r w:rsidR="003D2217">
              <w:rPr>
                <w:noProof/>
                <w:webHidden/>
              </w:rPr>
              <w:t>17</w:t>
            </w:r>
            <w:r w:rsidR="003D2217">
              <w:rPr>
                <w:noProof/>
                <w:webHidden/>
              </w:rPr>
              <w:fldChar w:fldCharType="end"/>
            </w:r>
          </w:hyperlink>
        </w:p>
        <w:p w14:paraId="6A3F9AEA" w14:textId="77777777" w:rsidR="003D2217" w:rsidRDefault="00F96F88">
          <w:pPr>
            <w:pStyle w:val="TOC3"/>
            <w:tabs>
              <w:tab w:val="left" w:pos="1320"/>
              <w:tab w:val="right" w:leader="dot" w:pos="9350"/>
            </w:tabs>
            <w:rPr>
              <w:rFonts w:asciiTheme="minorHAnsi" w:eastAsiaTheme="minorEastAsia" w:hAnsiTheme="minorHAnsi"/>
              <w:noProof/>
              <w:sz w:val="22"/>
              <w:szCs w:val="22"/>
            </w:rPr>
          </w:pPr>
          <w:hyperlink w:anchor="_Toc494895581" w:history="1">
            <w:r w:rsidR="003D2217" w:rsidRPr="00A75960">
              <w:rPr>
                <w:rStyle w:val="Hyperlink"/>
                <w:noProof/>
              </w:rPr>
              <w:t>7.3.1.</w:t>
            </w:r>
            <w:r w:rsidR="003D2217">
              <w:rPr>
                <w:rFonts w:asciiTheme="minorHAnsi" w:eastAsiaTheme="minorEastAsia" w:hAnsiTheme="minorHAnsi"/>
                <w:noProof/>
                <w:sz w:val="22"/>
                <w:szCs w:val="22"/>
              </w:rPr>
              <w:tab/>
            </w:r>
            <w:r w:rsidR="003D2217" w:rsidRPr="00A75960">
              <w:rPr>
                <w:rStyle w:val="Hyperlink"/>
                <w:noProof/>
              </w:rPr>
              <w:t>Changes to Approved Plans Required by Regulatory Approvals</w:t>
            </w:r>
            <w:r w:rsidR="003D2217">
              <w:rPr>
                <w:noProof/>
                <w:webHidden/>
              </w:rPr>
              <w:tab/>
            </w:r>
            <w:r w:rsidR="003D2217">
              <w:rPr>
                <w:noProof/>
                <w:webHidden/>
              </w:rPr>
              <w:fldChar w:fldCharType="begin"/>
            </w:r>
            <w:r w:rsidR="003D2217">
              <w:rPr>
                <w:noProof/>
                <w:webHidden/>
              </w:rPr>
              <w:instrText xml:space="preserve"> PAGEREF _Toc494895581 \h </w:instrText>
            </w:r>
            <w:r w:rsidR="003D2217">
              <w:rPr>
                <w:noProof/>
                <w:webHidden/>
              </w:rPr>
            </w:r>
            <w:r w:rsidR="003D2217">
              <w:rPr>
                <w:noProof/>
                <w:webHidden/>
              </w:rPr>
              <w:fldChar w:fldCharType="separate"/>
            </w:r>
            <w:r w:rsidR="003D2217">
              <w:rPr>
                <w:noProof/>
                <w:webHidden/>
              </w:rPr>
              <w:t>17</w:t>
            </w:r>
            <w:r w:rsidR="003D2217">
              <w:rPr>
                <w:noProof/>
                <w:webHidden/>
              </w:rPr>
              <w:fldChar w:fldCharType="end"/>
            </w:r>
          </w:hyperlink>
        </w:p>
        <w:p w14:paraId="2526FA72" w14:textId="77777777" w:rsidR="003D2217" w:rsidRDefault="00F96F88">
          <w:pPr>
            <w:pStyle w:val="TOC3"/>
            <w:tabs>
              <w:tab w:val="left" w:pos="1320"/>
              <w:tab w:val="right" w:leader="dot" w:pos="9350"/>
            </w:tabs>
            <w:rPr>
              <w:rFonts w:asciiTheme="minorHAnsi" w:eastAsiaTheme="minorEastAsia" w:hAnsiTheme="minorHAnsi"/>
              <w:noProof/>
              <w:sz w:val="22"/>
              <w:szCs w:val="22"/>
            </w:rPr>
          </w:pPr>
          <w:hyperlink w:anchor="_Toc494895582" w:history="1">
            <w:r w:rsidR="003D2217" w:rsidRPr="00A75960">
              <w:rPr>
                <w:rStyle w:val="Hyperlink"/>
                <w:noProof/>
              </w:rPr>
              <w:t>7.3.2.</w:t>
            </w:r>
            <w:r w:rsidR="003D2217">
              <w:rPr>
                <w:rFonts w:asciiTheme="minorHAnsi" w:eastAsiaTheme="minorEastAsia" w:hAnsiTheme="minorHAnsi"/>
                <w:noProof/>
                <w:sz w:val="22"/>
                <w:szCs w:val="22"/>
              </w:rPr>
              <w:tab/>
            </w:r>
            <w:r w:rsidR="003D2217" w:rsidRPr="00A75960">
              <w:rPr>
                <w:rStyle w:val="Hyperlink"/>
                <w:noProof/>
              </w:rPr>
              <w:t>Corrections to Approved Plans</w:t>
            </w:r>
            <w:r w:rsidR="003D2217">
              <w:rPr>
                <w:noProof/>
                <w:webHidden/>
              </w:rPr>
              <w:tab/>
            </w:r>
            <w:r w:rsidR="003D2217">
              <w:rPr>
                <w:noProof/>
                <w:webHidden/>
              </w:rPr>
              <w:fldChar w:fldCharType="begin"/>
            </w:r>
            <w:r w:rsidR="003D2217">
              <w:rPr>
                <w:noProof/>
                <w:webHidden/>
              </w:rPr>
              <w:instrText xml:space="preserve"> PAGEREF _Toc494895582 \h </w:instrText>
            </w:r>
            <w:r w:rsidR="003D2217">
              <w:rPr>
                <w:noProof/>
                <w:webHidden/>
              </w:rPr>
            </w:r>
            <w:r w:rsidR="003D2217">
              <w:rPr>
                <w:noProof/>
                <w:webHidden/>
              </w:rPr>
              <w:fldChar w:fldCharType="separate"/>
            </w:r>
            <w:r w:rsidR="003D2217">
              <w:rPr>
                <w:noProof/>
                <w:webHidden/>
              </w:rPr>
              <w:t>18</w:t>
            </w:r>
            <w:r w:rsidR="003D2217">
              <w:rPr>
                <w:noProof/>
                <w:webHidden/>
              </w:rPr>
              <w:fldChar w:fldCharType="end"/>
            </w:r>
          </w:hyperlink>
        </w:p>
        <w:p w14:paraId="6362AF6B" w14:textId="77777777" w:rsidR="003D2217" w:rsidRDefault="00F96F88">
          <w:pPr>
            <w:pStyle w:val="TOC3"/>
            <w:tabs>
              <w:tab w:val="right" w:leader="dot" w:pos="9350"/>
            </w:tabs>
            <w:rPr>
              <w:rFonts w:asciiTheme="minorHAnsi" w:eastAsiaTheme="minorEastAsia" w:hAnsiTheme="minorHAnsi"/>
              <w:noProof/>
              <w:sz w:val="22"/>
              <w:szCs w:val="22"/>
            </w:rPr>
          </w:pPr>
          <w:hyperlink w:anchor="_Toc494895583" w:history="1">
            <w:r w:rsidR="003D2217" w:rsidRPr="00A75960">
              <w:rPr>
                <w:rStyle w:val="Hyperlink"/>
                <w:noProof/>
              </w:rPr>
              <w:t>7.3.3</w:t>
            </w:r>
            <w:r w:rsidR="003D2217">
              <w:rPr>
                <w:noProof/>
                <w:webHidden/>
              </w:rPr>
              <w:tab/>
            </w:r>
            <w:r w:rsidR="003D2217">
              <w:rPr>
                <w:noProof/>
                <w:webHidden/>
              </w:rPr>
              <w:fldChar w:fldCharType="begin"/>
            </w:r>
            <w:r w:rsidR="003D2217">
              <w:rPr>
                <w:noProof/>
                <w:webHidden/>
              </w:rPr>
              <w:instrText xml:space="preserve"> PAGEREF _Toc494895583 \h </w:instrText>
            </w:r>
            <w:r w:rsidR="003D2217">
              <w:rPr>
                <w:noProof/>
                <w:webHidden/>
              </w:rPr>
            </w:r>
            <w:r w:rsidR="003D2217">
              <w:rPr>
                <w:noProof/>
                <w:webHidden/>
              </w:rPr>
              <w:fldChar w:fldCharType="separate"/>
            </w:r>
            <w:r w:rsidR="003D2217">
              <w:rPr>
                <w:noProof/>
                <w:webHidden/>
              </w:rPr>
              <w:t>18</w:t>
            </w:r>
            <w:r w:rsidR="003D2217">
              <w:rPr>
                <w:noProof/>
                <w:webHidden/>
              </w:rPr>
              <w:fldChar w:fldCharType="end"/>
            </w:r>
          </w:hyperlink>
        </w:p>
        <w:p w14:paraId="5BF08B10" w14:textId="77777777" w:rsidR="003D2217" w:rsidRDefault="00F96F88">
          <w:pPr>
            <w:pStyle w:val="TOC3"/>
            <w:tabs>
              <w:tab w:val="left" w:pos="1320"/>
              <w:tab w:val="right" w:leader="dot" w:pos="9350"/>
            </w:tabs>
            <w:rPr>
              <w:rFonts w:asciiTheme="minorHAnsi" w:eastAsiaTheme="minorEastAsia" w:hAnsiTheme="minorHAnsi"/>
              <w:noProof/>
              <w:sz w:val="22"/>
              <w:szCs w:val="22"/>
            </w:rPr>
          </w:pPr>
          <w:hyperlink w:anchor="_Toc494895584" w:history="1">
            <w:r w:rsidR="003D2217" w:rsidRPr="00A75960">
              <w:rPr>
                <w:rStyle w:val="Hyperlink"/>
                <w:noProof/>
              </w:rPr>
              <w:t>7.3.4.</w:t>
            </w:r>
            <w:r w:rsidR="003D2217">
              <w:rPr>
                <w:rFonts w:asciiTheme="minorHAnsi" w:eastAsiaTheme="minorEastAsia" w:hAnsiTheme="minorHAnsi"/>
                <w:noProof/>
                <w:sz w:val="22"/>
                <w:szCs w:val="22"/>
              </w:rPr>
              <w:tab/>
            </w:r>
            <w:r w:rsidR="003D2217" w:rsidRPr="00A75960">
              <w:rPr>
                <w:rStyle w:val="Hyperlink"/>
                <w:noProof/>
              </w:rPr>
              <w:t>Alterations to County Facilities</w:t>
            </w:r>
            <w:r w:rsidR="003D2217">
              <w:rPr>
                <w:noProof/>
                <w:webHidden/>
              </w:rPr>
              <w:tab/>
            </w:r>
            <w:r w:rsidR="003D2217">
              <w:rPr>
                <w:noProof/>
                <w:webHidden/>
              </w:rPr>
              <w:fldChar w:fldCharType="begin"/>
            </w:r>
            <w:r w:rsidR="003D2217">
              <w:rPr>
                <w:noProof/>
                <w:webHidden/>
              </w:rPr>
              <w:instrText xml:space="preserve"> PAGEREF _Toc494895584 \h </w:instrText>
            </w:r>
            <w:r w:rsidR="003D2217">
              <w:rPr>
                <w:noProof/>
                <w:webHidden/>
              </w:rPr>
            </w:r>
            <w:r w:rsidR="003D2217">
              <w:rPr>
                <w:noProof/>
                <w:webHidden/>
              </w:rPr>
              <w:fldChar w:fldCharType="separate"/>
            </w:r>
            <w:r w:rsidR="003D2217">
              <w:rPr>
                <w:noProof/>
                <w:webHidden/>
              </w:rPr>
              <w:t>18</w:t>
            </w:r>
            <w:r w:rsidR="003D2217">
              <w:rPr>
                <w:noProof/>
                <w:webHidden/>
              </w:rPr>
              <w:fldChar w:fldCharType="end"/>
            </w:r>
          </w:hyperlink>
        </w:p>
        <w:p w14:paraId="3613D3EF" w14:textId="77777777" w:rsidR="003D2217" w:rsidRDefault="00F96F88">
          <w:pPr>
            <w:pStyle w:val="TOC3"/>
            <w:tabs>
              <w:tab w:val="left" w:pos="1320"/>
              <w:tab w:val="right" w:leader="dot" w:pos="9350"/>
            </w:tabs>
            <w:rPr>
              <w:rFonts w:asciiTheme="minorHAnsi" w:eastAsiaTheme="minorEastAsia" w:hAnsiTheme="minorHAnsi"/>
              <w:noProof/>
              <w:sz w:val="22"/>
              <w:szCs w:val="22"/>
            </w:rPr>
          </w:pPr>
          <w:hyperlink w:anchor="_Toc494895585" w:history="1">
            <w:r w:rsidR="003D2217" w:rsidRPr="00A75960">
              <w:rPr>
                <w:rStyle w:val="Hyperlink"/>
                <w:noProof/>
              </w:rPr>
              <w:t>7.3.5.</w:t>
            </w:r>
            <w:r w:rsidR="003D2217">
              <w:rPr>
                <w:rFonts w:asciiTheme="minorHAnsi" w:eastAsiaTheme="minorEastAsia" w:hAnsiTheme="minorHAnsi"/>
                <w:noProof/>
                <w:sz w:val="22"/>
                <w:szCs w:val="22"/>
              </w:rPr>
              <w:tab/>
            </w:r>
            <w:r w:rsidR="003D2217" w:rsidRPr="00A75960">
              <w:rPr>
                <w:rStyle w:val="Hyperlink"/>
                <w:noProof/>
              </w:rPr>
              <w:t>Licensee’s Contractors</w:t>
            </w:r>
            <w:r w:rsidR="003D2217">
              <w:rPr>
                <w:noProof/>
                <w:webHidden/>
              </w:rPr>
              <w:tab/>
            </w:r>
            <w:r w:rsidR="003D2217">
              <w:rPr>
                <w:noProof/>
                <w:webHidden/>
              </w:rPr>
              <w:fldChar w:fldCharType="begin"/>
            </w:r>
            <w:r w:rsidR="003D2217">
              <w:rPr>
                <w:noProof/>
                <w:webHidden/>
              </w:rPr>
              <w:instrText xml:space="preserve"> PAGEREF _Toc494895585 \h </w:instrText>
            </w:r>
            <w:r w:rsidR="003D2217">
              <w:rPr>
                <w:noProof/>
                <w:webHidden/>
              </w:rPr>
            </w:r>
            <w:r w:rsidR="003D2217">
              <w:rPr>
                <w:noProof/>
                <w:webHidden/>
              </w:rPr>
              <w:fldChar w:fldCharType="separate"/>
            </w:r>
            <w:r w:rsidR="003D2217">
              <w:rPr>
                <w:noProof/>
                <w:webHidden/>
              </w:rPr>
              <w:t>18</w:t>
            </w:r>
            <w:r w:rsidR="003D2217">
              <w:rPr>
                <w:noProof/>
                <w:webHidden/>
              </w:rPr>
              <w:fldChar w:fldCharType="end"/>
            </w:r>
          </w:hyperlink>
        </w:p>
        <w:p w14:paraId="31B6399D" w14:textId="77777777" w:rsidR="003D2217" w:rsidRDefault="00F96F88">
          <w:pPr>
            <w:pStyle w:val="TOC2"/>
            <w:rPr>
              <w:rFonts w:asciiTheme="minorHAnsi" w:eastAsiaTheme="minorEastAsia" w:hAnsiTheme="minorHAnsi"/>
              <w:noProof/>
              <w:sz w:val="22"/>
              <w:szCs w:val="22"/>
            </w:rPr>
          </w:pPr>
          <w:hyperlink w:anchor="_Toc494895586" w:history="1">
            <w:r w:rsidR="003D2217" w:rsidRPr="00A75960">
              <w:rPr>
                <w:rStyle w:val="Hyperlink"/>
                <w:noProof/>
              </w:rPr>
              <w:t>7.4.</w:t>
            </w:r>
            <w:r w:rsidR="003D2217">
              <w:rPr>
                <w:rFonts w:asciiTheme="minorHAnsi" w:eastAsiaTheme="minorEastAsia" w:hAnsiTheme="minorHAnsi"/>
                <w:noProof/>
                <w:sz w:val="22"/>
                <w:szCs w:val="22"/>
              </w:rPr>
              <w:tab/>
            </w:r>
            <w:r w:rsidR="003D2217" w:rsidRPr="00A75960">
              <w:rPr>
                <w:rStyle w:val="Hyperlink"/>
                <w:noProof/>
              </w:rPr>
              <w:t>Labor and Material Costs</w:t>
            </w:r>
            <w:r w:rsidR="003D2217">
              <w:rPr>
                <w:noProof/>
                <w:webHidden/>
              </w:rPr>
              <w:tab/>
            </w:r>
            <w:r w:rsidR="003D2217">
              <w:rPr>
                <w:noProof/>
                <w:webHidden/>
              </w:rPr>
              <w:fldChar w:fldCharType="begin"/>
            </w:r>
            <w:r w:rsidR="003D2217">
              <w:rPr>
                <w:noProof/>
                <w:webHidden/>
              </w:rPr>
              <w:instrText xml:space="preserve"> PAGEREF _Toc494895586 \h </w:instrText>
            </w:r>
            <w:r w:rsidR="003D2217">
              <w:rPr>
                <w:noProof/>
                <w:webHidden/>
              </w:rPr>
            </w:r>
            <w:r w:rsidR="003D2217">
              <w:rPr>
                <w:noProof/>
                <w:webHidden/>
              </w:rPr>
              <w:fldChar w:fldCharType="separate"/>
            </w:r>
            <w:r w:rsidR="003D2217">
              <w:rPr>
                <w:noProof/>
                <w:webHidden/>
              </w:rPr>
              <w:t>18</w:t>
            </w:r>
            <w:r w:rsidR="003D2217">
              <w:rPr>
                <w:noProof/>
                <w:webHidden/>
              </w:rPr>
              <w:fldChar w:fldCharType="end"/>
            </w:r>
          </w:hyperlink>
        </w:p>
        <w:p w14:paraId="36CD01F2" w14:textId="77777777" w:rsidR="003D2217" w:rsidRDefault="00F96F88">
          <w:pPr>
            <w:pStyle w:val="TOC2"/>
            <w:rPr>
              <w:rFonts w:asciiTheme="minorHAnsi" w:eastAsiaTheme="minorEastAsia" w:hAnsiTheme="minorHAnsi"/>
              <w:noProof/>
              <w:sz w:val="22"/>
              <w:szCs w:val="22"/>
            </w:rPr>
          </w:pPr>
          <w:hyperlink w:anchor="_Toc494895587" w:history="1">
            <w:r w:rsidR="003D2217" w:rsidRPr="00A75960">
              <w:rPr>
                <w:rStyle w:val="Hyperlink"/>
                <w:noProof/>
              </w:rPr>
              <w:t>7.5.</w:t>
            </w:r>
            <w:r w:rsidR="003D2217">
              <w:rPr>
                <w:rFonts w:asciiTheme="minorHAnsi" w:eastAsiaTheme="minorEastAsia" w:hAnsiTheme="minorHAnsi"/>
                <w:noProof/>
                <w:sz w:val="22"/>
                <w:szCs w:val="22"/>
              </w:rPr>
              <w:tab/>
            </w:r>
            <w:r w:rsidR="003D2217" w:rsidRPr="00A75960">
              <w:rPr>
                <w:rStyle w:val="Hyperlink"/>
                <w:noProof/>
              </w:rPr>
              <w:t>Project Managers</w:t>
            </w:r>
            <w:r w:rsidR="003D2217">
              <w:rPr>
                <w:noProof/>
                <w:webHidden/>
              </w:rPr>
              <w:tab/>
            </w:r>
            <w:r w:rsidR="003D2217">
              <w:rPr>
                <w:noProof/>
                <w:webHidden/>
              </w:rPr>
              <w:fldChar w:fldCharType="begin"/>
            </w:r>
            <w:r w:rsidR="003D2217">
              <w:rPr>
                <w:noProof/>
                <w:webHidden/>
              </w:rPr>
              <w:instrText xml:space="preserve"> PAGEREF _Toc494895587 \h </w:instrText>
            </w:r>
            <w:r w:rsidR="003D2217">
              <w:rPr>
                <w:noProof/>
                <w:webHidden/>
              </w:rPr>
            </w:r>
            <w:r w:rsidR="003D2217">
              <w:rPr>
                <w:noProof/>
                <w:webHidden/>
              </w:rPr>
              <w:fldChar w:fldCharType="separate"/>
            </w:r>
            <w:r w:rsidR="003D2217">
              <w:rPr>
                <w:noProof/>
                <w:webHidden/>
              </w:rPr>
              <w:t>19</w:t>
            </w:r>
            <w:r w:rsidR="003D2217">
              <w:rPr>
                <w:noProof/>
                <w:webHidden/>
              </w:rPr>
              <w:fldChar w:fldCharType="end"/>
            </w:r>
          </w:hyperlink>
        </w:p>
        <w:p w14:paraId="71D06672" w14:textId="77777777" w:rsidR="003D2217" w:rsidRDefault="00F96F88">
          <w:pPr>
            <w:pStyle w:val="TOC2"/>
            <w:rPr>
              <w:rFonts w:asciiTheme="minorHAnsi" w:eastAsiaTheme="minorEastAsia" w:hAnsiTheme="minorHAnsi"/>
              <w:noProof/>
              <w:sz w:val="22"/>
              <w:szCs w:val="22"/>
            </w:rPr>
          </w:pPr>
          <w:hyperlink w:anchor="_Toc494895588" w:history="1">
            <w:r w:rsidR="003D2217" w:rsidRPr="00A75960">
              <w:rPr>
                <w:rStyle w:val="Hyperlink"/>
                <w:noProof/>
              </w:rPr>
              <w:t>7.6.</w:t>
            </w:r>
            <w:r w:rsidR="003D2217">
              <w:rPr>
                <w:rFonts w:asciiTheme="minorHAnsi" w:eastAsiaTheme="minorEastAsia" w:hAnsiTheme="minorHAnsi"/>
                <w:noProof/>
                <w:sz w:val="22"/>
                <w:szCs w:val="22"/>
              </w:rPr>
              <w:tab/>
            </w:r>
            <w:r w:rsidR="003D2217" w:rsidRPr="00A75960">
              <w:rPr>
                <w:rStyle w:val="Hyperlink"/>
                <w:noProof/>
              </w:rPr>
              <w:t>Fiber Optic Cables</w:t>
            </w:r>
            <w:r w:rsidR="003D2217">
              <w:rPr>
                <w:noProof/>
                <w:webHidden/>
              </w:rPr>
              <w:tab/>
            </w:r>
            <w:r w:rsidR="003D2217">
              <w:rPr>
                <w:noProof/>
                <w:webHidden/>
              </w:rPr>
              <w:fldChar w:fldCharType="begin"/>
            </w:r>
            <w:r w:rsidR="003D2217">
              <w:rPr>
                <w:noProof/>
                <w:webHidden/>
              </w:rPr>
              <w:instrText xml:space="preserve"> PAGEREF _Toc494895588 \h </w:instrText>
            </w:r>
            <w:r w:rsidR="003D2217">
              <w:rPr>
                <w:noProof/>
                <w:webHidden/>
              </w:rPr>
            </w:r>
            <w:r w:rsidR="003D2217">
              <w:rPr>
                <w:noProof/>
                <w:webHidden/>
              </w:rPr>
              <w:fldChar w:fldCharType="separate"/>
            </w:r>
            <w:r w:rsidR="003D2217">
              <w:rPr>
                <w:noProof/>
                <w:webHidden/>
              </w:rPr>
              <w:t>19</w:t>
            </w:r>
            <w:r w:rsidR="003D2217">
              <w:rPr>
                <w:noProof/>
                <w:webHidden/>
              </w:rPr>
              <w:fldChar w:fldCharType="end"/>
            </w:r>
          </w:hyperlink>
        </w:p>
        <w:p w14:paraId="62F712D5" w14:textId="77777777" w:rsidR="003D2217" w:rsidRDefault="00F96F88">
          <w:pPr>
            <w:pStyle w:val="TOC2"/>
            <w:rPr>
              <w:rFonts w:asciiTheme="minorHAnsi" w:eastAsiaTheme="minorEastAsia" w:hAnsiTheme="minorHAnsi"/>
              <w:noProof/>
              <w:sz w:val="22"/>
              <w:szCs w:val="22"/>
            </w:rPr>
          </w:pPr>
          <w:hyperlink w:anchor="_Toc494895589" w:history="1">
            <w:r w:rsidR="003D2217" w:rsidRPr="00A75960">
              <w:rPr>
                <w:rStyle w:val="Hyperlink"/>
                <w:noProof/>
              </w:rPr>
              <w:t>7.7.</w:t>
            </w:r>
            <w:r w:rsidR="003D2217">
              <w:rPr>
                <w:rFonts w:asciiTheme="minorHAnsi" w:eastAsiaTheme="minorEastAsia" w:hAnsiTheme="minorHAnsi"/>
                <w:noProof/>
                <w:sz w:val="22"/>
                <w:szCs w:val="22"/>
              </w:rPr>
              <w:tab/>
            </w:r>
            <w:r w:rsidR="003D2217" w:rsidRPr="00A75960">
              <w:rPr>
                <w:rStyle w:val="Hyperlink"/>
                <w:noProof/>
              </w:rPr>
              <w:t>Title to Licensee’s Equipment and Other Improvements</w:t>
            </w:r>
            <w:r w:rsidR="003D2217">
              <w:rPr>
                <w:noProof/>
                <w:webHidden/>
              </w:rPr>
              <w:tab/>
            </w:r>
            <w:r w:rsidR="003D2217">
              <w:rPr>
                <w:noProof/>
                <w:webHidden/>
              </w:rPr>
              <w:fldChar w:fldCharType="begin"/>
            </w:r>
            <w:r w:rsidR="003D2217">
              <w:rPr>
                <w:noProof/>
                <w:webHidden/>
              </w:rPr>
              <w:instrText xml:space="preserve"> PAGEREF _Toc494895589 \h </w:instrText>
            </w:r>
            <w:r w:rsidR="003D2217">
              <w:rPr>
                <w:noProof/>
                <w:webHidden/>
              </w:rPr>
            </w:r>
            <w:r w:rsidR="003D2217">
              <w:rPr>
                <w:noProof/>
                <w:webHidden/>
              </w:rPr>
              <w:fldChar w:fldCharType="separate"/>
            </w:r>
            <w:r w:rsidR="003D2217">
              <w:rPr>
                <w:noProof/>
                <w:webHidden/>
              </w:rPr>
              <w:t>20</w:t>
            </w:r>
            <w:r w:rsidR="003D2217">
              <w:rPr>
                <w:noProof/>
                <w:webHidden/>
              </w:rPr>
              <w:fldChar w:fldCharType="end"/>
            </w:r>
          </w:hyperlink>
        </w:p>
        <w:p w14:paraId="3B9A531D" w14:textId="77777777" w:rsidR="003D2217" w:rsidRDefault="00F96F88">
          <w:pPr>
            <w:pStyle w:val="TOC2"/>
            <w:rPr>
              <w:rFonts w:asciiTheme="minorHAnsi" w:eastAsiaTheme="minorEastAsia" w:hAnsiTheme="minorHAnsi"/>
              <w:noProof/>
              <w:sz w:val="22"/>
              <w:szCs w:val="22"/>
            </w:rPr>
          </w:pPr>
          <w:hyperlink w:anchor="_Toc494895590" w:history="1">
            <w:r w:rsidR="003D2217" w:rsidRPr="00A75960">
              <w:rPr>
                <w:rStyle w:val="Hyperlink"/>
                <w:noProof/>
              </w:rPr>
              <w:t>7.8.</w:t>
            </w:r>
            <w:r w:rsidR="003D2217">
              <w:rPr>
                <w:rFonts w:asciiTheme="minorHAnsi" w:eastAsiaTheme="minorEastAsia" w:hAnsiTheme="minorHAnsi"/>
                <w:noProof/>
                <w:sz w:val="22"/>
                <w:szCs w:val="22"/>
              </w:rPr>
              <w:tab/>
            </w:r>
            <w:r w:rsidR="003D2217" w:rsidRPr="00A75960">
              <w:rPr>
                <w:rStyle w:val="Hyperlink"/>
                <w:noProof/>
              </w:rPr>
              <w:t>Prevailing Wages</w:t>
            </w:r>
            <w:r w:rsidR="003D2217">
              <w:rPr>
                <w:noProof/>
                <w:webHidden/>
              </w:rPr>
              <w:tab/>
            </w:r>
            <w:r w:rsidR="003D2217">
              <w:rPr>
                <w:noProof/>
                <w:webHidden/>
              </w:rPr>
              <w:fldChar w:fldCharType="begin"/>
            </w:r>
            <w:r w:rsidR="003D2217">
              <w:rPr>
                <w:noProof/>
                <w:webHidden/>
              </w:rPr>
              <w:instrText xml:space="preserve"> PAGEREF _Toc494895590 \h </w:instrText>
            </w:r>
            <w:r w:rsidR="003D2217">
              <w:rPr>
                <w:noProof/>
                <w:webHidden/>
              </w:rPr>
            </w:r>
            <w:r w:rsidR="003D2217">
              <w:rPr>
                <w:noProof/>
                <w:webHidden/>
              </w:rPr>
              <w:fldChar w:fldCharType="separate"/>
            </w:r>
            <w:r w:rsidR="003D2217">
              <w:rPr>
                <w:noProof/>
                <w:webHidden/>
              </w:rPr>
              <w:t>20</w:t>
            </w:r>
            <w:r w:rsidR="003D2217">
              <w:rPr>
                <w:noProof/>
                <w:webHidden/>
              </w:rPr>
              <w:fldChar w:fldCharType="end"/>
            </w:r>
          </w:hyperlink>
        </w:p>
        <w:p w14:paraId="2A73624B" w14:textId="77777777" w:rsidR="003D2217" w:rsidRDefault="00F96F88">
          <w:pPr>
            <w:pStyle w:val="TOC1"/>
            <w:tabs>
              <w:tab w:val="left" w:pos="480"/>
              <w:tab w:val="right" w:leader="dot" w:pos="9350"/>
            </w:tabs>
            <w:rPr>
              <w:rFonts w:asciiTheme="minorHAnsi" w:eastAsiaTheme="minorEastAsia" w:hAnsiTheme="minorHAnsi"/>
              <w:noProof/>
              <w:sz w:val="22"/>
              <w:szCs w:val="22"/>
            </w:rPr>
          </w:pPr>
          <w:hyperlink w:anchor="_Toc494895591" w:history="1">
            <w:r w:rsidR="003D2217" w:rsidRPr="00A75960">
              <w:rPr>
                <w:rStyle w:val="Hyperlink"/>
                <w:noProof/>
              </w:rPr>
              <w:t>8.</w:t>
            </w:r>
            <w:r w:rsidR="003D2217">
              <w:rPr>
                <w:rFonts w:asciiTheme="minorHAnsi" w:eastAsiaTheme="minorEastAsia" w:hAnsiTheme="minorHAnsi"/>
                <w:noProof/>
                <w:sz w:val="22"/>
                <w:szCs w:val="22"/>
              </w:rPr>
              <w:tab/>
            </w:r>
            <w:r w:rsidR="003D2217" w:rsidRPr="00A75960">
              <w:rPr>
                <w:rStyle w:val="Hyperlink"/>
                <w:noProof/>
              </w:rPr>
              <w:t>Licensee’s Maintenance Obligations</w:t>
            </w:r>
            <w:r w:rsidR="003D2217">
              <w:rPr>
                <w:noProof/>
                <w:webHidden/>
              </w:rPr>
              <w:tab/>
            </w:r>
            <w:r w:rsidR="003D2217">
              <w:rPr>
                <w:noProof/>
                <w:webHidden/>
              </w:rPr>
              <w:fldChar w:fldCharType="begin"/>
            </w:r>
            <w:r w:rsidR="003D2217">
              <w:rPr>
                <w:noProof/>
                <w:webHidden/>
              </w:rPr>
              <w:instrText xml:space="preserve"> PAGEREF _Toc494895591 \h </w:instrText>
            </w:r>
            <w:r w:rsidR="003D2217">
              <w:rPr>
                <w:noProof/>
                <w:webHidden/>
              </w:rPr>
            </w:r>
            <w:r w:rsidR="003D2217">
              <w:rPr>
                <w:noProof/>
                <w:webHidden/>
              </w:rPr>
              <w:fldChar w:fldCharType="separate"/>
            </w:r>
            <w:r w:rsidR="003D2217">
              <w:rPr>
                <w:noProof/>
                <w:webHidden/>
              </w:rPr>
              <w:t>21</w:t>
            </w:r>
            <w:r w:rsidR="003D2217">
              <w:rPr>
                <w:noProof/>
                <w:webHidden/>
              </w:rPr>
              <w:fldChar w:fldCharType="end"/>
            </w:r>
          </w:hyperlink>
        </w:p>
        <w:p w14:paraId="278E9A29" w14:textId="77777777" w:rsidR="003D2217" w:rsidRDefault="00F96F88">
          <w:pPr>
            <w:pStyle w:val="TOC2"/>
            <w:rPr>
              <w:rFonts w:asciiTheme="minorHAnsi" w:eastAsiaTheme="minorEastAsia" w:hAnsiTheme="minorHAnsi"/>
              <w:noProof/>
              <w:sz w:val="22"/>
              <w:szCs w:val="22"/>
            </w:rPr>
          </w:pPr>
          <w:hyperlink w:anchor="_Toc494895592" w:history="1">
            <w:r w:rsidR="003D2217" w:rsidRPr="00A75960">
              <w:rPr>
                <w:rStyle w:val="Hyperlink"/>
                <w:noProof/>
              </w:rPr>
              <w:t>8.1.</w:t>
            </w:r>
            <w:r w:rsidR="003D2217">
              <w:rPr>
                <w:rFonts w:asciiTheme="minorHAnsi" w:eastAsiaTheme="minorEastAsia" w:hAnsiTheme="minorHAnsi"/>
                <w:noProof/>
                <w:sz w:val="22"/>
                <w:szCs w:val="22"/>
              </w:rPr>
              <w:tab/>
            </w:r>
            <w:r w:rsidR="003D2217" w:rsidRPr="00A75960">
              <w:rPr>
                <w:rStyle w:val="Hyperlink"/>
                <w:noProof/>
              </w:rPr>
              <w:t>Equipment Maintenance</w:t>
            </w:r>
            <w:r w:rsidR="003D2217">
              <w:rPr>
                <w:noProof/>
                <w:webHidden/>
              </w:rPr>
              <w:tab/>
            </w:r>
            <w:r w:rsidR="003D2217">
              <w:rPr>
                <w:noProof/>
                <w:webHidden/>
              </w:rPr>
              <w:fldChar w:fldCharType="begin"/>
            </w:r>
            <w:r w:rsidR="003D2217">
              <w:rPr>
                <w:noProof/>
                <w:webHidden/>
              </w:rPr>
              <w:instrText xml:space="preserve"> PAGEREF _Toc494895592 \h </w:instrText>
            </w:r>
            <w:r w:rsidR="003D2217">
              <w:rPr>
                <w:noProof/>
                <w:webHidden/>
              </w:rPr>
            </w:r>
            <w:r w:rsidR="003D2217">
              <w:rPr>
                <w:noProof/>
                <w:webHidden/>
              </w:rPr>
              <w:fldChar w:fldCharType="separate"/>
            </w:r>
            <w:r w:rsidR="003D2217">
              <w:rPr>
                <w:noProof/>
                <w:webHidden/>
              </w:rPr>
              <w:t>21</w:t>
            </w:r>
            <w:r w:rsidR="003D2217">
              <w:rPr>
                <w:noProof/>
                <w:webHidden/>
              </w:rPr>
              <w:fldChar w:fldCharType="end"/>
            </w:r>
          </w:hyperlink>
        </w:p>
        <w:p w14:paraId="24BCD23D" w14:textId="77777777" w:rsidR="003D2217" w:rsidRDefault="00F96F88">
          <w:pPr>
            <w:pStyle w:val="TOC2"/>
            <w:rPr>
              <w:rFonts w:asciiTheme="minorHAnsi" w:eastAsiaTheme="minorEastAsia" w:hAnsiTheme="minorHAnsi"/>
              <w:noProof/>
              <w:sz w:val="22"/>
              <w:szCs w:val="22"/>
            </w:rPr>
          </w:pPr>
          <w:hyperlink w:anchor="_Toc494895593" w:history="1">
            <w:r w:rsidR="003D2217" w:rsidRPr="00A75960">
              <w:rPr>
                <w:rStyle w:val="Hyperlink"/>
                <w:noProof/>
              </w:rPr>
              <w:t>8.2.</w:t>
            </w:r>
            <w:r w:rsidR="003D2217">
              <w:rPr>
                <w:rFonts w:asciiTheme="minorHAnsi" w:eastAsiaTheme="minorEastAsia" w:hAnsiTheme="minorHAnsi"/>
                <w:noProof/>
                <w:sz w:val="22"/>
                <w:szCs w:val="22"/>
              </w:rPr>
              <w:tab/>
            </w:r>
            <w:r w:rsidR="003D2217" w:rsidRPr="00A75960">
              <w:rPr>
                <w:rStyle w:val="Hyperlink"/>
                <w:noProof/>
              </w:rPr>
              <w:t>Damage to Vertical Infrastructure</w:t>
            </w:r>
            <w:r w:rsidR="003D2217">
              <w:rPr>
                <w:noProof/>
                <w:webHidden/>
              </w:rPr>
              <w:tab/>
            </w:r>
            <w:r w:rsidR="003D2217">
              <w:rPr>
                <w:noProof/>
                <w:webHidden/>
              </w:rPr>
              <w:fldChar w:fldCharType="begin"/>
            </w:r>
            <w:r w:rsidR="003D2217">
              <w:rPr>
                <w:noProof/>
                <w:webHidden/>
              </w:rPr>
              <w:instrText xml:space="preserve"> PAGEREF _Toc494895593 \h </w:instrText>
            </w:r>
            <w:r w:rsidR="003D2217">
              <w:rPr>
                <w:noProof/>
                <w:webHidden/>
              </w:rPr>
            </w:r>
            <w:r w:rsidR="003D2217">
              <w:rPr>
                <w:noProof/>
                <w:webHidden/>
              </w:rPr>
              <w:fldChar w:fldCharType="separate"/>
            </w:r>
            <w:r w:rsidR="003D2217">
              <w:rPr>
                <w:noProof/>
                <w:webHidden/>
              </w:rPr>
              <w:t>21</w:t>
            </w:r>
            <w:r w:rsidR="003D2217">
              <w:rPr>
                <w:noProof/>
                <w:webHidden/>
              </w:rPr>
              <w:fldChar w:fldCharType="end"/>
            </w:r>
          </w:hyperlink>
        </w:p>
        <w:p w14:paraId="7ADA429A" w14:textId="77777777" w:rsidR="003D2217" w:rsidRDefault="00F96F88">
          <w:pPr>
            <w:pStyle w:val="TOC3"/>
            <w:tabs>
              <w:tab w:val="left" w:pos="1320"/>
              <w:tab w:val="right" w:leader="dot" w:pos="9350"/>
            </w:tabs>
            <w:rPr>
              <w:rFonts w:asciiTheme="minorHAnsi" w:eastAsiaTheme="minorEastAsia" w:hAnsiTheme="minorHAnsi"/>
              <w:noProof/>
              <w:sz w:val="22"/>
              <w:szCs w:val="22"/>
            </w:rPr>
          </w:pPr>
          <w:hyperlink w:anchor="_Toc494895594" w:history="1">
            <w:r w:rsidR="003D2217" w:rsidRPr="00A75960">
              <w:rPr>
                <w:rStyle w:val="Hyperlink"/>
                <w:noProof/>
              </w:rPr>
              <w:t>8.2.1.</w:t>
            </w:r>
            <w:r w:rsidR="003D2217">
              <w:rPr>
                <w:rFonts w:asciiTheme="minorHAnsi" w:eastAsiaTheme="minorEastAsia" w:hAnsiTheme="minorHAnsi"/>
                <w:noProof/>
                <w:sz w:val="22"/>
                <w:szCs w:val="22"/>
              </w:rPr>
              <w:tab/>
            </w:r>
            <w:r w:rsidR="003D2217" w:rsidRPr="00A75960">
              <w:rPr>
                <w:rStyle w:val="Hyperlink"/>
                <w:noProof/>
              </w:rPr>
              <w:t>Notice to County</w:t>
            </w:r>
            <w:r w:rsidR="003D2217">
              <w:rPr>
                <w:noProof/>
                <w:webHidden/>
              </w:rPr>
              <w:tab/>
            </w:r>
            <w:r w:rsidR="003D2217">
              <w:rPr>
                <w:noProof/>
                <w:webHidden/>
              </w:rPr>
              <w:fldChar w:fldCharType="begin"/>
            </w:r>
            <w:r w:rsidR="003D2217">
              <w:rPr>
                <w:noProof/>
                <w:webHidden/>
              </w:rPr>
              <w:instrText xml:space="preserve"> PAGEREF _Toc494895594 \h </w:instrText>
            </w:r>
            <w:r w:rsidR="003D2217">
              <w:rPr>
                <w:noProof/>
                <w:webHidden/>
              </w:rPr>
            </w:r>
            <w:r w:rsidR="003D2217">
              <w:rPr>
                <w:noProof/>
                <w:webHidden/>
              </w:rPr>
              <w:fldChar w:fldCharType="separate"/>
            </w:r>
            <w:r w:rsidR="003D2217">
              <w:rPr>
                <w:noProof/>
                <w:webHidden/>
              </w:rPr>
              <w:t>21</w:t>
            </w:r>
            <w:r w:rsidR="003D2217">
              <w:rPr>
                <w:noProof/>
                <w:webHidden/>
              </w:rPr>
              <w:fldChar w:fldCharType="end"/>
            </w:r>
          </w:hyperlink>
        </w:p>
        <w:p w14:paraId="223A02FC" w14:textId="77777777" w:rsidR="003D2217" w:rsidRDefault="00F96F88">
          <w:pPr>
            <w:pStyle w:val="TOC3"/>
            <w:tabs>
              <w:tab w:val="left" w:pos="1320"/>
              <w:tab w:val="right" w:leader="dot" w:pos="9350"/>
            </w:tabs>
            <w:rPr>
              <w:rFonts w:asciiTheme="minorHAnsi" w:eastAsiaTheme="minorEastAsia" w:hAnsiTheme="minorHAnsi"/>
              <w:noProof/>
              <w:sz w:val="22"/>
              <w:szCs w:val="22"/>
            </w:rPr>
          </w:pPr>
          <w:hyperlink w:anchor="_Toc494895595" w:history="1">
            <w:r w:rsidR="003D2217" w:rsidRPr="00A75960">
              <w:rPr>
                <w:rStyle w:val="Hyperlink"/>
                <w:noProof/>
              </w:rPr>
              <w:t>8.2.2.</w:t>
            </w:r>
            <w:r w:rsidR="003D2217">
              <w:rPr>
                <w:rFonts w:asciiTheme="minorHAnsi" w:eastAsiaTheme="minorEastAsia" w:hAnsiTheme="minorHAnsi"/>
                <w:noProof/>
                <w:sz w:val="22"/>
                <w:szCs w:val="22"/>
              </w:rPr>
              <w:tab/>
            </w:r>
            <w:r w:rsidR="003D2217" w:rsidRPr="00A75960">
              <w:rPr>
                <w:rStyle w:val="Hyperlink"/>
                <w:noProof/>
              </w:rPr>
              <w:t>Damage Caused by Licensee</w:t>
            </w:r>
            <w:r w:rsidR="003D2217">
              <w:rPr>
                <w:noProof/>
                <w:webHidden/>
              </w:rPr>
              <w:tab/>
            </w:r>
            <w:r w:rsidR="003D2217">
              <w:rPr>
                <w:noProof/>
                <w:webHidden/>
              </w:rPr>
              <w:fldChar w:fldCharType="begin"/>
            </w:r>
            <w:r w:rsidR="003D2217">
              <w:rPr>
                <w:noProof/>
                <w:webHidden/>
              </w:rPr>
              <w:instrText xml:space="preserve"> PAGEREF _Toc494895595 \h </w:instrText>
            </w:r>
            <w:r w:rsidR="003D2217">
              <w:rPr>
                <w:noProof/>
                <w:webHidden/>
              </w:rPr>
            </w:r>
            <w:r w:rsidR="003D2217">
              <w:rPr>
                <w:noProof/>
                <w:webHidden/>
              </w:rPr>
              <w:fldChar w:fldCharType="separate"/>
            </w:r>
            <w:r w:rsidR="003D2217">
              <w:rPr>
                <w:noProof/>
                <w:webHidden/>
              </w:rPr>
              <w:t>21</w:t>
            </w:r>
            <w:r w:rsidR="003D2217">
              <w:rPr>
                <w:noProof/>
                <w:webHidden/>
              </w:rPr>
              <w:fldChar w:fldCharType="end"/>
            </w:r>
          </w:hyperlink>
        </w:p>
        <w:p w14:paraId="26914CE6" w14:textId="77777777" w:rsidR="003D2217" w:rsidRDefault="00F96F88">
          <w:pPr>
            <w:pStyle w:val="TOC3"/>
            <w:tabs>
              <w:tab w:val="left" w:pos="1320"/>
              <w:tab w:val="right" w:leader="dot" w:pos="9350"/>
            </w:tabs>
            <w:rPr>
              <w:rFonts w:asciiTheme="minorHAnsi" w:eastAsiaTheme="minorEastAsia" w:hAnsiTheme="minorHAnsi"/>
              <w:noProof/>
              <w:sz w:val="22"/>
              <w:szCs w:val="22"/>
            </w:rPr>
          </w:pPr>
          <w:hyperlink w:anchor="_Toc494895596" w:history="1">
            <w:r w:rsidR="003D2217" w:rsidRPr="00A75960">
              <w:rPr>
                <w:rStyle w:val="Hyperlink"/>
                <w:noProof/>
              </w:rPr>
              <w:t>8.2.3.</w:t>
            </w:r>
            <w:r w:rsidR="003D2217">
              <w:rPr>
                <w:rFonts w:asciiTheme="minorHAnsi" w:eastAsiaTheme="minorEastAsia" w:hAnsiTheme="minorHAnsi"/>
                <w:noProof/>
                <w:sz w:val="22"/>
                <w:szCs w:val="22"/>
              </w:rPr>
              <w:tab/>
            </w:r>
            <w:r w:rsidR="003D2217" w:rsidRPr="00A75960">
              <w:rPr>
                <w:rStyle w:val="Hyperlink"/>
                <w:noProof/>
              </w:rPr>
              <w:t>No Right to Repair Vertical Infrastructure</w:t>
            </w:r>
            <w:r w:rsidR="003D2217">
              <w:rPr>
                <w:noProof/>
                <w:webHidden/>
              </w:rPr>
              <w:tab/>
            </w:r>
            <w:r w:rsidR="003D2217">
              <w:rPr>
                <w:noProof/>
                <w:webHidden/>
              </w:rPr>
              <w:fldChar w:fldCharType="begin"/>
            </w:r>
            <w:r w:rsidR="003D2217">
              <w:rPr>
                <w:noProof/>
                <w:webHidden/>
              </w:rPr>
              <w:instrText xml:space="preserve"> PAGEREF _Toc494895596 \h </w:instrText>
            </w:r>
            <w:r w:rsidR="003D2217">
              <w:rPr>
                <w:noProof/>
                <w:webHidden/>
              </w:rPr>
            </w:r>
            <w:r w:rsidR="003D2217">
              <w:rPr>
                <w:noProof/>
                <w:webHidden/>
              </w:rPr>
              <w:fldChar w:fldCharType="separate"/>
            </w:r>
            <w:r w:rsidR="003D2217">
              <w:rPr>
                <w:noProof/>
                <w:webHidden/>
              </w:rPr>
              <w:t>22</w:t>
            </w:r>
            <w:r w:rsidR="003D2217">
              <w:rPr>
                <w:noProof/>
                <w:webHidden/>
              </w:rPr>
              <w:fldChar w:fldCharType="end"/>
            </w:r>
          </w:hyperlink>
        </w:p>
        <w:p w14:paraId="2F3FD4BE" w14:textId="77777777" w:rsidR="003D2217" w:rsidRDefault="00F96F88">
          <w:pPr>
            <w:pStyle w:val="TOC2"/>
            <w:rPr>
              <w:rFonts w:asciiTheme="minorHAnsi" w:eastAsiaTheme="minorEastAsia" w:hAnsiTheme="minorHAnsi"/>
              <w:noProof/>
              <w:sz w:val="22"/>
              <w:szCs w:val="22"/>
            </w:rPr>
          </w:pPr>
          <w:hyperlink w:anchor="_Toc494895597" w:history="1">
            <w:r w:rsidR="003D2217" w:rsidRPr="00A75960">
              <w:rPr>
                <w:rStyle w:val="Hyperlink"/>
                <w:noProof/>
              </w:rPr>
              <w:t>8.3.</w:t>
            </w:r>
            <w:r w:rsidR="003D2217">
              <w:rPr>
                <w:rFonts w:asciiTheme="minorHAnsi" w:eastAsiaTheme="minorEastAsia" w:hAnsiTheme="minorHAnsi"/>
                <w:noProof/>
                <w:sz w:val="22"/>
                <w:szCs w:val="22"/>
              </w:rPr>
              <w:tab/>
            </w:r>
            <w:r w:rsidR="003D2217" w:rsidRPr="00A75960">
              <w:rPr>
                <w:rStyle w:val="Hyperlink"/>
                <w:noProof/>
              </w:rPr>
              <w:t>Graffiti Abatement</w:t>
            </w:r>
            <w:r w:rsidR="003D2217">
              <w:rPr>
                <w:noProof/>
                <w:webHidden/>
              </w:rPr>
              <w:tab/>
            </w:r>
            <w:r w:rsidR="003D2217">
              <w:rPr>
                <w:noProof/>
                <w:webHidden/>
              </w:rPr>
              <w:fldChar w:fldCharType="begin"/>
            </w:r>
            <w:r w:rsidR="003D2217">
              <w:rPr>
                <w:noProof/>
                <w:webHidden/>
              </w:rPr>
              <w:instrText xml:space="preserve"> PAGEREF _Toc494895597 \h </w:instrText>
            </w:r>
            <w:r w:rsidR="003D2217">
              <w:rPr>
                <w:noProof/>
                <w:webHidden/>
              </w:rPr>
            </w:r>
            <w:r w:rsidR="003D2217">
              <w:rPr>
                <w:noProof/>
                <w:webHidden/>
              </w:rPr>
              <w:fldChar w:fldCharType="separate"/>
            </w:r>
            <w:r w:rsidR="003D2217">
              <w:rPr>
                <w:noProof/>
                <w:webHidden/>
              </w:rPr>
              <w:t>22</w:t>
            </w:r>
            <w:r w:rsidR="003D2217">
              <w:rPr>
                <w:noProof/>
                <w:webHidden/>
              </w:rPr>
              <w:fldChar w:fldCharType="end"/>
            </w:r>
          </w:hyperlink>
        </w:p>
        <w:p w14:paraId="3ED157E9" w14:textId="77777777" w:rsidR="003D2217" w:rsidRDefault="00F96F88">
          <w:pPr>
            <w:pStyle w:val="TOC2"/>
            <w:rPr>
              <w:rFonts w:asciiTheme="minorHAnsi" w:eastAsiaTheme="minorEastAsia" w:hAnsiTheme="minorHAnsi"/>
              <w:noProof/>
              <w:sz w:val="22"/>
              <w:szCs w:val="22"/>
            </w:rPr>
          </w:pPr>
          <w:hyperlink w:anchor="_Toc494895598" w:history="1">
            <w:r w:rsidR="003D2217" w:rsidRPr="00A75960">
              <w:rPr>
                <w:rStyle w:val="Hyperlink"/>
                <w:noProof/>
              </w:rPr>
              <w:t>8.4.</w:t>
            </w:r>
            <w:r w:rsidR="003D2217">
              <w:rPr>
                <w:rFonts w:asciiTheme="minorHAnsi" w:eastAsiaTheme="minorEastAsia" w:hAnsiTheme="minorHAnsi"/>
                <w:noProof/>
                <w:sz w:val="22"/>
                <w:szCs w:val="22"/>
              </w:rPr>
              <w:tab/>
            </w:r>
            <w:r w:rsidR="003D2217" w:rsidRPr="00A75960">
              <w:rPr>
                <w:rStyle w:val="Hyperlink"/>
                <w:noProof/>
              </w:rPr>
              <w:t>Maintenance Work Performance Standards</w:t>
            </w:r>
            <w:r w:rsidR="003D2217">
              <w:rPr>
                <w:noProof/>
                <w:webHidden/>
              </w:rPr>
              <w:tab/>
            </w:r>
            <w:r w:rsidR="003D2217">
              <w:rPr>
                <w:noProof/>
                <w:webHidden/>
              </w:rPr>
              <w:fldChar w:fldCharType="begin"/>
            </w:r>
            <w:r w:rsidR="003D2217">
              <w:rPr>
                <w:noProof/>
                <w:webHidden/>
              </w:rPr>
              <w:instrText xml:space="preserve"> PAGEREF _Toc494895598 \h </w:instrText>
            </w:r>
            <w:r w:rsidR="003D2217">
              <w:rPr>
                <w:noProof/>
                <w:webHidden/>
              </w:rPr>
            </w:r>
            <w:r w:rsidR="003D2217">
              <w:rPr>
                <w:noProof/>
                <w:webHidden/>
              </w:rPr>
              <w:fldChar w:fldCharType="separate"/>
            </w:r>
            <w:r w:rsidR="003D2217">
              <w:rPr>
                <w:noProof/>
                <w:webHidden/>
              </w:rPr>
              <w:t>22</w:t>
            </w:r>
            <w:r w:rsidR="003D2217">
              <w:rPr>
                <w:noProof/>
                <w:webHidden/>
              </w:rPr>
              <w:fldChar w:fldCharType="end"/>
            </w:r>
          </w:hyperlink>
        </w:p>
        <w:p w14:paraId="00266C27" w14:textId="77777777" w:rsidR="003D2217" w:rsidRDefault="00F96F88">
          <w:pPr>
            <w:pStyle w:val="TOC2"/>
            <w:rPr>
              <w:rFonts w:asciiTheme="minorHAnsi" w:eastAsiaTheme="minorEastAsia" w:hAnsiTheme="minorHAnsi"/>
              <w:noProof/>
              <w:sz w:val="22"/>
              <w:szCs w:val="22"/>
            </w:rPr>
          </w:pPr>
          <w:hyperlink w:anchor="_Toc494895599" w:history="1">
            <w:r w:rsidR="003D2217" w:rsidRPr="00A75960">
              <w:rPr>
                <w:rStyle w:val="Hyperlink"/>
                <w:noProof/>
              </w:rPr>
              <w:t>8.5.</w:t>
            </w:r>
            <w:r w:rsidR="003D2217">
              <w:rPr>
                <w:rFonts w:asciiTheme="minorHAnsi" w:eastAsiaTheme="minorEastAsia" w:hAnsiTheme="minorHAnsi"/>
                <w:noProof/>
                <w:sz w:val="22"/>
                <w:szCs w:val="22"/>
              </w:rPr>
              <w:tab/>
            </w:r>
            <w:r w:rsidR="003D2217" w:rsidRPr="00A75960">
              <w:rPr>
                <w:rStyle w:val="Hyperlink"/>
                <w:noProof/>
              </w:rPr>
              <w:t>Maintenance Certification</w:t>
            </w:r>
            <w:r w:rsidR="003D2217">
              <w:rPr>
                <w:noProof/>
                <w:webHidden/>
              </w:rPr>
              <w:tab/>
            </w:r>
            <w:r w:rsidR="003D2217">
              <w:rPr>
                <w:noProof/>
                <w:webHidden/>
              </w:rPr>
              <w:fldChar w:fldCharType="begin"/>
            </w:r>
            <w:r w:rsidR="003D2217">
              <w:rPr>
                <w:noProof/>
                <w:webHidden/>
              </w:rPr>
              <w:instrText xml:space="preserve"> PAGEREF _Toc494895599 \h </w:instrText>
            </w:r>
            <w:r w:rsidR="003D2217">
              <w:rPr>
                <w:noProof/>
                <w:webHidden/>
              </w:rPr>
            </w:r>
            <w:r w:rsidR="003D2217">
              <w:rPr>
                <w:noProof/>
                <w:webHidden/>
              </w:rPr>
              <w:fldChar w:fldCharType="separate"/>
            </w:r>
            <w:r w:rsidR="003D2217">
              <w:rPr>
                <w:noProof/>
                <w:webHidden/>
              </w:rPr>
              <w:t>22</w:t>
            </w:r>
            <w:r w:rsidR="003D2217">
              <w:rPr>
                <w:noProof/>
                <w:webHidden/>
              </w:rPr>
              <w:fldChar w:fldCharType="end"/>
            </w:r>
          </w:hyperlink>
        </w:p>
        <w:p w14:paraId="5D0FB3DC" w14:textId="77777777" w:rsidR="003D2217" w:rsidRDefault="00F96F88">
          <w:pPr>
            <w:pStyle w:val="TOC1"/>
            <w:tabs>
              <w:tab w:val="left" w:pos="480"/>
              <w:tab w:val="right" w:leader="dot" w:pos="9350"/>
            </w:tabs>
            <w:rPr>
              <w:rFonts w:asciiTheme="minorHAnsi" w:eastAsiaTheme="minorEastAsia" w:hAnsiTheme="minorHAnsi"/>
              <w:noProof/>
              <w:sz w:val="22"/>
              <w:szCs w:val="22"/>
            </w:rPr>
          </w:pPr>
          <w:hyperlink w:anchor="_Toc494895600" w:history="1">
            <w:r w:rsidR="003D2217" w:rsidRPr="00A75960">
              <w:rPr>
                <w:rStyle w:val="Hyperlink"/>
                <w:noProof/>
              </w:rPr>
              <w:t>9.</w:t>
            </w:r>
            <w:r w:rsidR="003D2217">
              <w:rPr>
                <w:rFonts w:asciiTheme="minorHAnsi" w:eastAsiaTheme="minorEastAsia" w:hAnsiTheme="minorHAnsi"/>
                <w:noProof/>
                <w:sz w:val="22"/>
                <w:szCs w:val="22"/>
              </w:rPr>
              <w:tab/>
            </w:r>
            <w:r w:rsidR="003D2217" w:rsidRPr="00A75960">
              <w:rPr>
                <w:rStyle w:val="Hyperlink"/>
                <w:noProof/>
              </w:rPr>
              <w:t>Utilities</w:t>
            </w:r>
            <w:r w:rsidR="003D2217">
              <w:rPr>
                <w:noProof/>
                <w:webHidden/>
              </w:rPr>
              <w:tab/>
            </w:r>
            <w:r w:rsidR="003D2217">
              <w:rPr>
                <w:noProof/>
                <w:webHidden/>
              </w:rPr>
              <w:fldChar w:fldCharType="begin"/>
            </w:r>
            <w:r w:rsidR="003D2217">
              <w:rPr>
                <w:noProof/>
                <w:webHidden/>
              </w:rPr>
              <w:instrText xml:space="preserve"> PAGEREF _Toc494895600 \h </w:instrText>
            </w:r>
            <w:r w:rsidR="003D2217">
              <w:rPr>
                <w:noProof/>
                <w:webHidden/>
              </w:rPr>
            </w:r>
            <w:r w:rsidR="003D2217">
              <w:rPr>
                <w:noProof/>
                <w:webHidden/>
              </w:rPr>
              <w:fldChar w:fldCharType="separate"/>
            </w:r>
            <w:r w:rsidR="003D2217">
              <w:rPr>
                <w:noProof/>
                <w:webHidden/>
              </w:rPr>
              <w:t>23</w:t>
            </w:r>
            <w:r w:rsidR="003D2217">
              <w:rPr>
                <w:noProof/>
                <w:webHidden/>
              </w:rPr>
              <w:fldChar w:fldCharType="end"/>
            </w:r>
          </w:hyperlink>
        </w:p>
        <w:p w14:paraId="3E73F8C2" w14:textId="77777777" w:rsidR="003D2217" w:rsidRDefault="00F96F88">
          <w:pPr>
            <w:pStyle w:val="TOC1"/>
            <w:tabs>
              <w:tab w:val="left" w:pos="660"/>
              <w:tab w:val="right" w:leader="dot" w:pos="9350"/>
            </w:tabs>
            <w:rPr>
              <w:rFonts w:asciiTheme="minorHAnsi" w:eastAsiaTheme="minorEastAsia" w:hAnsiTheme="minorHAnsi"/>
              <w:noProof/>
              <w:sz w:val="22"/>
              <w:szCs w:val="22"/>
            </w:rPr>
          </w:pPr>
          <w:hyperlink w:anchor="_Toc494895601" w:history="1">
            <w:r w:rsidR="003D2217" w:rsidRPr="00A75960">
              <w:rPr>
                <w:rStyle w:val="Hyperlink"/>
                <w:noProof/>
              </w:rPr>
              <w:t>10.</w:t>
            </w:r>
            <w:r w:rsidR="003D2217">
              <w:rPr>
                <w:rFonts w:asciiTheme="minorHAnsi" w:eastAsiaTheme="minorEastAsia" w:hAnsiTheme="minorHAnsi"/>
                <w:noProof/>
                <w:sz w:val="22"/>
                <w:szCs w:val="22"/>
              </w:rPr>
              <w:tab/>
            </w:r>
            <w:r w:rsidR="003D2217" w:rsidRPr="00A75960">
              <w:rPr>
                <w:rStyle w:val="Hyperlink"/>
                <w:noProof/>
              </w:rPr>
              <w:t>Taxes, Assessments and Other Impositions</w:t>
            </w:r>
            <w:r w:rsidR="003D2217">
              <w:rPr>
                <w:noProof/>
                <w:webHidden/>
              </w:rPr>
              <w:tab/>
            </w:r>
            <w:r w:rsidR="003D2217">
              <w:rPr>
                <w:noProof/>
                <w:webHidden/>
              </w:rPr>
              <w:fldChar w:fldCharType="begin"/>
            </w:r>
            <w:r w:rsidR="003D2217">
              <w:rPr>
                <w:noProof/>
                <w:webHidden/>
              </w:rPr>
              <w:instrText xml:space="preserve"> PAGEREF _Toc494895601 \h </w:instrText>
            </w:r>
            <w:r w:rsidR="003D2217">
              <w:rPr>
                <w:noProof/>
                <w:webHidden/>
              </w:rPr>
            </w:r>
            <w:r w:rsidR="003D2217">
              <w:rPr>
                <w:noProof/>
                <w:webHidden/>
              </w:rPr>
              <w:fldChar w:fldCharType="separate"/>
            </w:r>
            <w:r w:rsidR="003D2217">
              <w:rPr>
                <w:noProof/>
                <w:webHidden/>
              </w:rPr>
              <w:t>23</w:t>
            </w:r>
            <w:r w:rsidR="003D2217">
              <w:rPr>
                <w:noProof/>
                <w:webHidden/>
              </w:rPr>
              <w:fldChar w:fldCharType="end"/>
            </w:r>
          </w:hyperlink>
        </w:p>
        <w:p w14:paraId="021AF9AE" w14:textId="77777777" w:rsidR="003D2217" w:rsidRDefault="00F96F88">
          <w:pPr>
            <w:pStyle w:val="TOC1"/>
            <w:tabs>
              <w:tab w:val="left" w:pos="660"/>
              <w:tab w:val="right" w:leader="dot" w:pos="9350"/>
            </w:tabs>
            <w:rPr>
              <w:rFonts w:asciiTheme="minorHAnsi" w:eastAsiaTheme="minorEastAsia" w:hAnsiTheme="minorHAnsi"/>
              <w:noProof/>
              <w:sz w:val="22"/>
              <w:szCs w:val="22"/>
            </w:rPr>
          </w:pPr>
          <w:hyperlink w:anchor="_Toc494895602" w:history="1">
            <w:r w:rsidR="003D2217" w:rsidRPr="00A75960">
              <w:rPr>
                <w:rStyle w:val="Hyperlink"/>
                <w:noProof/>
              </w:rPr>
              <w:t>11.</w:t>
            </w:r>
            <w:r w:rsidR="003D2217">
              <w:rPr>
                <w:rFonts w:asciiTheme="minorHAnsi" w:eastAsiaTheme="minorEastAsia" w:hAnsiTheme="minorHAnsi"/>
                <w:noProof/>
                <w:sz w:val="22"/>
                <w:szCs w:val="22"/>
              </w:rPr>
              <w:tab/>
            </w:r>
            <w:r w:rsidR="003D2217" w:rsidRPr="00A75960">
              <w:rPr>
                <w:rStyle w:val="Hyperlink"/>
                <w:noProof/>
              </w:rPr>
              <w:t>Licensee’s Obligations to Maintain Compliance with Laws</w:t>
            </w:r>
            <w:r w:rsidR="003D2217">
              <w:rPr>
                <w:noProof/>
                <w:webHidden/>
              </w:rPr>
              <w:tab/>
            </w:r>
            <w:r w:rsidR="003D2217">
              <w:rPr>
                <w:noProof/>
                <w:webHidden/>
              </w:rPr>
              <w:fldChar w:fldCharType="begin"/>
            </w:r>
            <w:r w:rsidR="003D2217">
              <w:rPr>
                <w:noProof/>
                <w:webHidden/>
              </w:rPr>
              <w:instrText xml:space="preserve"> PAGEREF _Toc494895602 \h </w:instrText>
            </w:r>
            <w:r w:rsidR="003D2217">
              <w:rPr>
                <w:noProof/>
                <w:webHidden/>
              </w:rPr>
            </w:r>
            <w:r w:rsidR="003D2217">
              <w:rPr>
                <w:noProof/>
                <w:webHidden/>
              </w:rPr>
              <w:fldChar w:fldCharType="separate"/>
            </w:r>
            <w:r w:rsidR="003D2217">
              <w:rPr>
                <w:noProof/>
                <w:webHidden/>
              </w:rPr>
              <w:t>23</w:t>
            </w:r>
            <w:r w:rsidR="003D2217">
              <w:rPr>
                <w:noProof/>
                <w:webHidden/>
              </w:rPr>
              <w:fldChar w:fldCharType="end"/>
            </w:r>
          </w:hyperlink>
        </w:p>
        <w:p w14:paraId="5FE93B76" w14:textId="77777777" w:rsidR="003D2217" w:rsidRDefault="00F96F88">
          <w:pPr>
            <w:pStyle w:val="TOC2"/>
            <w:rPr>
              <w:rFonts w:asciiTheme="minorHAnsi" w:eastAsiaTheme="minorEastAsia" w:hAnsiTheme="minorHAnsi"/>
              <w:noProof/>
              <w:sz w:val="22"/>
              <w:szCs w:val="22"/>
            </w:rPr>
          </w:pPr>
          <w:hyperlink w:anchor="_Toc494895603" w:history="1">
            <w:r w:rsidR="003D2217" w:rsidRPr="00A75960">
              <w:rPr>
                <w:rStyle w:val="Hyperlink"/>
                <w:noProof/>
              </w:rPr>
              <w:t>11.1.</w:t>
            </w:r>
            <w:r w:rsidR="003D2217">
              <w:rPr>
                <w:rFonts w:asciiTheme="minorHAnsi" w:eastAsiaTheme="minorEastAsia" w:hAnsiTheme="minorHAnsi"/>
                <w:noProof/>
                <w:sz w:val="22"/>
                <w:szCs w:val="22"/>
              </w:rPr>
              <w:tab/>
            </w:r>
            <w:r w:rsidR="003D2217" w:rsidRPr="00A75960">
              <w:rPr>
                <w:rStyle w:val="Hyperlink"/>
                <w:noProof/>
              </w:rPr>
              <w:t>Compliance with CPUC General Orders</w:t>
            </w:r>
            <w:r w:rsidR="003D2217">
              <w:rPr>
                <w:noProof/>
                <w:webHidden/>
              </w:rPr>
              <w:tab/>
            </w:r>
            <w:r w:rsidR="003D2217">
              <w:rPr>
                <w:noProof/>
                <w:webHidden/>
              </w:rPr>
              <w:fldChar w:fldCharType="begin"/>
            </w:r>
            <w:r w:rsidR="003D2217">
              <w:rPr>
                <w:noProof/>
                <w:webHidden/>
              </w:rPr>
              <w:instrText xml:space="preserve"> PAGEREF _Toc494895603 \h </w:instrText>
            </w:r>
            <w:r w:rsidR="003D2217">
              <w:rPr>
                <w:noProof/>
                <w:webHidden/>
              </w:rPr>
            </w:r>
            <w:r w:rsidR="003D2217">
              <w:rPr>
                <w:noProof/>
                <w:webHidden/>
              </w:rPr>
              <w:fldChar w:fldCharType="separate"/>
            </w:r>
            <w:r w:rsidR="003D2217">
              <w:rPr>
                <w:noProof/>
                <w:webHidden/>
              </w:rPr>
              <w:t>23</w:t>
            </w:r>
            <w:r w:rsidR="003D2217">
              <w:rPr>
                <w:noProof/>
                <w:webHidden/>
              </w:rPr>
              <w:fldChar w:fldCharType="end"/>
            </w:r>
          </w:hyperlink>
        </w:p>
        <w:p w14:paraId="119B0101" w14:textId="77777777" w:rsidR="003D2217" w:rsidRDefault="00F96F88">
          <w:pPr>
            <w:pStyle w:val="TOC2"/>
            <w:rPr>
              <w:rFonts w:asciiTheme="minorHAnsi" w:eastAsiaTheme="minorEastAsia" w:hAnsiTheme="minorHAnsi"/>
              <w:noProof/>
              <w:sz w:val="22"/>
              <w:szCs w:val="22"/>
            </w:rPr>
          </w:pPr>
          <w:hyperlink w:anchor="_Toc494895604" w:history="1">
            <w:r w:rsidR="003D2217" w:rsidRPr="00A75960">
              <w:rPr>
                <w:rStyle w:val="Hyperlink"/>
                <w:noProof/>
              </w:rPr>
              <w:t>11.2.</w:t>
            </w:r>
            <w:r w:rsidR="003D2217">
              <w:rPr>
                <w:rFonts w:asciiTheme="minorHAnsi" w:eastAsiaTheme="minorEastAsia" w:hAnsiTheme="minorHAnsi"/>
                <w:noProof/>
                <w:sz w:val="22"/>
                <w:szCs w:val="22"/>
              </w:rPr>
              <w:tab/>
            </w:r>
            <w:r w:rsidR="003D2217" w:rsidRPr="00A75960">
              <w:rPr>
                <w:rStyle w:val="Hyperlink"/>
                <w:noProof/>
              </w:rPr>
              <w:t>Compliance with Building and Electric Codes</w:t>
            </w:r>
            <w:r w:rsidR="003D2217">
              <w:rPr>
                <w:noProof/>
                <w:webHidden/>
              </w:rPr>
              <w:tab/>
            </w:r>
            <w:r w:rsidR="003D2217">
              <w:rPr>
                <w:noProof/>
                <w:webHidden/>
              </w:rPr>
              <w:fldChar w:fldCharType="begin"/>
            </w:r>
            <w:r w:rsidR="003D2217">
              <w:rPr>
                <w:noProof/>
                <w:webHidden/>
              </w:rPr>
              <w:instrText xml:space="preserve"> PAGEREF _Toc494895604 \h </w:instrText>
            </w:r>
            <w:r w:rsidR="003D2217">
              <w:rPr>
                <w:noProof/>
                <w:webHidden/>
              </w:rPr>
            </w:r>
            <w:r w:rsidR="003D2217">
              <w:rPr>
                <w:noProof/>
                <w:webHidden/>
              </w:rPr>
              <w:fldChar w:fldCharType="separate"/>
            </w:r>
            <w:r w:rsidR="003D2217">
              <w:rPr>
                <w:noProof/>
                <w:webHidden/>
              </w:rPr>
              <w:t>23</w:t>
            </w:r>
            <w:r w:rsidR="003D2217">
              <w:rPr>
                <w:noProof/>
                <w:webHidden/>
              </w:rPr>
              <w:fldChar w:fldCharType="end"/>
            </w:r>
          </w:hyperlink>
        </w:p>
        <w:p w14:paraId="02823365" w14:textId="77777777" w:rsidR="003D2217" w:rsidRDefault="00F96F88">
          <w:pPr>
            <w:pStyle w:val="TOC2"/>
            <w:rPr>
              <w:rFonts w:asciiTheme="minorHAnsi" w:eastAsiaTheme="minorEastAsia" w:hAnsiTheme="minorHAnsi"/>
              <w:noProof/>
              <w:sz w:val="22"/>
              <w:szCs w:val="22"/>
            </w:rPr>
          </w:pPr>
          <w:hyperlink w:anchor="_Toc494895605" w:history="1">
            <w:r w:rsidR="003D2217" w:rsidRPr="00A75960">
              <w:rPr>
                <w:rStyle w:val="Hyperlink"/>
                <w:noProof/>
              </w:rPr>
              <w:t>11.3.</w:t>
            </w:r>
            <w:r w:rsidR="003D2217">
              <w:rPr>
                <w:rFonts w:asciiTheme="minorHAnsi" w:eastAsiaTheme="minorEastAsia" w:hAnsiTheme="minorHAnsi"/>
                <w:noProof/>
                <w:sz w:val="22"/>
                <w:szCs w:val="22"/>
              </w:rPr>
              <w:tab/>
            </w:r>
            <w:r w:rsidR="003D2217" w:rsidRPr="00A75960">
              <w:rPr>
                <w:rStyle w:val="Hyperlink"/>
                <w:noProof/>
              </w:rPr>
              <w:t>Compliance with RF Exposure Regulations</w:t>
            </w:r>
            <w:r w:rsidR="003D2217">
              <w:rPr>
                <w:noProof/>
                <w:webHidden/>
              </w:rPr>
              <w:tab/>
            </w:r>
            <w:r w:rsidR="003D2217">
              <w:rPr>
                <w:noProof/>
                <w:webHidden/>
              </w:rPr>
              <w:fldChar w:fldCharType="begin"/>
            </w:r>
            <w:r w:rsidR="003D2217">
              <w:rPr>
                <w:noProof/>
                <w:webHidden/>
              </w:rPr>
              <w:instrText xml:space="preserve"> PAGEREF _Toc494895605 \h </w:instrText>
            </w:r>
            <w:r w:rsidR="003D2217">
              <w:rPr>
                <w:noProof/>
                <w:webHidden/>
              </w:rPr>
            </w:r>
            <w:r w:rsidR="003D2217">
              <w:rPr>
                <w:noProof/>
                <w:webHidden/>
              </w:rPr>
              <w:fldChar w:fldCharType="separate"/>
            </w:r>
            <w:r w:rsidR="003D2217">
              <w:rPr>
                <w:noProof/>
                <w:webHidden/>
              </w:rPr>
              <w:t>24</w:t>
            </w:r>
            <w:r w:rsidR="003D2217">
              <w:rPr>
                <w:noProof/>
                <w:webHidden/>
              </w:rPr>
              <w:fldChar w:fldCharType="end"/>
            </w:r>
          </w:hyperlink>
        </w:p>
        <w:p w14:paraId="57FA6DBA" w14:textId="77777777" w:rsidR="003D2217" w:rsidRDefault="00F96F88">
          <w:pPr>
            <w:pStyle w:val="TOC1"/>
            <w:tabs>
              <w:tab w:val="left" w:pos="660"/>
              <w:tab w:val="right" w:leader="dot" w:pos="9350"/>
            </w:tabs>
            <w:rPr>
              <w:rFonts w:asciiTheme="minorHAnsi" w:eastAsiaTheme="minorEastAsia" w:hAnsiTheme="minorHAnsi"/>
              <w:noProof/>
              <w:sz w:val="22"/>
              <w:szCs w:val="22"/>
            </w:rPr>
          </w:pPr>
          <w:hyperlink w:anchor="_Toc494895606" w:history="1">
            <w:r w:rsidR="003D2217" w:rsidRPr="00A75960">
              <w:rPr>
                <w:rStyle w:val="Hyperlink"/>
                <w:noProof/>
              </w:rPr>
              <w:t>12.</w:t>
            </w:r>
            <w:r w:rsidR="003D2217">
              <w:rPr>
                <w:rFonts w:asciiTheme="minorHAnsi" w:eastAsiaTheme="minorEastAsia" w:hAnsiTheme="minorHAnsi"/>
                <w:noProof/>
                <w:sz w:val="22"/>
                <w:szCs w:val="22"/>
              </w:rPr>
              <w:tab/>
            </w:r>
            <w:r w:rsidR="003D2217" w:rsidRPr="00A75960">
              <w:rPr>
                <w:rStyle w:val="Hyperlink"/>
                <w:noProof/>
              </w:rPr>
              <w:t>Public Works’ Operations</w:t>
            </w:r>
            <w:r w:rsidR="003D2217">
              <w:rPr>
                <w:noProof/>
                <w:webHidden/>
              </w:rPr>
              <w:tab/>
            </w:r>
            <w:r w:rsidR="003D2217">
              <w:rPr>
                <w:noProof/>
                <w:webHidden/>
              </w:rPr>
              <w:fldChar w:fldCharType="begin"/>
            </w:r>
            <w:r w:rsidR="003D2217">
              <w:rPr>
                <w:noProof/>
                <w:webHidden/>
              </w:rPr>
              <w:instrText xml:space="preserve"> PAGEREF _Toc494895606 \h </w:instrText>
            </w:r>
            <w:r w:rsidR="003D2217">
              <w:rPr>
                <w:noProof/>
                <w:webHidden/>
              </w:rPr>
            </w:r>
            <w:r w:rsidR="003D2217">
              <w:rPr>
                <w:noProof/>
                <w:webHidden/>
              </w:rPr>
              <w:fldChar w:fldCharType="separate"/>
            </w:r>
            <w:r w:rsidR="003D2217">
              <w:rPr>
                <w:noProof/>
                <w:webHidden/>
              </w:rPr>
              <w:t>24</w:t>
            </w:r>
            <w:r w:rsidR="003D2217">
              <w:rPr>
                <w:noProof/>
                <w:webHidden/>
              </w:rPr>
              <w:fldChar w:fldCharType="end"/>
            </w:r>
          </w:hyperlink>
        </w:p>
        <w:p w14:paraId="3D504FB7" w14:textId="77777777" w:rsidR="003D2217" w:rsidRDefault="00F96F88">
          <w:pPr>
            <w:pStyle w:val="TOC2"/>
            <w:rPr>
              <w:rFonts w:asciiTheme="minorHAnsi" w:eastAsiaTheme="minorEastAsia" w:hAnsiTheme="minorHAnsi"/>
              <w:noProof/>
              <w:sz w:val="22"/>
              <w:szCs w:val="22"/>
            </w:rPr>
          </w:pPr>
          <w:hyperlink w:anchor="_Toc494895607" w:history="1">
            <w:r w:rsidR="003D2217" w:rsidRPr="00A75960">
              <w:rPr>
                <w:rStyle w:val="Hyperlink"/>
                <w:noProof/>
              </w:rPr>
              <w:t>12.1.</w:t>
            </w:r>
            <w:r w:rsidR="003D2217">
              <w:rPr>
                <w:rFonts w:asciiTheme="minorHAnsi" w:eastAsiaTheme="minorEastAsia" w:hAnsiTheme="minorHAnsi"/>
                <w:noProof/>
                <w:sz w:val="22"/>
                <w:szCs w:val="22"/>
              </w:rPr>
              <w:tab/>
            </w:r>
            <w:r w:rsidR="003D2217" w:rsidRPr="00A75960">
              <w:rPr>
                <w:rStyle w:val="Hyperlink"/>
                <w:noProof/>
              </w:rPr>
              <w:t>County’s Access to License Area</w:t>
            </w:r>
            <w:r w:rsidR="003D2217">
              <w:rPr>
                <w:noProof/>
                <w:webHidden/>
              </w:rPr>
              <w:tab/>
            </w:r>
            <w:r w:rsidR="003D2217">
              <w:rPr>
                <w:noProof/>
                <w:webHidden/>
              </w:rPr>
              <w:fldChar w:fldCharType="begin"/>
            </w:r>
            <w:r w:rsidR="003D2217">
              <w:rPr>
                <w:noProof/>
                <w:webHidden/>
              </w:rPr>
              <w:instrText xml:space="preserve"> PAGEREF _Toc494895607 \h </w:instrText>
            </w:r>
            <w:r w:rsidR="003D2217">
              <w:rPr>
                <w:noProof/>
                <w:webHidden/>
              </w:rPr>
            </w:r>
            <w:r w:rsidR="003D2217">
              <w:rPr>
                <w:noProof/>
                <w:webHidden/>
              </w:rPr>
              <w:fldChar w:fldCharType="separate"/>
            </w:r>
            <w:r w:rsidR="003D2217">
              <w:rPr>
                <w:noProof/>
                <w:webHidden/>
              </w:rPr>
              <w:t>24</w:t>
            </w:r>
            <w:r w:rsidR="003D2217">
              <w:rPr>
                <w:noProof/>
                <w:webHidden/>
              </w:rPr>
              <w:fldChar w:fldCharType="end"/>
            </w:r>
          </w:hyperlink>
        </w:p>
        <w:p w14:paraId="4D0EF37A" w14:textId="77777777" w:rsidR="003D2217" w:rsidRDefault="00F96F88">
          <w:pPr>
            <w:pStyle w:val="TOC2"/>
            <w:rPr>
              <w:rFonts w:asciiTheme="minorHAnsi" w:eastAsiaTheme="minorEastAsia" w:hAnsiTheme="minorHAnsi"/>
              <w:noProof/>
              <w:sz w:val="22"/>
              <w:szCs w:val="22"/>
            </w:rPr>
          </w:pPr>
          <w:hyperlink w:anchor="_Toc494895608" w:history="1">
            <w:r w:rsidR="003D2217" w:rsidRPr="00A75960">
              <w:rPr>
                <w:rStyle w:val="Hyperlink"/>
                <w:noProof/>
              </w:rPr>
              <w:t>12.2.</w:t>
            </w:r>
            <w:r w:rsidR="003D2217">
              <w:rPr>
                <w:rFonts w:asciiTheme="minorHAnsi" w:eastAsiaTheme="minorEastAsia" w:hAnsiTheme="minorHAnsi"/>
                <w:noProof/>
                <w:sz w:val="22"/>
                <w:szCs w:val="22"/>
              </w:rPr>
              <w:tab/>
            </w:r>
            <w:r w:rsidR="003D2217" w:rsidRPr="00A75960">
              <w:rPr>
                <w:rStyle w:val="Hyperlink"/>
                <w:noProof/>
              </w:rPr>
              <w:t>County’s Maintenance, Repairs or Alterations to Vertical Infrastructure</w:t>
            </w:r>
            <w:r w:rsidR="003D2217">
              <w:rPr>
                <w:noProof/>
                <w:webHidden/>
              </w:rPr>
              <w:tab/>
            </w:r>
            <w:r w:rsidR="003D2217">
              <w:rPr>
                <w:noProof/>
                <w:webHidden/>
              </w:rPr>
              <w:fldChar w:fldCharType="begin"/>
            </w:r>
            <w:r w:rsidR="003D2217">
              <w:rPr>
                <w:noProof/>
                <w:webHidden/>
              </w:rPr>
              <w:instrText xml:space="preserve"> PAGEREF _Toc494895608 \h </w:instrText>
            </w:r>
            <w:r w:rsidR="003D2217">
              <w:rPr>
                <w:noProof/>
                <w:webHidden/>
              </w:rPr>
            </w:r>
            <w:r w:rsidR="003D2217">
              <w:rPr>
                <w:noProof/>
                <w:webHidden/>
              </w:rPr>
              <w:fldChar w:fldCharType="separate"/>
            </w:r>
            <w:r w:rsidR="003D2217">
              <w:rPr>
                <w:noProof/>
                <w:webHidden/>
              </w:rPr>
              <w:t>24</w:t>
            </w:r>
            <w:r w:rsidR="003D2217">
              <w:rPr>
                <w:noProof/>
                <w:webHidden/>
              </w:rPr>
              <w:fldChar w:fldCharType="end"/>
            </w:r>
          </w:hyperlink>
        </w:p>
        <w:p w14:paraId="519F5A8C" w14:textId="77777777" w:rsidR="003D2217" w:rsidRDefault="00F96F88">
          <w:pPr>
            <w:pStyle w:val="TOC2"/>
            <w:rPr>
              <w:rFonts w:asciiTheme="minorHAnsi" w:eastAsiaTheme="minorEastAsia" w:hAnsiTheme="minorHAnsi"/>
              <w:noProof/>
              <w:sz w:val="22"/>
              <w:szCs w:val="22"/>
            </w:rPr>
          </w:pPr>
          <w:hyperlink w:anchor="_Toc494895609" w:history="1">
            <w:r w:rsidR="003D2217" w:rsidRPr="00A75960">
              <w:rPr>
                <w:rStyle w:val="Hyperlink"/>
                <w:noProof/>
              </w:rPr>
              <w:t>12.3.</w:t>
            </w:r>
            <w:r w:rsidR="003D2217">
              <w:rPr>
                <w:rFonts w:asciiTheme="minorHAnsi" w:eastAsiaTheme="minorEastAsia" w:hAnsiTheme="minorHAnsi"/>
                <w:noProof/>
                <w:sz w:val="22"/>
                <w:szCs w:val="22"/>
              </w:rPr>
              <w:tab/>
            </w:r>
            <w:r w:rsidR="003D2217" w:rsidRPr="00A75960">
              <w:rPr>
                <w:rStyle w:val="Hyperlink"/>
                <w:noProof/>
              </w:rPr>
              <w:t>County’s Maintenance, Repairs or Alterations to Other County Property</w:t>
            </w:r>
            <w:r w:rsidR="003D2217">
              <w:rPr>
                <w:noProof/>
                <w:webHidden/>
              </w:rPr>
              <w:tab/>
            </w:r>
            <w:r w:rsidR="003D2217">
              <w:rPr>
                <w:noProof/>
                <w:webHidden/>
              </w:rPr>
              <w:fldChar w:fldCharType="begin"/>
            </w:r>
            <w:r w:rsidR="003D2217">
              <w:rPr>
                <w:noProof/>
                <w:webHidden/>
              </w:rPr>
              <w:instrText xml:space="preserve"> PAGEREF _Toc494895609 \h </w:instrText>
            </w:r>
            <w:r w:rsidR="003D2217">
              <w:rPr>
                <w:noProof/>
                <w:webHidden/>
              </w:rPr>
            </w:r>
            <w:r w:rsidR="003D2217">
              <w:rPr>
                <w:noProof/>
                <w:webHidden/>
              </w:rPr>
              <w:fldChar w:fldCharType="separate"/>
            </w:r>
            <w:r w:rsidR="003D2217">
              <w:rPr>
                <w:noProof/>
                <w:webHidden/>
              </w:rPr>
              <w:t>25</w:t>
            </w:r>
            <w:r w:rsidR="003D2217">
              <w:rPr>
                <w:noProof/>
                <w:webHidden/>
              </w:rPr>
              <w:fldChar w:fldCharType="end"/>
            </w:r>
          </w:hyperlink>
        </w:p>
        <w:p w14:paraId="696194C8" w14:textId="77777777" w:rsidR="003D2217" w:rsidRDefault="00F96F88">
          <w:pPr>
            <w:pStyle w:val="TOC2"/>
            <w:rPr>
              <w:rFonts w:asciiTheme="minorHAnsi" w:eastAsiaTheme="minorEastAsia" w:hAnsiTheme="minorHAnsi"/>
              <w:noProof/>
              <w:sz w:val="22"/>
              <w:szCs w:val="22"/>
            </w:rPr>
          </w:pPr>
          <w:hyperlink w:anchor="_Toc494895610" w:history="1">
            <w:r w:rsidR="003D2217" w:rsidRPr="00A75960">
              <w:rPr>
                <w:rStyle w:val="Hyperlink"/>
                <w:noProof/>
              </w:rPr>
              <w:t>12.4.</w:t>
            </w:r>
            <w:r w:rsidR="003D2217">
              <w:rPr>
                <w:rFonts w:asciiTheme="minorHAnsi" w:eastAsiaTheme="minorEastAsia" w:hAnsiTheme="minorHAnsi"/>
                <w:noProof/>
                <w:sz w:val="22"/>
                <w:szCs w:val="22"/>
              </w:rPr>
              <w:tab/>
            </w:r>
            <w:r w:rsidR="003D2217" w:rsidRPr="00A75960">
              <w:rPr>
                <w:rStyle w:val="Hyperlink"/>
                <w:noProof/>
              </w:rPr>
              <w:t>Emergencies</w:t>
            </w:r>
            <w:r w:rsidR="003D2217">
              <w:rPr>
                <w:noProof/>
                <w:webHidden/>
              </w:rPr>
              <w:tab/>
            </w:r>
            <w:r w:rsidR="003D2217">
              <w:rPr>
                <w:noProof/>
                <w:webHidden/>
              </w:rPr>
              <w:fldChar w:fldCharType="begin"/>
            </w:r>
            <w:r w:rsidR="003D2217">
              <w:rPr>
                <w:noProof/>
                <w:webHidden/>
              </w:rPr>
              <w:instrText xml:space="preserve"> PAGEREF _Toc494895610 \h </w:instrText>
            </w:r>
            <w:r w:rsidR="003D2217">
              <w:rPr>
                <w:noProof/>
                <w:webHidden/>
              </w:rPr>
            </w:r>
            <w:r w:rsidR="003D2217">
              <w:rPr>
                <w:noProof/>
                <w:webHidden/>
              </w:rPr>
              <w:fldChar w:fldCharType="separate"/>
            </w:r>
            <w:r w:rsidR="003D2217">
              <w:rPr>
                <w:noProof/>
                <w:webHidden/>
              </w:rPr>
              <w:t>25</w:t>
            </w:r>
            <w:r w:rsidR="003D2217">
              <w:rPr>
                <w:noProof/>
                <w:webHidden/>
              </w:rPr>
              <w:fldChar w:fldCharType="end"/>
            </w:r>
          </w:hyperlink>
        </w:p>
        <w:p w14:paraId="5F95BA62" w14:textId="77777777" w:rsidR="003D2217" w:rsidRDefault="00F96F88">
          <w:pPr>
            <w:pStyle w:val="TOC1"/>
            <w:tabs>
              <w:tab w:val="left" w:pos="660"/>
              <w:tab w:val="right" w:leader="dot" w:pos="9350"/>
            </w:tabs>
            <w:rPr>
              <w:rFonts w:asciiTheme="minorHAnsi" w:eastAsiaTheme="minorEastAsia" w:hAnsiTheme="minorHAnsi"/>
              <w:noProof/>
              <w:sz w:val="22"/>
              <w:szCs w:val="22"/>
            </w:rPr>
          </w:pPr>
          <w:hyperlink w:anchor="_Toc494895611" w:history="1">
            <w:r w:rsidR="003D2217" w:rsidRPr="00A75960">
              <w:rPr>
                <w:rStyle w:val="Hyperlink"/>
                <w:noProof/>
              </w:rPr>
              <w:t>13.</w:t>
            </w:r>
            <w:r w:rsidR="003D2217">
              <w:rPr>
                <w:rFonts w:asciiTheme="minorHAnsi" w:eastAsiaTheme="minorEastAsia" w:hAnsiTheme="minorHAnsi"/>
                <w:noProof/>
                <w:sz w:val="22"/>
                <w:szCs w:val="22"/>
              </w:rPr>
              <w:tab/>
            </w:r>
            <w:r w:rsidR="003D2217" w:rsidRPr="00A75960">
              <w:rPr>
                <w:rStyle w:val="Hyperlink"/>
                <w:noProof/>
              </w:rPr>
              <w:t>Indemnification</w:t>
            </w:r>
            <w:r w:rsidR="003D2217">
              <w:rPr>
                <w:noProof/>
                <w:webHidden/>
              </w:rPr>
              <w:tab/>
            </w:r>
            <w:r w:rsidR="003D2217">
              <w:rPr>
                <w:noProof/>
                <w:webHidden/>
              </w:rPr>
              <w:fldChar w:fldCharType="begin"/>
            </w:r>
            <w:r w:rsidR="003D2217">
              <w:rPr>
                <w:noProof/>
                <w:webHidden/>
              </w:rPr>
              <w:instrText xml:space="preserve"> PAGEREF _Toc494895611 \h </w:instrText>
            </w:r>
            <w:r w:rsidR="003D2217">
              <w:rPr>
                <w:noProof/>
                <w:webHidden/>
              </w:rPr>
            </w:r>
            <w:r w:rsidR="003D2217">
              <w:rPr>
                <w:noProof/>
                <w:webHidden/>
              </w:rPr>
              <w:fldChar w:fldCharType="separate"/>
            </w:r>
            <w:r w:rsidR="003D2217">
              <w:rPr>
                <w:noProof/>
                <w:webHidden/>
              </w:rPr>
              <w:t>25</w:t>
            </w:r>
            <w:r w:rsidR="003D2217">
              <w:rPr>
                <w:noProof/>
                <w:webHidden/>
              </w:rPr>
              <w:fldChar w:fldCharType="end"/>
            </w:r>
          </w:hyperlink>
        </w:p>
        <w:p w14:paraId="0E1C39DD" w14:textId="77777777" w:rsidR="003D2217" w:rsidRDefault="00F96F88">
          <w:pPr>
            <w:pStyle w:val="TOC2"/>
            <w:rPr>
              <w:rFonts w:asciiTheme="minorHAnsi" w:eastAsiaTheme="minorEastAsia" w:hAnsiTheme="minorHAnsi"/>
              <w:noProof/>
              <w:sz w:val="22"/>
              <w:szCs w:val="22"/>
            </w:rPr>
          </w:pPr>
          <w:hyperlink w:anchor="_Toc494895612" w:history="1">
            <w:r w:rsidR="003D2217" w:rsidRPr="00A75960">
              <w:rPr>
                <w:rStyle w:val="Hyperlink"/>
                <w:noProof/>
              </w:rPr>
              <w:t>13.1.</w:t>
            </w:r>
            <w:r w:rsidR="003D2217">
              <w:rPr>
                <w:rFonts w:asciiTheme="minorHAnsi" w:eastAsiaTheme="minorEastAsia" w:hAnsiTheme="minorHAnsi"/>
                <w:noProof/>
                <w:sz w:val="22"/>
                <w:szCs w:val="22"/>
              </w:rPr>
              <w:tab/>
            </w:r>
            <w:r w:rsidR="003D2217" w:rsidRPr="00A75960">
              <w:rPr>
                <w:rStyle w:val="Hyperlink"/>
                <w:noProof/>
              </w:rPr>
              <w:t>Licensee’s Indemnification Obligations</w:t>
            </w:r>
            <w:r w:rsidR="003D2217">
              <w:rPr>
                <w:noProof/>
                <w:webHidden/>
              </w:rPr>
              <w:tab/>
            </w:r>
            <w:r w:rsidR="003D2217">
              <w:rPr>
                <w:noProof/>
                <w:webHidden/>
              </w:rPr>
              <w:fldChar w:fldCharType="begin"/>
            </w:r>
            <w:r w:rsidR="003D2217">
              <w:rPr>
                <w:noProof/>
                <w:webHidden/>
              </w:rPr>
              <w:instrText xml:space="preserve"> PAGEREF _Toc494895612 \h </w:instrText>
            </w:r>
            <w:r w:rsidR="003D2217">
              <w:rPr>
                <w:noProof/>
                <w:webHidden/>
              </w:rPr>
            </w:r>
            <w:r w:rsidR="003D2217">
              <w:rPr>
                <w:noProof/>
                <w:webHidden/>
              </w:rPr>
              <w:fldChar w:fldCharType="separate"/>
            </w:r>
            <w:r w:rsidR="003D2217">
              <w:rPr>
                <w:noProof/>
                <w:webHidden/>
              </w:rPr>
              <w:t>26</w:t>
            </w:r>
            <w:r w:rsidR="003D2217">
              <w:rPr>
                <w:noProof/>
                <w:webHidden/>
              </w:rPr>
              <w:fldChar w:fldCharType="end"/>
            </w:r>
          </w:hyperlink>
        </w:p>
        <w:p w14:paraId="6BE49B37" w14:textId="77777777" w:rsidR="003D2217" w:rsidRDefault="00F96F88">
          <w:pPr>
            <w:pStyle w:val="TOC2"/>
            <w:rPr>
              <w:rFonts w:asciiTheme="minorHAnsi" w:eastAsiaTheme="minorEastAsia" w:hAnsiTheme="minorHAnsi"/>
              <w:noProof/>
              <w:sz w:val="22"/>
              <w:szCs w:val="22"/>
            </w:rPr>
          </w:pPr>
          <w:hyperlink w:anchor="_Toc494895613" w:history="1">
            <w:r w:rsidR="003D2217" w:rsidRPr="00A75960">
              <w:rPr>
                <w:rStyle w:val="Hyperlink"/>
                <w:noProof/>
              </w:rPr>
              <w:t>13.2.</w:t>
            </w:r>
            <w:r w:rsidR="003D2217">
              <w:rPr>
                <w:rFonts w:asciiTheme="minorHAnsi" w:eastAsiaTheme="minorEastAsia" w:hAnsiTheme="minorHAnsi"/>
                <w:noProof/>
                <w:sz w:val="22"/>
                <w:szCs w:val="22"/>
              </w:rPr>
              <w:tab/>
            </w:r>
            <w:r w:rsidR="003D2217" w:rsidRPr="00A75960">
              <w:rPr>
                <w:rStyle w:val="Hyperlink"/>
                <w:noProof/>
              </w:rPr>
              <w:t>Licensee’s Defense of County</w:t>
            </w:r>
            <w:r w:rsidR="003D2217">
              <w:rPr>
                <w:noProof/>
                <w:webHidden/>
              </w:rPr>
              <w:tab/>
            </w:r>
            <w:r w:rsidR="003D2217">
              <w:rPr>
                <w:noProof/>
                <w:webHidden/>
              </w:rPr>
              <w:fldChar w:fldCharType="begin"/>
            </w:r>
            <w:r w:rsidR="003D2217">
              <w:rPr>
                <w:noProof/>
                <w:webHidden/>
              </w:rPr>
              <w:instrText xml:space="preserve"> PAGEREF _Toc494895613 \h </w:instrText>
            </w:r>
            <w:r w:rsidR="003D2217">
              <w:rPr>
                <w:noProof/>
                <w:webHidden/>
              </w:rPr>
            </w:r>
            <w:r w:rsidR="003D2217">
              <w:rPr>
                <w:noProof/>
                <w:webHidden/>
              </w:rPr>
              <w:fldChar w:fldCharType="separate"/>
            </w:r>
            <w:r w:rsidR="003D2217">
              <w:rPr>
                <w:noProof/>
                <w:webHidden/>
              </w:rPr>
              <w:t>26</w:t>
            </w:r>
            <w:r w:rsidR="003D2217">
              <w:rPr>
                <w:noProof/>
                <w:webHidden/>
              </w:rPr>
              <w:fldChar w:fldCharType="end"/>
            </w:r>
          </w:hyperlink>
        </w:p>
        <w:p w14:paraId="3C237535" w14:textId="77777777" w:rsidR="003D2217" w:rsidRDefault="00F96F88">
          <w:pPr>
            <w:pStyle w:val="TOC1"/>
            <w:tabs>
              <w:tab w:val="left" w:pos="660"/>
              <w:tab w:val="right" w:leader="dot" w:pos="9350"/>
            </w:tabs>
            <w:rPr>
              <w:rFonts w:asciiTheme="minorHAnsi" w:eastAsiaTheme="minorEastAsia" w:hAnsiTheme="minorHAnsi"/>
              <w:noProof/>
              <w:sz w:val="22"/>
              <w:szCs w:val="22"/>
            </w:rPr>
          </w:pPr>
          <w:hyperlink w:anchor="_Toc494895614" w:history="1">
            <w:r w:rsidR="003D2217" w:rsidRPr="00A75960">
              <w:rPr>
                <w:rStyle w:val="Hyperlink"/>
                <w:noProof/>
              </w:rPr>
              <w:t>14.</w:t>
            </w:r>
            <w:r w:rsidR="003D2217">
              <w:rPr>
                <w:rFonts w:asciiTheme="minorHAnsi" w:eastAsiaTheme="minorEastAsia" w:hAnsiTheme="minorHAnsi"/>
                <w:noProof/>
                <w:sz w:val="22"/>
                <w:szCs w:val="22"/>
              </w:rPr>
              <w:tab/>
            </w:r>
            <w:r w:rsidR="003D2217" w:rsidRPr="00A75960">
              <w:rPr>
                <w:rStyle w:val="Hyperlink"/>
                <w:noProof/>
              </w:rPr>
              <w:t>Insurance</w:t>
            </w:r>
            <w:r w:rsidR="003D2217">
              <w:rPr>
                <w:noProof/>
                <w:webHidden/>
              </w:rPr>
              <w:tab/>
            </w:r>
            <w:r w:rsidR="003D2217">
              <w:rPr>
                <w:noProof/>
                <w:webHidden/>
              </w:rPr>
              <w:fldChar w:fldCharType="begin"/>
            </w:r>
            <w:r w:rsidR="003D2217">
              <w:rPr>
                <w:noProof/>
                <w:webHidden/>
              </w:rPr>
              <w:instrText xml:space="preserve"> PAGEREF _Toc494895614 \h </w:instrText>
            </w:r>
            <w:r w:rsidR="003D2217">
              <w:rPr>
                <w:noProof/>
                <w:webHidden/>
              </w:rPr>
            </w:r>
            <w:r w:rsidR="003D2217">
              <w:rPr>
                <w:noProof/>
                <w:webHidden/>
              </w:rPr>
              <w:fldChar w:fldCharType="separate"/>
            </w:r>
            <w:r w:rsidR="003D2217">
              <w:rPr>
                <w:noProof/>
                <w:webHidden/>
              </w:rPr>
              <w:t>27</w:t>
            </w:r>
            <w:r w:rsidR="003D2217">
              <w:rPr>
                <w:noProof/>
                <w:webHidden/>
              </w:rPr>
              <w:fldChar w:fldCharType="end"/>
            </w:r>
          </w:hyperlink>
        </w:p>
        <w:p w14:paraId="37543F35" w14:textId="66385CE4" w:rsidR="003D2217" w:rsidRDefault="00F96F88" w:rsidP="003D2217">
          <w:pPr>
            <w:pStyle w:val="TOC1"/>
            <w:tabs>
              <w:tab w:val="left" w:pos="880"/>
              <w:tab w:val="right" w:leader="dot" w:pos="9350"/>
            </w:tabs>
            <w:ind w:left="720"/>
            <w:rPr>
              <w:rFonts w:asciiTheme="minorHAnsi" w:eastAsiaTheme="minorEastAsia" w:hAnsiTheme="minorHAnsi"/>
              <w:noProof/>
              <w:sz w:val="22"/>
              <w:szCs w:val="22"/>
            </w:rPr>
          </w:pPr>
          <w:hyperlink w:anchor="_Toc494895615" w:history="1">
            <w:r w:rsidR="003D2217" w:rsidRPr="00A75960">
              <w:rPr>
                <w:rStyle w:val="Hyperlink"/>
                <w:rFonts w:eastAsia="Times New Roman" w:cs="Arial"/>
                <w:noProof/>
                <w:snapToGrid w:val="0"/>
              </w:rPr>
              <w:t>14.1.</w:t>
            </w:r>
            <w:r w:rsidR="003D2217">
              <w:rPr>
                <w:rFonts w:asciiTheme="minorHAnsi" w:eastAsiaTheme="minorEastAsia" w:hAnsiTheme="minorHAnsi"/>
                <w:noProof/>
                <w:sz w:val="22"/>
                <w:szCs w:val="22"/>
              </w:rPr>
              <w:tab/>
            </w:r>
            <w:r w:rsidR="003D2217" w:rsidRPr="00A75960">
              <w:rPr>
                <w:rStyle w:val="Hyperlink"/>
                <w:rFonts w:eastAsia="Times New Roman" w:cs="Arial"/>
                <w:noProof/>
                <w:snapToGrid w:val="0"/>
              </w:rPr>
              <w:t>General Requirements</w:t>
            </w:r>
            <w:r w:rsidR="003D2217">
              <w:rPr>
                <w:noProof/>
                <w:webHidden/>
              </w:rPr>
              <w:tab/>
            </w:r>
            <w:r w:rsidR="003D2217">
              <w:rPr>
                <w:noProof/>
                <w:webHidden/>
              </w:rPr>
              <w:fldChar w:fldCharType="begin"/>
            </w:r>
            <w:r w:rsidR="003D2217">
              <w:rPr>
                <w:noProof/>
                <w:webHidden/>
              </w:rPr>
              <w:instrText xml:space="preserve"> PAGEREF _Toc494895615 \h </w:instrText>
            </w:r>
            <w:r w:rsidR="003D2217">
              <w:rPr>
                <w:noProof/>
                <w:webHidden/>
              </w:rPr>
            </w:r>
            <w:r w:rsidR="003D2217">
              <w:rPr>
                <w:noProof/>
                <w:webHidden/>
              </w:rPr>
              <w:fldChar w:fldCharType="separate"/>
            </w:r>
            <w:r w:rsidR="003D2217">
              <w:rPr>
                <w:noProof/>
                <w:webHidden/>
              </w:rPr>
              <w:t>27</w:t>
            </w:r>
            <w:r w:rsidR="003D2217">
              <w:rPr>
                <w:noProof/>
                <w:webHidden/>
              </w:rPr>
              <w:fldChar w:fldCharType="end"/>
            </w:r>
          </w:hyperlink>
        </w:p>
        <w:p w14:paraId="36099CA3" w14:textId="77777777" w:rsidR="003D2217" w:rsidRDefault="00F96F88">
          <w:pPr>
            <w:pStyle w:val="TOC1"/>
            <w:tabs>
              <w:tab w:val="left" w:pos="880"/>
              <w:tab w:val="right" w:leader="dot" w:pos="9350"/>
            </w:tabs>
            <w:rPr>
              <w:rFonts w:asciiTheme="minorHAnsi" w:eastAsiaTheme="minorEastAsia" w:hAnsiTheme="minorHAnsi"/>
              <w:noProof/>
              <w:sz w:val="22"/>
              <w:szCs w:val="22"/>
            </w:rPr>
          </w:pPr>
          <w:hyperlink w:anchor="_Toc494895616" w:history="1">
            <w:r w:rsidR="003D2217" w:rsidRPr="00A75960">
              <w:rPr>
                <w:rStyle w:val="Hyperlink"/>
                <w:rFonts w:eastAsia="Times New Roman"/>
                <w:noProof/>
                <w:snapToGrid w:val="0"/>
              </w:rPr>
              <w:t>14.2</w:t>
            </w:r>
            <w:r w:rsidR="003D2217">
              <w:rPr>
                <w:rFonts w:asciiTheme="minorHAnsi" w:eastAsiaTheme="minorEastAsia" w:hAnsiTheme="minorHAnsi"/>
                <w:noProof/>
                <w:sz w:val="22"/>
                <w:szCs w:val="22"/>
              </w:rPr>
              <w:tab/>
            </w:r>
            <w:r w:rsidR="003D2217" w:rsidRPr="00A75960">
              <w:rPr>
                <w:rStyle w:val="Hyperlink"/>
                <w:rFonts w:eastAsia="Times New Roman"/>
                <w:noProof/>
                <w:snapToGrid w:val="0"/>
              </w:rPr>
              <w:t>Qualified Insurer</w:t>
            </w:r>
            <w:r w:rsidR="003D2217">
              <w:rPr>
                <w:noProof/>
                <w:webHidden/>
              </w:rPr>
              <w:tab/>
            </w:r>
            <w:r w:rsidR="003D2217">
              <w:rPr>
                <w:noProof/>
                <w:webHidden/>
              </w:rPr>
              <w:fldChar w:fldCharType="begin"/>
            </w:r>
            <w:r w:rsidR="003D2217">
              <w:rPr>
                <w:noProof/>
                <w:webHidden/>
              </w:rPr>
              <w:instrText xml:space="preserve"> PAGEREF _Toc494895616 \h </w:instrText>
            </w:r>
            <w:r w:rsidR="003D2217">
              <w:rPr>
                <w:noProof/>
                <w:webHidden/>
              </w:rPr>
            </w:r>
            <w:r w:rsidR="003D2217">
              <w:rPr>
                <w:noProof/>
                <w:webHidden/>
              </w:rPr>
              <w:fldChar w:fldCharType="separate"/>
            </w:r>
            <w:r w:rsidR="003D2217">
              <w:rPr>
                <w:noProof/>
                <w:webHidden/>
              </w:rPr>
              <w:t>29</w:t>
            </w:r>
            <w:r w:rsidR="003D2217">
              <w:rPr>
                <w:noProof/>
                <w:webHidden/>
              </w:rPr>
              <w:fldChar w:fldCharType="end"/>
            </w:r>
          </w:hyperlink>
        </w:p>
        <w:p w14:paraId="29CADE86" w14:textId="77777777" w:rsidR="003D2217" w:rsidRDefault="00F96F88">
          <w:pPr>
            <w:pStyle w:val="TOC1"/>
            <w:tabs>
              <w:tab w:val="left" w:pos="880"/>
              <w:tab w:val="right" w:leader="dot" w:pos="9350"/>
            </w:tabs>
            <w:rPr>
              <w:rFonts w:asciiTheme="minorHAnsi" w:eastAsiaTheme="minorEastAsia" w:hAnsiTheme="minorHAnsi"/>
              <w:noProof/>
              <w:sz w:val="22"/>
              <w:szCs w:val="22"/>
            </w:rPr>
          </w:pPr>
          <w:hyperlink w:anchor="_Toc494895617" w:history="1">
            <w:r w:rsidR="003D2217" w:rsidRPr="00A75960">
              <w:rPr>
                <w:rStyle w:val="Hyperlink"/>
                <w:rFonts w:eastAsia="Times New Roman"/>
                <w:noProof/>
                <w:snapToGrid w:val="0"/>
              </w:rPr>
              <w:t>14.3.</w:t>
            </w:r>
            <w:r w:rsidR="003D2217">
              <w:rPr>
                <w:rFonts w:asciiTheme="minorHAnsi" w:eastAsiaTheme="minorEastAsia" w:hAnsiTheme="minorHAnsi"/>
                <w:noProof/>
                <w:sz w:val="22"/>
                <w:szCs w:val="22"/>
              </w:rPr>
              <w:tab/>
            </w:r>
            <w:r w:rsidR="003D2217" w:rsidRPr="00A75960">
              <w:rPr>
                <w:rStyle w:val="Hyperlink"/>
                <w:rFonts w:eastAsia="Times New Roman"/>
                <w:noProof/>
                <w:snapToGrid w:val="0"/>
              </w:rPr>
              <w:t>Minimum Limits</w:t>
            </w:r>
            <w:r w:rsidR="003D2217">
              <w:rPr>
                <w:noProof/>
                <w:webHidden/>
              </w:rPr>
              <w:tab/>
            </w:r>
            <w:r w:rsidR="003D2217">
              <w:rPr>
                <w:noProof/>
                <w:webHidden/>
              </w:rPr>
              <w:fldChar w:fldCharType="begin"/>
            </w:r>
            <w:r w:rsidR="003D2217">
              <w:rPr>
                <w:noProof/>
                <w:webHidden/>
              </w:rPr>
              <w:instrText xml:space="preserve"> PAGEREF _Toc494895617 \h </w:instrText>
            </w:r>
            <w:r w:rsidR="003D2217">
              <w:rPr>
                <w:noProof/>
                <w:webHidden/>
              </w:rPr>
            </w:r>
            <w:r w:rsidR="003D2217">
              <w:rPr>
                <w:noProof/>
                <w:webHidden/>
              </w:rPr>
              <w:fldChar w:fldCharType="separate"/>
            </w:r>
            <w:r w:rsidR="003D2217">
              <w:rPr>
                <w:noProof/>
                <w:webHidden/>
              </w:rPr>
              <w:t>29</w:t>
            </w:r>
            <w:r w:rsidR="003D2217">
              <w:rPr>
                <w:noProof/>
                <w:webHidden/>
              </w:rPr>
              <w:fldChar w:fldCharType="end"/>
            </w:r>
          </w:hyperlink>
        </w:p>
        <w:p w14:paraId="66C79531" w14:textId="77777777" w:rsidR="003D2217" w:rsidRDefault="00F96F88">
          <w:pPr>
            <w:pStyle w:val="TOC1"/>
            <w:tabs>
              <w:tab w:val="left" w:pos="880"/>
              <w:tab w:val="right" w:leader="dot" w:pos="9350"/>
            </w:tabs>
            <w:rPr>
              <w:rFonts w:asciiTheme="minorHAnsi" w:eastAsiaTheme="minorEastAsia" w:hAnsiTheme="minorHAnsi"/>
              <w:noProof/>
              <w:sz w:val="22"/>
              <w:szCs w:val="22"/>
            </w:rPr>
          </w:pPr>
          <w:hyperlink w:anchor="_Toc494895618" w:history="1">
            <w:r w:rsidR="003D2217" w:rsidRPr="00A75960">
              <w:rPr>
                <w:rStyle w:val="Hyperlink"/>
                <w:rFonts w:eastAsia="Times New Roman"/>
                <w:noProof/>
                <w:snapToGrid w:val="0"/>
              </w:rPr>
              <w:t>14.4.</w:t>
            </w:r>
            <w:r w:rsidR="003D2217">
              <w:rPr>
                <w:rFonts w:asciiTheme="minorHAnsi" w:eastAsiaTheme="minorEastAsia" w:hAnsiTheme="minorHAnsi"/>
                <w:noProof/>
                <w:sz w:val="22"/>
                <w:szCs w:val="22"/>
              </w:rPr>
              <w:tab/>
            </w:r>
            <w:r w:rsidR="003D2217" w:rsidRPr="00A75960">
              <w:rPr>
                <w:rStyle w:val="Hyperlink"/>
                <w:rFonts w:eastAsia="Times New Roman"/>
                <w:noProof/>
                <w:snapToGrid w:val="0"/>
              </w:rPr>
              <w:t>Required Coverage Forms</w:t>
            </w:r>
            <w:r w:rsidR="003D2217">
              <w:rPr>
                <w:noProof/>
                <w:webHidden/>
              </w:rPr>
              <w:tab/>
            </w:r>
            <w:r w:rsidR="003D2217">
              <w:rPr>
                <w:noProof/>
                <w:webHidden/>
              </w:rPr>
              <w:fldChar w:fldCharType="begin"/>
            </w:r>
            <w:r w:rsidR="003D2217">
              <w:rPr>
                <w:noProof/>
                <w:webHidden/>
              </w:rPr>
              <w:instrText xml:space="preserve"> PAGEREF _Toc494895618 \h </w:instrText>
            </w:r>
            <w:r w:rsidR="003D2217">
              <w:rPr>
                <w:noProof/>
                <w:webHidden/>
              </w:rPr>
            </w:r>
            <w:r w:rsidR="003D2217">
              <w:rPr>
                <w:noProof/>
                <w:webHidden/>
              </w:rPr>
              <w:fldChar w:fldCharType="separate"/>
            </w:r>
            <w:r w:rsidR="003D2217">
              <w:rPr>
                <w:noProof/>
                <w:webHidden/>
              </w:rPr>
              <w:t>29</w:t>
            </w:r>
            <w:r w:rsidR="003D2217">
              <w:rPr>
                <w:noProof/>
                <w:webHidden/>
              </w:rPr>
              <w:fldChar w:fldCharType="end"/>
            </w:r>
          </w:hyperlink>
        </w:p>
        <w:p w14:paraId="11B362D4" w14:textId="77777777" w:rsidR="003D2217" w:rsidRDefault="00F96F88">
          <w:pPr>
            <w:pStyle w:val="TOC1"/>
            <w:tabs>
              <w:tab w:val="left" w:pos="880"/>
              <w:tab w:val="right" w:leader="dot" w:pos="9350"/>
            </w:tabs>
            <w:rPr>
              <w:rFonts w:asciiTheme="minorHAnsi" w:eastAsiaTheme="minorEastAsia" w:hAnsiTheme="minorHAnsi"/>
              <w:noProof/>
              <w:sz w:val="22"/>
              <w:szCs w:val="22"/>
            </w:rPr>
          </w:pPr>
          <w:hyperlink w:anchor="_Toc494895619" w:history="1">
            <w:r w:rsidR="003D2217" w:rsidRPr="00A75960">
              <w:rPr>
                <w:rStyle w:val="Hyperlink"/>
                <w:rFonts w:eastAsia="Times New Roman"/>
                <w:noProof/>
                <w:snapToGrid w:val="0"/>
              </w:rPr>
              <w:t>14.5.</w:t>
            </w:r>
            <w:r w:rsidR="003D2217">
              <w:rPr>
                <w:rFonts w:asciiTheme="minorHAnsi" w:eastAsiaTheme="minorEastAsia" w:hAnsiTheme="minorHAnsi"/>
                <w:noProof/>
                <w:sz w:val="22"/>
                <w:szCs w:val="22"/>
              </w:rPr>
              <w:tab/>
            </w:r>
            <w:r w:rsidR="003D2217" w:rsidRPr="00A75960">
              <w:rPr>
                <w:rStyle w:val="Hyperlink"/>
                <w:rFonts w:eastAsia="Times New Roman"/>
                <w:noProof/>
                <w:snapToGrid w:val="0"/>
              </w:rPr>
              <w:t>Required Endorsements</w:t>
            </w:r>
            <w:r w:rsidR="003D2217">
              <w:rPr>
                <w:noProof/>
                <w:webHidden/>
              </w:rPr>
              <w:tab/>
            </w:r>
            <w:r w:rsidR="003D2217">
              <w:rPr>
                <w:noProof/>
                <w:webHidden/>
              </w:rPr>
              <w:fldChar w:fldCharType="begin"/>
            </w:r>
            <w:r w:rsidR="003D2217">
              <w:rPr>
                <w:noProof/>
                <w:webHidden/>
              </w:rPr>
              <w:instrText xml:space="preserve"> PAGEREF _Toc494895619 \h </w:instrText>
            </w:r>
            <w:r w:rsidR="003D2217">
              <w:rPr>
                <w:noProof/>
                <w:webHidden/>
              </w:rPr>
            </w:r>
            <w:r w:rsidR="003D2217">
              <w:rPr>
                <w:noProof/>
                <w:webHidden/>
              </w:rPr>
              <w:fldChar w:fldCharType="separate"/>
            </w:r>
            <w:r w:rsidR="003D2217">
              <w:rPr>
                <w:noProof/>
                <w:webHidden/>
              </w:rPr>
              <w:t>30</w:t>
            </w:r>
            <w:r w:rsidR="003D2217">
              <w:rPr>
                <w:noProof/>
                <w:webHidden/>
              </w:rPr>
              <w:fldChar w:fldCharType="end"/>
            </w:r>
          </w:hyperlink>
        </w:p>
        <w:p w14:paraId="29E31351" w14:textId="77777777" w:rsidR="003D2217" w:rsidRDefault="00F96F88">
          <w:pPr>
            <w:pStyle w:val="TOC1"/>
            <w:tabs>
              <w:tab w:val="left" w:pos="660"/>
              <w:tab w:val="right" w:leader="dot" w:pos="9350"/>
            </w:tabs>
            <w:rPr>
              <w:rFonts w:asciiTheme="minorHAnsi" w:eastAsiaTheme="minorEastAsia" w:hAnsiTheme="minorHAnsi"/>
              <w:noProof/>
              <w:sz w:val="22"/>
              <w:szCs w:val="22"/>
            </w:rPr>
          </w:pPr>
          <w:hyperlink w:anchor="_Toc494895620" w:history="1">
            <w:r w:rsidR="003D2217" w:rsidRPr="00A75960">
              <w:rPr>
                <w:rStyle w:val="Hyperlink"/>
                <w:noProof/>
              </w:rPr>
              <w:t>15.</w:t>
            </w:r>
            <w:r w:rsidR="003D2217">
              <w:rPr>
                <w:rFonts w:asciiTheme="minorHAnsi" w:eastAsiaTheme="minorEastAsia" w:hAnsiTheme="minorHAnsi"/>
                <w:noProof/>
                <w:sz w:val="22"/>
                <w:szCs w:val="22"/>
              </w:rPr>
              <w:tab/>
            </w:r>
            <w:r w:rsidR="003D2217" w:rsidRPr="00A75960">
              <w:rPr>
                <w:rStyle w:val="Hyperlink"/>
                <w:noProof/>
              </w:rPr>
              <w:t>Limitations on Liability</w:t>
            </w:r>
            <w:r w:rsidR="003D2217">
              <w:rPr>
                <w:noProof/>
                <w:webHidden/>
              </w:rPr>
              <w:tab/>
            </w:r>
            <w:r w:rsidR="003D2217">
              <w:rPr>
                <w:noProof/>
                <w:webHidden/>
              </w:rPr>
              <w:fldChar w:fldCharType="begin"/>
            </w:r>
            <w:r w:rsidR="003D2217">
              <w:rPr>
                <w:noProof/>
                <w:webHidden/>
              </w:rPr>
              <w:instrText xml:space="preserve"> PAGEREF _Toc494895620 \h </w:instrText>
            </w:r>
            <w:r w:rsidR="003D2217">
              <w:rPr>
                <w:noProof/>
                <w:webHidden/>
              </w:rPr>
            </w:r>
            <w:r w:rsidR="003D2217">
              <w:rPr>
                <w:noProof/>
                <w:webHidden/>
              </w:rPr>
              <w:fldChar w:fldCharType="separate"/>
            </w:r>
            <w:r w:rsidR="003D2217">
              <w:rPr>
                <w:noProof/>
                <w:webHidden/>
              </w:rPr>
              <w:t>31</w:t>
            </w:r>
            <w:r w:rsidR="003D2217">
              <w:rPr>
                <w:noProof/>
                <w:webHidden/>
              </w:rPr>
              <w:fldChar w:fldCharType="end"/>
            </w:r>
          </w:hyperlink>
        </w:p>
        <w:p w14:paraId="0768DC07" w14:textId="77777777" w:rsidR="003D2217" w:rsidRDefault="00F96F88">
          <w:pPr>
            <w:pStyle w:val="TOC2"/>
            <w:rPr>
              <w:rFonts w:asciiTheme="minorHAnsi" w:eastAsiaTheme="minorEastAsia" w:hAnsiTheme="minorHAnsi"/>
              <w:noProof/>
              <w:sz w:val="22"/>
              <w:szCs w:val="22"/>
            </w:rPr>
          </w:pPr>
          <w:hyperlink w:anchor="_Toc494895621" w:history="1">
            <w:r w:rsidR="003D2217" w:rsidRPr="00A75960">
              <w:rPr>
                <w:rStyle w:val="Hyperlink"/>
                <w:noProof/>
              </w:rPr>
              <w:t>15.1.</w:t>
            </w:r>
            <w:r w:rsidR="003D2217">
              <w:rPr>
                <w:rFonts w:asciiTheme="minorHAnsi" w:eastAsiaTheme="minorEastAsia" w:hAnsiTheme="minorHAnsi"/>
                <w:noProof/>
                <w:sz w:val="22"/>
                <w:szCs w:val="22"/>
              </w:rPr>
              <w:tab/>
            </w:r>
            <w:r w:rsidR="003D2217" w:rsidRPr="00A75960">
              <w:rPr>
                <w:rStyle w:val="Hyperlink"/>
                <w:noProof/>
              </w:rPr>
              <w:t>General Limitation on County’s Liability</w:t>
            </w:r>
            <w:r w:rsidR="003D2217">
              <w:rPr>
                <w:noProof/>
                <w:webHidden/>
              </w:rPr>
              <w:tab/>
            </w:r>
            <w:r w:rsidR="003D2217">
              <w:rPr>
                <w:noProof/>
                <w:webHidden/>
              </w:rPr>
              <w:fldChar w:fldCharType="begin"/>
            </w:r>
            <w:r w:rsidR="003D2217">
              <w:rPr>
                <w:noProof/>
                <w:webHidden/>
              </w:rPr>
              <w:instrText xml:space="preserve"> PAGEREF _Toc494895621 \h </w:instrText>
            </w:r>
            <w:r w:rsidR="003D2217">
              <w:rPr>
                <w:noProof/>
                <w:webHidden/>
              </w:rPr>
            </w:r>
            <w:r w:rsidR="003D2217">
              <w:rPr>
                <w:noProof/>
                <w:webHidden/>
              </w:rPr>
              <w:fldChar w:fldCharType="separate"/>
            </w:r>
            <w:r w:rsidR="003D2217">
              <w:rPr>
                <w:noProof/>
                <w:webHidden/>
              </w:rPr>
              <w:t>31</w:t>
            </w:r>
            <w:r w:rsidR="003D2217">
              <w:rPr>
                <w:noProof/>
                <w:webHidden/>
              </w:rPr>
              <w:fldChar w:fldCharType="end"/>
            </w:r>
          </w:hyperlink>
        </w:p>
        <w:p w14:paraId="5CCDA499" w14:textId="77777777" w:rsidR="003D2217" w:rsidRDefault="00F96F88">
          <w:pPr>
            <w:pStyle w:val="TOC2"/>
            <w:rPr>
              <w:rFonts w:asciiTheme="minorHAnsi" w:eastAsiaTheme="minorEastAsia" w:hAnsiTheme="minorHAnsi"/>
              <w:noProof/>
              <w:sz w:val="22"/>
              <w:szCs w:val="22"/>
            </w:rPr>
          </w:pPr>
          <w:hyperlink w:anchor="_Toc494895622" w:history="1">
            <w:r w:rsidR="003D2217" w:rsidRPr="00A75960">
              <w:rPr>
                <w:rStyle w:val="Hyperlink"/>
                <w:noProof/>
              </w:rPr>
              <w:t>15.2.</w:t>
            </w:r>
            <w:r w:rsidR="003D2217">
              <w:rPr>
                <w:rFonts w:asciiTheme="minorHAnsi" w:eastAsiaTheme="minorEastAsia" w:hAnsiTheme="minorHAnsi"/>
                <w:noProof/>
                <w:sz w:val="22"/>
                <w:szCs w:val="22"/>
              </w:rPr>
              <w:tab/>
            </w:r>
            <w:r w:rsidR="003D2217" w:rsidRPr="00A75960">
              <w:rPr>
                <w:rStyle w:val="Hyperlink"/>
                <w:noProof/>
              </w:rPr>
              <w:t>Consequential, Indirect or Punitive Damages</w:t>
            </w:r>
            <w:r w:rsidR="003D2217">
              <w:rPr>
                <w:noProof/>
                <w:webHidden/>
              </w:rPr>
              <w:tab/>
            </w:r>
            <w:r w:rsidR="003D2217">
              <w:rPr>
                <w:noProof/>
                <w:webHidden/>
              </w:rPr>
              <w:fldChar w:fldCharType="begin"/>
            </w:r>
            <w:r w:rsidR="003D2217">
              <w:rPr>
                <w:noProof/>
                <w:webHidden/>
              </w:rPr>
              <w:instrText xml:space="preserve"> PAGEREF _Toc494895622 \h </w:instrText>
            </w:r>
            <w:r w:rsidR="003D2217">
              <w:rPr>
                <w:noProof/>
                <w:webHidden/>
              </w:rPr>
            </w:r>
            <w:r w:rsidR="003D2217">
              <w:rPr>
                <w:noProof/>
                <w:webHidden/>
              </w:rPr>
              <w:fldChar w:fldCharType="separate"/>
            </w:r>
            <w:r w:rsidR="003D2217">
              <w:rPr>
                <w:noProof/>
                <w:webHidden/>
              </w:rPr>
              <w:t>31</w:t>
            </w:r>
            <w:r w:rsidR="003D2217">
              <w:rPr>
                <w:noProof/>
                <w:webHidden/>
              </w:rPr>
              <w:fldChar w:fldCharType="end"/>
            </w:r>
          </w:hyperlink>
        </w:p>
        <w:p w14:paraId="58307A4A" w14:textId="77777777" w:rsidR="003D2217" w:rsidRDefault="00F96F88">
          <w:pPr>
            <w:pStyle w:val="TOC2"/>
            <w:rPr>
              <w:rFonts w:asciiTheme="minorHAnsi" w:eastAsiaTheme="minorEastAsia" w:hAnsiTheme="minorHAnsi"/>
              <w:noProof/>
              <w:sz w:val="22"/>
              <w:szCs w:val="22"/>
            </w:rPr>
          </w:pPr>
          <w:hyperlink w:anchor="_Toc494895623" w:history="1">
            <w:r w:rsidR="003D2217" w:rsidRPr="00A75960">
              <w:rPr>
                <w:rStyle w:val="Hyperlink"/>
                <w:noProof/>
              </w:rPr>
              <w:t>15.3.</w:t>
            </w:r>
            <w:r w:rsidR="003D2217">
              <w:rPr>
                <w:rFonts w:asciiTheme="minorHAnsi" w:eastAsiaTheme="minorEastAsia" w:hAnsiTheme="minorHAnsi"/>
                <w:noProof/>
                <w:sz w:val="22"/>
                <w:szCs w:val="22"/>
              </w:rPr>
              <w:tab/>
            </w:r>
            <w:r w:rsidR="003D2217" w:rsidRPr="00A75960">
              <w:rPr>
                <w:rStyle w:val="Hyperlink"/>
                <w:noProof/>
              </w:rPr>
              <w:t>No Relocation Assistance</w:t>
            </w:r>
            <w:r w:rsidR="003D2217">
              <w:rPr>
                <w:noProof/>
                <w:webHidden/>
              </w:rPr>
              <w:tab/>
            </w:r>
            <w:r w:rsidR="003D2217">
              <w:rPr>
                <w:noProof/>
                <w:webHidden/>
              </w:rPr>
              <w:fldChar w:fldCharType="begin"/>
            </w:r>
            <w:r w:rsidR="003D2217">
              <w:rPr>
                <w:noProof/>
                <w:webHidden/>
              </w:rPr>
              <w:instrText xml:space="preserve"> PAGEREF _Toc494895623 \h </w:instrText>
            </w:r>
            <w:r w:rsidR="003D2217">
              <w:rPr>
                <w:noProof/>
                <w:webHidden/>
              </w:rPr>
            </w:r>
            <w:r w:rsidR="003D2217">
              <w:rPr>
                <w:noProof/>
                <w:webHidden/>
              </w:rPr>
              <w:fldChar w:fldCharType="separate"/>
            </w:r>
            <w:r w:rsidR="003D2217">
              <w:rPr>
                <w:noProof/>
                <w:webHidden/>
              </w:rPr>
              <w:t>32</w:t>
            </w:r>
            <w:r w:rsidR="003D2217">
              <w:rPr>
                <w:noProof/>
                <w:webHidden/>
              </w:rPr>
              <w:fldChar w:fldCharType="end"/>
            </w:r>
          </w:hyperlink>
        </w:p>
        <w:p w14:paraId="56D05A9F" w14:textId="77777777" w:rsidR="003D2217" w:rsidRDefault="00F96F88">
          <w:pPr>
            <w:pStyle w:val="TOC2"/>
            <w:rPr>
              <w:rFonts w:asciiTheme="minorHAnsi" w:eastAsiaTheme="minorEastAsia" w:hAnsiTheme="minorHAnsi"/>
              <w:noProof/>
              <w:sz w:val="22"/>
              <w:szCs w:val="22"/>
            </w:rPr>
          </w:pPr>
          <w:hyperlink w:anchor="_Toc494895624" w:history="1">
            <w:r w:rsidR="003D2217" w:rsidRPr="00A75960">
              <w:rPr>
                <w:rStyle w:val="Hyperlink"/>
                <w:noProof/>
              </w:rPr>
              <w:t>15.4.</w:t>
            </w:r>
            <w:r w:rsidR="003D2217">
              <w:rPr>
                <w:rFonts w:asciiTheme="minorHAnsi" w:eastAsiaTheme="minorEastAsia" w:hAnsiTheme="minorHAnsi"/>
                <w:noProof/>
                <w:sz w:val="22"/>
                <w:szCs w:val="22"/>
              </w:rPr>
              <w:tab/>
            </w:r>
            <w:r w:rsidR="003D2217" w:rsidRPr="00A75960">
              <w:rPr>
                <w:rStyle w:val="Hyperlink"/>
                <w:noProof/>
              </w:rPr>
              <w:t>Mutual Personal Liability Waiver</w:t>
            </w:r>
            <w:r w:rsidR="003D2217">
              <w:rPr>
                <w:noProof/>
                <w:webHidden/>
              </w:rPr>
              <w:tab/>
            </w:r>
            <w:r w:rsidR="003D2217">
              <w:rPr>
                <w:noProof/>
                <w:webHidden/>
              </w:rPr>
              <w:fldChar w:fldCharType="begin"/>
            </w:r>
            <w:r w:rsidR="003D2217">
              <w:rPr>
                <w:noProof/>
                <w:webHidden/>
              </w:rPr>
              <w:instrText xml:space="preserve"> PAGEREF _Toc494895624 \h </w:instrText>
            </w:r>
            <w:r w:rsidR="003D2217">
              <w:rPr>
                <w:noProof/>
                <w:webHidden/>
              </w:rPr>
            </w:r>
            <w:r w:rsidR="003D2217">
              <w:rPr>
                <w:noProof/>
                <w:webHidden/>
              </w:rPr>
              <w:fldChar w:fldCharType="separate"/>
            </w:r>
            <w:r w:rsidR="003D2217">
              <w:rPr>
                <w:noProof/>
                <w:webHidden/>
              </w:rPr>
              <w:t>32</w:t>
            </w:r>
            <w:r w:rsidR="003D2217">
              <w:rPr>
                <w:noProof/>
                <w:webHidden/>
              </w:rPr>
              <w:fldChar w:fldCharType="end"/>
            </w:r>
          </w:hyperlink>
        </w:p>
        <w:p w14:paraId="12317BA1" w14:textId="77777777" w:rsidR="003D2217" w:rsidRDefault="00F96F88">
          <w:pPr>
            <w:pStyle w:val="TOC1"/>
            <w:tabs>
              <w:tab w:val="left" w:pos="660"/>
              <w:tab w:val="right" w:leader="dot" w:pos="9350"/>
            </w:tabs>
            <w:rPr>
              <w:rFonts w:asciiTheme="minorHAnsi" w:eastAsiaTheme="minorEastAsia" w:hAnsiTheme="minorHAnsi"/>
              <w:noProof/>
              <w:sz w:val="22"/>
              <w:szCs w:val="22"/>
            </w:rPr>
          </w:pPr>
          <w:hyperlink w:anchor="_Toc494895625" w:history="1">
            <w:r w:rsidR="003D2217" w:rsidRPr="00A75960">
              <w:rPr>
                <w:rStyle w:val="Hyperlink"/>
                <w:noProof/>
              </w:rPr>
              <w:t>16.</w:t>
            </w:r>
            <w:r w:rsidR="003D2217">
              <w:rPr>
                <w:rFonts w:asciiTheme="minorHAnsi" w:eastAsiaTheme="minorEastAsia" w:hAnsiTheme="minorHAnsi"/>
                <w:noProof/>
                <w:sz w:val="22"/>
                <w:szCs w:val="22"/>
              </w:rPr>
              <w:tab/>
            </w:r>
            <w:r w:rsidR="003D2217" w:rsidRPr="00A75960">
              <w:rPr>
                <w:rStyle w:val="Hyperlink"/>
                <w:noProof/>
              </w:rPr>
              <w:t>Hazardous Materials</w:t>
            </w:r>
            <w:r w:rsidR="003D2217">
              <w:rPr>
                <w:noProof/>
                <w:webHidden/>
              </w:rPr>
              <w:tab/>
            </w:r>
            <w:r w:rsidR="003D2217">
              <w:rPr>
                <w:noProof/>
                <w:webHidden/>
              </w:rPr>
              <w:fldChar w:fldCharType="begin"/>
            </w:r>
            <w:r w:rsidR="003D2217">
              <w:rPr>
                <w:noProof/>
                <w:webHidden/>
              </w:rPr>
              <w:instrText xml:space="preserve"> PAGEREF _Toc494895625 \h </w:instrText>
            </w:r>
            <w:r w:rsidR="003D2217">
              <w:rPr>
                <w:noProof/>
                <w:webHidden/>
              </w:rPr>
            </w:r>
            <w:r w:rsidR="003D2217">
              <w:rPr>
                <w:noProof/>
                <w:webHidden/>
              </w:rPr>
              <w:fldChar w:fldCharType="separate"/>
            </w:r>
            <w:r w:rsidR="003D2217">
              <w:rPr>
                <w:noProof/>
                <w:webHidden/>
              </w:rPr>
              <w:t>32</w:t>
            </w:r>
            <w:r w:rsidR="003D2217">
              <w:rPr>
                <w:noProof/>
                <w:webHidden/>
              </w:rPr>
              <w:fldChar w:fldCharType="end"/>
            </w:r>
          </w:hyperlink>
        </w:p>
        <w:p w14:paraId="0F607841" w14:textId="77777777" w:rsidR="003D2217" w:rsidRDefault="00F96F88">
          <w:pPr>
            <w:pStyle w:val="TOC2"/>
            <w:rPr>
              <w:rFonts w:asciiTheme="minorHAnsi" w:eastAsiaTheme="minorEastAsia" w:hAnsiTheme="minorHAnsi"/>
              <w:noProof/>
              <w:sz w:val="22"/>
              <w:szCs w:val="22"/>
            </w:rPr>
          </w:pPr>
          <w:hyperlink w:anchor="_Toc494895626" w:history="1">
            <w:r w:rsidR="003D2217" w:rsidRPr="00A75960">
              <w:rPr>
                <w:rStyle w:val="Hyperlink"/>
                <w:noProof/>
              </w:rPr>
              <w:t>16.1.</w:t>
            </w:r>
            <w:r w:rsidR="003D2217">
              <w:rPr>
                <w:rFonts w:asciiTheme="minorHAnsi" w:eastAsiaTheme="minorEastAsia" w:hAnsiTheme="minorHAnsi"/>
                <w:noProof/>
                <w:sz w:val="22"/>
                <w:szCs w:val="22"/>
              </w:rPr>
              <w:tab/>
            </w:r>
            <w:r w:rsidR="003D2217" w:rsidRPr="00A75960">
              <w:rPr>
                <w:rStyle w:val="Hyperlink"/>
                <w:noProof/>
              </w:rPr>
              <w:t>Hazardous Materials in the License Area</w:t>
            </w:r>
            <w:r w:rsidR="003D2217">
              <w:rPr>
                <w:noProof/>
                <w:webHidden/>
              </w:rPr>
              <w:tab/>
            </w:r>
            <w:r w:rsidR="003D2217">
              <w:rPr>
                <w:noProof/>
                <w:webHidden/>
              </w:rPr>
              <w:fldChar w:fldCharType="begin"/>
            </w:r>
            <w:r w:rsidR="003D2217">
              <w:rPr>
                <w:noProof/>
                <w:webHidden/>
              </w:rPr>
              <w:instrText xml:space="preserve"> PAGEREF _Toc494895626 \h </w:instrText>
            </w:r>
            <w:r w:rsidR="003D2217">
              <w:rPr>
                <w:noProof/>
                <w:webHidden/>
              </w:rPr>
            </w:r>
            <w:r w:rsidR="003D2217">
              <w:rPr>
                <w:noProof/>
                <w:webHidden/>
              </w:rPr>
              <w:fldChar w:fldCharType="separate"/>
            </w:r>
            <w:r w:rsidR="003D2217">
              <w:rPr>
                <w:noProof/>
                <w:webHidden/>
              </w:rPr>
              <w:t>32</w:t>
            </w:r>
            <w:r w:rsidR="003D2217">
              <w:rPr>
                <w:noProof/>
                <w:webHidden/>
              </w:rPr>
              <w:fldChar w:fldCharType="end"/>
            </w:r>
          </w:hyperlink>
        </w:p>
        <w:p w14:paraId="02F201E6" w14:textId="77777777" w:rsidR="003D2217" w:rsidRDefault="00F96F88">
          <w:pPr>
            <w:pStyle w:val="TOC2"/>
            <w:rPr>
              <w:rFonts w:asciiTheme="minorHAnsi" w:eastAsiaTheme="minorEastAsia" w:hAnsiTheme="minorHAnsi"/>
              <w:noProof/>
              <w:sz w:val="22"/>
              <w:szCs w:val="22"/>
            </w:rPr>
          </w:pPr>
          <w:hyperlink w:anchor="_Toc494895627" w:history="1">
            <w:r w:rsidR="003D2217" w:rsidRPr="00A75960">
              <w:rPr>
                <w:rStyle w:val="Hyperlink"/>
                <w:noProof/>
              </w:rPr>
              <w:t>16.2.</w:t>
            </w:r>
            <w:r w:rsidR="003D2217">
              <w:rPr>
                <w:rFonts w:asciiTheme="minorHAnsi" w:eastAsiaTheme="minorEastAsia" w:hAnsiTheme="minorHAnsi"/>
                <w:noProof/>
                <w:sz w:val="22"/>
                <w:szCs w:val="22"/>
              </w:rPr>
              <w:tab/>
            </w:r>
            <w:r w:rsidR="003D2217" w:rsidRPr="00A75960">
              <w:rPr>
                <w:rStyle w:val="Hyperlink"/>
                <w:noProof/>
              </w:rPr>
              <w:t>Hazardous Material Release Notice</w:t>
            </w:r>
            <w:r w:rsidR="003D2217">
              <w:rPr>
                <w:noProof/>
                <w:webHidden/>
              </w:rPr>
              <w:tab/>
            </w:r>
            <w:r w:rsidR="003D2217">
              <w:rPr>
                <w:noProof/>
                <w:webHidden/>
              </w:rPr>
              <w:fldChar w:fldCharType="begin"/>
            </w:r>
            <w:r w:rsidR="003D2217">
              <w:rPr>
                <w:noProof/>
                <w:webHidden/>
              </w:rPr>
              <w:instrText xml:space="preserve"> PAGEREF _Toc494895627 \h </w:instrText>
            </w:r>
            <w:r w:rsidR="003D2217">
              <w:rPr>
                <w:noProof/>
                <w:webHidden/>
              </w:rPr>
            </w:r>
            <w:r w:rsidR="003D2217">
              <w:rPr>
                <w:noProof/>
                <w:webHidden/>
              </w:rPr>
              <w:fldChar w:fldCharType="separate"/>
            </w:r>
            <w:r w:rsidR="003D2217">
              <w:rPr>
                <w:noProof/>
                <w:webHidden/>
              </w:rPr>
              <w:t>32</w:t>
            </w:r>
            <w:r w:rsidR="003D2217">
              <w:rPr>
                <w:noProof/>
                <w:webHidden/>
              </w:rPr>
              <w:fldChar w:fldCharType="end"/>
            </w:r>
          </w:hyperlink>
        </w:p>
        <w:p w14:paraId="193F9572" w14:textId="77777777" w:rsidR="003D2217" w:rsidRDefault="00F96F88">
          <w:pPr>
            <w:pStyle w:val="TOC2"/>
            <w:rPr>
              <w:rFonts w:asciiTheme="minorHAnsi" w:eastAsiaTheme="minorEastAsia" w:hAnsiTheme="minorHAnsi"/>
              <w:noProof/>
              <w:sz w:val="22"/>
              <w:szCs w:val="22"/>
            </w:rPr>
          </w:pPr>
          <w:hyperlink w:anchor="_Toc494895628" w:history="1">
            <w:r w:rsidR="003D2217" w:rsidRPr="00A75960">
              <w:rPr>
                <w:rStyle w:val="Hyperlink"/>
                <w:noProof/>
              </w:rPr>
              <w:t>16.3.</w:t>
            </w:r>
            <w:r w:rsidR="003D2217">
              <w:rPr>
                <w:rFonts w:asciiTheme="minorHAnsi" w:eastAsiaTheme="minorEastAsia" w:hAnsiTheme="minorHAnsi"/>
                <w:noProof/>
                <w:sz w:val="22"/>
                <w:szCs w:val="22"/>
              </w:rPr>
              <w:tab/>
            </w:r>
            <w:r w:rsidR="003D2217" w:rsidRPr="00A75960">
              <w:rPr>
                <w:rStyle w:val="Hyperlink"/>
                <w:noProof/>
              </w:rPr>
              <w:t>Licensee’s Hazardous Material Indemnification Obligations</w:t>
            </w:r>
            <w:r w:rsidR="003D2217">
              <w:rPr>
                <w:noProof/>
                <w:webHidden/>
              </w:rPr>
              <w:tab/>
            </w:r>
            <w:r w:rsidR="003D2217">
              <w:rPr>
                <w:noProof/>
                <w:webHidden/>
              </w:rPr>
              <w:fldChar w:fldCharType="begin"/>
            </w:r>
            <w:r w:rsidR="003D2217">
              <w:rPr>
                <w:noProof/>
                <w:webHidden/>
              </w:rPr>
              <w:instrText xml:space="preserve"> PAGEREF _Toc494895628 \h </w:instrText>
            </w:r>
            <w:r w:rsidR="003D2217">
              <w:rPr>
                <w:noProof/>
                <w:webHidden/>
              </w:rPr>
            </w:r>
            <w:r w:rsidR="003D2217">
              <w:rPr>
                <w:noProof/>
                <w:webHidden/>
              </w:rPr>
              <w:fldChar w:fldCharType="separate"/>
            </w:r>
            <w:r w:rsidR="003D2217">
              <w:rPr>
                <w:noProof/>
                <w:webHidden/>
              </w:rPr>
              <w:t>32</w:t>
            </w:r>
            <w:r w:rsidR="003D2217">
              <w:rPr>
                <w:noProof/>
                <w:webHidden/>
              </w:rPr>
              <w:fldChar w:fldCharType="end"/>
            </w:r>
          </w:hyperlink>
        </w:p>
        <w:p w14:paraId="3754F56F" w14:textId="77777777" w:rsidR="003D2217" w:rsidRDefault="00F96F88">
          <w:pPr>
            <w:pStyle w:val="TOC1"/>
            <w:tabs>
              <w:tab w:val="left" w:pos="660"/>
              <w:tab w:val="right" w:leader="dot" w:pos="9350"/>
            </w:tabs>
            <w:rPr>
              <w:rFonts w:asciiTheme="minorHAnsi" w:eastAsiaTheme="minorEastAsia" w:hAnsiTheme="minorHAnsi"/>
              <w:noProof/>
              <w:sz w:val="22"/>
              <w:szCs w:val="22"/>
            </w:rPr>
          </w:pPr>
          <w:hyperlink w:anchor="_Toc494895629" w:history="1">
            <w:r w:rsidR="003D2217" w:rsidRPr="00A75960">
              <w:rPr>
                <w:rStyle w:val="Hyperlink"/>
                <w:noProof/>
              </w:rPr>
              <w:t>17.</w:t>
            </w:r>
            <w:r w:rsidR="003D2217">
              <w:rPr>
                <w:rFonts w:asciiTheme="minorHAnsi" w:eastAsiaTheme="minorEastAsia" w:hAnsiTheme="minorHAnsi"/>
                <w:noProof/>
                <w:sz w:val="22"/>
                <w:szCs w:val="22"/>
              </w:rPr>
              <w:tab/>
            </w:r>
            <w:r w:rsidR="003D2217" w:rsidRPr="00A75960">
              <w:rPr>
                <w:rStyle w:val="Hyperlink"/>
                <w:noProof/>
              </w:rPr>
              <w:t>Interference</w:t>
            </w:r>
            <w:r w:rsidR="003D2217">
              <w:rPr>
                <w:noProof/>
                <w:webHidden/>
              </w:rPr>
              <w:tab/>
            </w:r>
            <w:r w:rsidR="003D2217">
              <w:rPr>
                <w:noProof/>
                <w:webHidden/>
              </w:rPr>
              <w:fldChar w:fldCharType="begin"/>
            </w:r>
            <w:r w:rsidR="003D2217">
              <w:rPr>
                <w:noProof/>
                <w:webHidden/>
              </w:rPr>
              <w:instrText xml:space="preserve"> PAGEREF _Toc494895629 \h </w:instrText>
            </w:r>
            <w:r w:rsidR="003D2217">
              <w:rPr>
                <w:noProof/>
                <w:webHidden/>
              </w:rPr>
            </w:r>
            <w:r w:rsidR="003D2217">
              <w:rPr>
                <w:noProof/>
                <w:webHidden/>
              </w:rPr>
              <w:fldChar w:fldCharType="separate"/>
            </w:r>
            <w:r w:rsidR="003D2217">
              <w:rPr>
                <w:noProof/>
                <w:webHidden/>
              </w:rPr>
              <w:t>33</w:t>
            </w:r>
            <w:r w:rsidR="003D2217">
              <w:rPr>
                <w:noProof/>
                <w:webHidden/>
              </w:rPr>
              <w:fldChar w:fldCharType="end"/>
            </w:r>
          </w:hyperlink>
        </w:p>
        <w:p w14:paraId="51586496" w14:textId="77777777" w:rsidR="003D2217" w:rsidRDefault="00F96F88">
          <w:pPr>
            <w:pStyle w:val="TOC2"/>
            <w:rPr>
              <w:rFonts w:asciiTheme="minorHAnsi" w:eastAsiaTheme="minorEastAsia" w:hAnsiTheme="minorHAnsi"/>
              <w:noProof/>
              <w:sz w:val="22"/>
              <w:szCs w:val="22"/>
            </w:rPr>
          </w:pPr>
          <w:hyperlink w:anchor="_Toc494895630" w:history="1">
            <w:r w:rsidR="003D2217" w:rsidRPr="00A75960">
              <w:rPr>
                <w:rStyle w:val="Hyperlink"/>
                <w:noProof/>
              </w:rPr>
              <w:t>17.1.</w:t>
            </w:r>
            <w:r w:rsidR="003D2217">
              <w:rPr>
                <w:rFonts w:asciiTheme="minorHAnsi" w:eastAsiaTheme="minorEastAsia" w:hAnsiTheme="minorHAnsi"/>
                <w:noProof/>
                <w:sz w:val="22"/>
                <w:szCs w:val="22"/>
              </w:rPr>
              <w:tab/>
            </w:r>
            <w:r w:rsidR="003D2217" w:rsidRPr="00A75960">
              <w:rPr>
                <w:rStyle w:val="Hyperlink"/>
                <w:noProof/>
              </w:rPr>
              <w:t>Licensee’s Obligations Not to Cause Inference</w:t>
            </w:r>
            <w:r w:rsidR="003D2217">
              <w:rPr>
                <w:noProof/>
                <w:webHidden/>
              </w:rPr>
              <w:tab/>
            </w:r>
            <w:r w:rsidR="003D2217">
              <w:rPr>
                <w:noProof/>
                <w:webHidden/>
              </w:rPr>
              <w:fldChar w:fldCharType="begin"/>
            </w:r>
            <w:r w:rsidR="003D2217">
              <w:rPr>
                <w:noProof/>
                <w:webHidden/>
              </w:rPr>
              <w:instrText xml:space="preserve"> PAGEREF _Toc494895630 \h </w:instrText>
            </w:r>
            <w:r w:rsidR="003D2217">
              <w:rPr>
                <w:noProof/>
                <w:webHidden/>
              </w:rPr>
            </w:r>
            <w:r w:rsidR="003D2217">
              <w:rPr>
                <w:noProof/>
                <w:webHidden/>
              </w:rPr>
              <w:fldChar w:fldCharType="separate"/>
            </w:r>
            <w:r w:rsidR="003D2217">
              <w:rPr>
                <w:noProof/>
                <w:webHidden/>
              </w:rPr>
              <w:t>33</w:t>
            </w:r>
            <w:r w:rsidR="003D2217">
              <w:rPr>
                <w:noProof/>
                <w:webHidden/>
              </w:rPr>
              <w:fldChar w:fldCharType="end"/>
            </w:r>
          </w:hyperlink>
        </w:p>
        <w:p w14:paraId="4717B059" w14:textId="77777777" w:rsidR="003D2217" w:rsidRDefault="00F96F88">
          <w:pPr>
            <w:pStyle w:val="TOC2"/>
            <w:rPr>
              <w:rFonts w:asciiTheme="minorHAnsi" w:eastAsiaTheme="minorEastAsia" w:hAnsiTheme="minorHAnsi"/>
              <w:noProof/>
              <w:sz w:val="22"/>
              <w:szCs w:val="22"/>
            </w:rPr>
          </w:pPr>
          <w:hyperlink w:anchor="_Toc494895631" w:history="1">
            <w:r w:rsidR="003D2217" w:rsidRPr="00A75960">
              <w:rPr>
                <w:rStyle w:val="Hyperlink"/>
                <w:noProof/>
              </w:rPr>
              <w:t>17.2.</w:t>
            </w:r>
            <w:r w:rsidR="003D2217">
              <w:rPr>
                <w:rFonts w:asciiTheme="minorHAnsi" w:eastAsiaTheme="minorEastAsia" w:hAnsiTheme="minorHAnsi"/>
                <w:noProof/>
                <w:sz w:val="22"/>
                <w:szCs w:val="22"/>
              </w:rPr>
              <w:tab/>
            </w:r>
            <w:r w:rsidR="003D2217" w:rsidRPr="00A75960">
              <w:rPr>
                <w:rStyle w:val="Hyperlink"/>
                <w:noProof/>
              </w:rPr>
              <w:t>Interference Caused by a Change in County’s Use</w:t>
            </w:r>
            <w:r w:rsidR="003D2217">
              <w:rPr>
                <w:noProof/>
                <w:webHidden/>
              </w:rPr>
              <w:tab/>
            </w:r>
            <w:r w:rsidR="003D2217">
              <w:rPr>
                <w:noProof/>
                <w:webHidden/>
              </w:rPr>
              <w:fldChar w:fldCharType="begin"/>
            </w:r>
            <w:r w:rsidR="003D2217">
              <w:rPr>
                <w:noProof/>
                <w:webHidden/>
              </w:rPr>
              <w:instrText xml:space="preserve"> PAGEREF _Toc494895631 \h </w:instrText>
            </w:r>
            <w:r w:rsidR="003D2217">
              <w:rPr>
                <w:noProof/>
                <w:webHidden/>
              </w:rPr>
            </w:r>
            <w:r w:rsidR="003D2217">
              <w:rPr>
                <w:noProof/>
                <w:webHidden/>
              </w:rPr>
              <w:fldChar w:fldCharType="separate"/>
            </w:r>
            <w:r w:rsidR="003D2217">
              <w:rPr>
                <w:noProof/>
                <w:webHidden/>
              </w:rPr>
              <w:t>34</w:t>
            </w:r>
            <w:r w:rsidR="003D2217">
              <w:rPr>
                <w:noProof/>
                <w:webHidden/>
              </w:rPr>
              <w:fldChar w:fldCharType="end"/>
            </w:r>
          </w:hyperlink>
        </w:p>
        <w:p w14:paraId="72D528B6" w14:textId="77777777" w:rsidR="003D2217" w:rsidRDefault="00F96F88">
          <w:pPr>
            <w:pStyle w:val="TOC2"/>
            <w:rPr>
              <w:rFonts w:asciiTheme="minorHAnsi" w:eastAsiaTheme="minorEastAsia" w:hAnsiTheme="minorHAnsi"/>
              <w:noProof/>
              <w:sz w:val="22"/>
              <w:szCs w:val="22"/>
            </w:rPr>
          </w:pPr>
          <w:hyperlink w:anchor="_Toc494895632" w:history="1">
            <w:r w:rsidR="003D2217" w:rsidRPr="00A75960">
              <w:rPr>
                <w:rStyle w:val="Hyperlink"/>
                <w:noProof/>
              </w:rPr>
              <w:t>17.3.</w:t>
            </w:r>
            <w:r w:rsidR="003D2217">
              <w:rPr>
                <w:rFonts w:asciiTheme="minorHAnsi" w:eastAsiaTheme="minorEastAsia" w:hAnsiTheme="minorHAnsi"/>
                <w:noProof/>
                <w:sz w:val="22"/>
                <w:szCs w:val="22"/>
              </w:rPr>
              <w:tab/>
            </w:r>
            <w:r w:rsidR="003D2217" w:rsidRPr="00A75960">
              <w:rPr>
                <w:rStyle w:val="Hyperlink"/>
                <w:noProof/>
              </w:rPr>
              <w:t>Interference Caused by County Access</w:t>
            </w:r>
            <w:r w:rsidR="003D2217">
              <w:rPr>
                <w:noProof/>
                <w:webHidden/>
              </w:rPr>
              <w:tab/>
            </w:r>
            <w:r w:rsidR="003D2217">
              <w:rPr>
                <w:noProof/>
                <w:webHidden/>
              </w:rPr>
              <w:fldChar w:fldCharType="begin"/>
            </w:r>
            <w:r w:rsidR="003D2217">
              <w:rPr>
                <w:noProof/>
                <w:webHidden/>
              </w:rPr>
              <w:instrText xml:space="preserve"> PAGEREF _Toc494895632 \h </w:instrText>
            </w:r>
            <w:r w:rsidR="003D2217">
              <w:rPr>
                <w:noProof/>
                <w:webHidden/>
              </w:rPr>
            </w:r>
            <w:r w:rsidR="003D2217">
              <w:rPr>
                <w:noProof/>
                <w:webHidden/>
              </w:rPr>
              <w:fldChar w:fldCharType="separate"/>
            </w:r>
            <w:r w:rsidR="003D2217">
              <w:rPr>
                <w:noProof/>
                <w:webHidden/>
              </w:rPr>
              <w:t>34</w:t>
            </w:r>
            <w:r w:rsidR="003D2217">
              <w:rPr>
                <w:noProof/>
                <w:webHidden/>
              </w:rPr>
              <w:fldChar w:fldCharType="end"/>
            </w:r>
          </w:hyperlink>
        </w:p>
        <w:p w14:paraId="7687BAE9" w14:textId="77777777" w:rsidR="003D2217" w:rsidRDefault="00F96F88">
          <w:pPr>
            <w:pStyle w:val="TOC1"/>
            <w:tabs>
              <w:tab w:val="left" w:pos="660"/>
              <w:tab w:val="right" w:leader="dot" w:pos="9350"/>
            </w:tabs>
            <w:rPr>
              <w:rFonts w:asciiTheme="minorHAnsi" w:eastAsiaTheme="minorEastAsia" w:hAnsiTheme="minorHAnsi"/>
              <w:noProof/>
              <w:sz w:val="22"/>
              <w:szCs w:val="22"/>
            </w:rPr>
          </w:pPr>
          <w:hyperlink w:anchor="_Toc494895633" w:history="1">
            <w:r w:rsidR="003D2217" w:rsidRPr="00A75960">
              <w:rPr>
                <w:rStyle w:val="Hyperlink"/>
                <w:noProof/>
              </w:rPr>
              <w:t>18.</w:t>
            </w:r>
            <w:r w:rsidR="003D2217">
              <w:rPr>
                <w:rFonts w:asciiTheme="minorHAnsi" w:eastAsiaTheme="minorEastAsia" w:hAnsiTheme="minorHAnsi"/>
                <w:noProof/>
                <w:sz w:val="22"/>
                <w:szCs w:val="22"/>
              </w:rPr>
              <w:tab/>
            </w:r>
            <w:r w:rsidR="003D2217" w:rsidRPr="00A75960">
              <w:rPr>
                <w:rStyle w:val="Hyperlink"/>
                <w:noProof/>
              </w:rPr>
              <w:t>Default</w:t>
            </w:r>
            <w:r w:rsidR="003D2217">
              <w:rPr>
                <w:noProof/>
                <w:webHidden/>
              </w:rPr>
              <w:tab/>
            </w:r>
            <w:r w:rsidR="003D2217">
              <w:rPr>
                <w:noProof/>
                <w:webHidden/>
              </w:rPr>
              <w:fldChar w:fldCharType="begin"/>
            </w:r>
            <w:r w:rsidR="003D2217">
              <w:rPr>
                <w:noProof/>
                <w:webHidden/>
              </w:rPr>
              <w:instrText xml:space="preserve"> PAGEREF _Toc494895633 \h </w:instrText>
            </w:r>
            <w:r w:rsidR="003D2217">
              <w:rPr>
                <w:noProof/>
                <w:webHidden/>
              </w:rPr>
            </w:r>
            <w:r w:rsidR="003D2217">
              <w:rPr>
                <w:noProof/>
                <w:webHidden/>
              </w:rPr>
              <w:fldChar w:fldCharType="separate"/>
            </w:r>
            <w:r w:rsidR="003D2217">
              <w:rPr>
                <w:noProof/>
                <w:webHidden/>
              </w:rPr>
              <w:t>35</w:t>
            </w:r>
            <w:r w:rsidR="003D2217">
              <w:rPr>
                <w:noProof/>
                <w:webHidden/>
              </w:rPr>
              <w:fldChar w:fldCharType="end"/>
            </w:r>
          </w:hyperlink>
        </w:p>
        <w:p w14:paraId="501A72F5" w14:textId="77777777" w:rsidR="003D2217" w:rsidRDefault="00F96F88">
          <w:pPr>
            <w:pStyle w:val="TOC2"/>
            <w:rPr>
              <w:rFonts w:asciiTheme="minorHAnsi" w:eastAsiaTheme="minorEastAsia" w:hAnsiTheme="minorHAnsi"/>
              <w:noProof/>
              <w:sz w:val="22"/>
              <w:szCs w:val="22"/>
            </w:rPr>
          </w:pPr>
          <w:hyperlink w:anchor="_Toc494895634" w:history="1">
            <w:r w:rsidR="003D2217" w:rsidRPr="00A75960">
              <w:rPr>
                <w:rStyle w:val="Hyperlink"/>
                <w:noProof/>
              </w:rPr>
              <w:t>18.1.</w:t>
            </w:r>
            <w:r w:rsidR="003D2217">
              <w:rPr>
                <w:rFonts w:asciiTheme="minorHAnsi" w:eastAsiaTheme="minorEastAsia" w:hAnsiTheme="minorHAnsi"/>
                <w:noProof/>
                <w:sz w:val="22"/>
                <w:szCs w:val="22"/>
              </w:rPr>
              <w:tab/>
            </w:r>
            <w:r w:rsidR="003D2217" w:rsidRPr="00A75960">
              <w:rPr>
                <w:rStyle w:val="Hyperlink"/>
                <w:noProof/>
              </w:rPr>
              <w:t>Defaults and Cure Periods</w:t>
            </w:r>
            <w:r w:rsidR="003D2217">
              <w:rPr>
                <w:noProof/>
                <w:webHidden/>
              </w:rPr>
              <w:tab/>
            </w:r>
            <w:r w:rsidR="003D2217">
              <w:rPr>
                <w:noProof/>
                <w:webHidden/>
              </w:rPr>
              <w:fldChar w:fldCharType="begin"/>
            </w:r>
            <w:r w:rsidR="003D2217">
              <w:rPr>
                <w:noProof/>
                <w:webHidden/>
              </w:rPr>
              <w:instrText xml:space="preserve"> PAGEREF _Toc494895634 \h </w:instrText>
            </w:r>
            <w:r w:rsidR="003D2217">
              <w:rPr>
                <w:noProof/>
                <w:webHidden/>
              </w:rPr>
            </w:r>
            <w:r w:rsidR="003D2217">
              <w:rPr>
                <w:noProof/>
                <w:webHidden/>
              </w:rPr>
              <w:fldChar w:fldCharType="separate"/>
            </w:r>
            <w:r w:rsidR="003D2217">
              <w:rPr>
                <w:noProof/>
                <w:webHidden/>
              </w:rPr>
              <w:t>35</w:t>
            </w:r>
            <w:r w:rsidR="003D2217">
              <w:rPr>
                <w:noProof/>
                <w:webHidden/>
              </w:rPr>
              <w:fldChar w:fldCharType="end"/>
            </w:r>
          </w:hyperlink>
        </w:p>
        <w:p w14:paraId="21B8F3A7" w14:textId="77777777" w:rsidR="003D2217" w:rsidRDefault="00F96F88">
          <w:pPr>
            <w:pStyle w:val="TOC2"/>
            <w:rPr>
              <w:rFonts w:asciiTheme="minorHAnsi" w:eastAsiaTheme="minorEastAsia" w:hAnsiTheme="minorHAnsi"/>
              <w:noProof/>
              <w:sz w:val="22"/>
              <w:szCs w:val="22"/>
            </w:rPr>
          </w:pPr>
          <w:hyperlink w:anchor="_Toc494895635" w:history="1">
            <w:r w:rsidR="003D2217" w:rsidRPr="00A75960">
              <w:rPr>
                <w:rStyle w:val="Hyperlink"/>
                <w:noProof/>
              </w:rPr>
              <w:t>18.2.</w:t>
            </w:r>
            <w:r w:rsidR="003D2217">
              <w:rPr>
                <w:rFonts w:asciiTheme="minorHAnsi" w:eastAsiaTheme="minorEastAsia" w:hAnsiTheme="minorHAnsi"/>
                <w:noProof/>
                <w:sz w:val="22"/>
                <w:szCs w:val="22"/>
              </w:rPr>
              <w:tab/>
            </w:r>
            <w:r w:rsidR="003D2217" w:rsidRPr="00A75960">
              <w:rPr>
                <w:rStyle w:val="Hyperlink"/>
                <w:noProof/>
              </w:rPr>
              <w:t>Licensee’s Remedies</w:t>
            </w:r>
            <w:r w:rsidR="003D2217">
              <w:rPr>
                <w:noProof/>
                <w:webHidden/>
              </w:rPr>
              <w:tab/>
            </w:r>
            <w:r w:rsidR="003D2217">
              <w:rPr>
                <w:noProof/>
                <w:webHidden/>
              </w:rPr>
              <w:fldChar w:fldCharType="begin"/>
            </w:r>
            <w:r w:rsidR="003D2217">
              <w:rPr>
                <w:noProof/>
                <w:webHidden/>
              </w:rPr>
              <w:instrText xml:space="preserve"> PAGEREF _Toc494895635 \h </w:instrText>
            </w:r>
            <w:r w:rsidR="003D2217">
              <w:rPr>
                <w:noProof/>
                <w:webHidden/>
              </w:rPr>
            </w:r>
            <w:r w:rsidR="003D2217">
              <w:rPr>
                <w:noProof/>
                <w:webHidden/>
              </w:rPr>
              <w:fldChar w:fldCharType="separate"/>
            </w:r>
            <w:r w:rsidR="003D2217">
              <w:rPr>
                <w:noProof/>
                <w:webHidden/>
              </w:rPr>
              <w:t>35</w:t>
            </w:r>
            <w:r w:rsidR="003D2217">
              <w:rPr>
                <w:noProof/>
                <w:webHidden/>
              </w:rPr>
              <w:fldChar w:fldCharType="end"/>
            </w:r>
          </w:hyperlink>
        </w:p>
        <w:p w14:paraId="4F680E8E" w14:textId="77777777" w:rsidR="003D2217" w:rsidRDefault="00F96F88">
          <w:pPr>
            <w:pStyle w:val="TOC2"/>
            <w:rPr>
              <w:rFonts w:asciiTheme="minorHAnsi" w:eastAsiaTheme="minorEastAsia" w:hAnsiTheme="minorHAnsi"/>
              <w:noProof/>
              <w:sz w:val="22"/>
              <w:szCs w:val="22"/>
            </w:rPr>
          </w:pPr>
          <w:hyperlink w:anchor="_Toc494895636" w:history="1">
            <w:r w:rsidR="003D2217" w:rsidRPr="00A75960">
              <w:rPr>
                <w:rStyle w:val="Hyperlink"/>
                <w:noProof/>
              </w:rPr>
              <w:t>18.3.</w:t>
            </w:r>
            <w:r w:rsidR="003D2217">
              <w:rPr>
                <w:rFonts w:asciiTheme="minorHAnsi" w:eastAsiaTheme="minorEastAsia" w:hAnsiTheme="minorHAnsi"/>
                <w:noProof/>
                <w:sz w:val="22"/>
                <w:szCs w:val="22"/>
              </w:rPr>
              <w:tab/>
            </w:r>
            <w:r w:rsidR="003D2217" w:rsidRPr="00A75960">
              <w:rPr>
                <w:rStyle w:val="Hyperlink"/>
                <w:noProof/>
              </w:rPr>
              <w:t>County’s Remedies</w:t>
            </w:r>
            <w:r w:rsidR="003D2217">
              <w:rPr>
                <w:noProof/>
                <w:webHidden/>
              </w:rPr>
              <w:tab/>
            </w:r>
            <w:r w:rsidR="003D2217">
              <w:rPr>
                <w:noProof/>
                <w:webHidden/>
              </w:rPr>
              <w:fldChar w:fldCharType="begin"/>
            </w:r>
            <w:r w:rsidR="003D2217">
              <w:rPr>
                <w:noProof/>
                <w:webHidden/>
              </w:rPr>
              <w:instrText xml:space="preserve"> PAGEREF _Toc494895636 \h </w:instrText>
            </w:r>
            <w:r w:rsidR="003D2217">
              <w:rPr>
                <w:noProof/>
                <w:webHidden/>
              </w:rPr>
            </w:r>
            <w:r w:rsidR="003D2217">
              <w:rPr>
                <w:noProof/>
                <w:webHidden/>
              </w:rPr>
              <w:fldChar w:fldCharType="separate"/>
            </w:r>
            <w:r w:rsidR="003D2217">
              <w:rPr>
                <w:noProof/>
                <w:webHidden/>
              </w:rPr>
              <w:t>35</w:t>
            </w:r>
            <w:r w:rsidR="003D2217">
              <w:rPr>
                <w:noProof/>
                <w:webHidden/>
              </w:rPr>
              <w:fldChar w:fldCharType="end"/>
            </w:r>
          </w:hyperlink>
        </w:p>
        <w:p w14:paraId="660342F6" w14:textId="77777777" w:rsidR="003D2217" w:rsidRDefault="00F96F88">
          <w:pPr>
            <w:pStyle w:val="TOC3"/>
            <w:tabs>
              <w:tab w:val="left" w:pos="1540"/>
              <w:tab w:val="right" w:leader="dot" w:pos="9350"/>
            </w:tabs>
            <w:rPr>
              <w:rFonts w:asciiTheme="minorHAnsi" w:eastAsiaTheme="minorEastAsia" w:hAnsiTheme="minorHAnsi"/>
              <w:noProof/>
              <w:sz w:val="22"/>
              <w:szCs w:val="22"/>
            </w:rPr>
          </w:pPr>
          <w:hyperlink w:anchor="_Toc494895637" w:history="1">
            <w:r w:rsidR="003D2217" w:rsidRPr="00A75960">
              <w:rPr>
                <w:rStyle w:val="Hyperlink"/>
                <w:noProof/>
              </w:rPr>
              <w:t>18.3.1.</w:t>
            </w:r>
            <w:r w:rsidR="003D2217">
              <w:rPr>
                <w:rFonts w:asciiTheme="minorHAnsi" w:eastAsiaTheme="minorEastAsia" w:hAnsiTheme="minorHAnsi"/>
                <w:noProof/>
                <w:sz w:val="22"/>
                <w:szCs w:val="22"/>
              </w:rPr>
              <w:tab/>
            </w:r>
            <w:r w:rsidR="003D2217" w:rsidRPr="00A75960">
              <w:rPr>
                <w:rStyle w:val="Hyperlink"/>
                <w:noProof/>
              </w:rPr>
              <w:t>License Continuation</w:t>
            </w:r>
            <w:r w:rsidR="003D2217">
              <w:rPr>
                <w:noProof/>
                <w:webHidden/>
              </w:rPr>
              <w:tab/>
            </w:r>
            <w:r w:rsidR="003D2217">
              <w:rPr>
                <w:noProof/>
                <w:webHidden/>
              </w:rPr>
              <w:fldChar w:fldCharType="begin"/>
            </w:r>
            <w:r w:rsidR="003D2217">
              <w:rPr>
                <w:noProof/>
                <w:webHidden/>
              </w:rPr>
              <w:instrText xml:space="preserve"> PAGEREF _Toc494895637 \h </w:instrText>
            </w:r>
            <w:r w:rsidR="003D2217">
              <w:rPr>
                <w:noProof/>
                <w:webHidden/>
              </w:rPr>
            </w:r>
            <w:r w:rsidR="003D2217">
              <w:rPr>
                <w:noProof/>
                <w:webHidden/>
              </w:rPr>
              <w:fldChar w:fldCharType="separate"/>
            </w:r>
            <w:r w:rsidR="003D2217">
              <w:rPr>
                <w:noProof/>
                <w:webHidden/>
              </w:rPr>
              <w:t>35</w:t>
            </w:r>
            <w:r w:rsidR="003D2217">
              <w:rPr>
                <w:noProof/>
                <w:webHidden/>
              </w:rPr>
              <w:fldChar w:fldCharType="end"/>
            </w:r>
          </w:hyperlink>
        </w:p>
        <w:p w14:paraId="262CCE5B" w14:textId="77777777" w:rsidR="003D2217" w:rsidRDefault="00F96F88">
          <w:pPr>
            <w:pStyle w:val="TOC3"/>
            <w:tabs>
              <w:tab w:val="left" w:pos="1540"/>
              <w:tab w:val="right" w:leader="dot" w:pos="9350"/>
            </w:tabs>
            <w:rPr>
              <w:rFonts w:asciiTheme="minorHAnsi" w:eastAsiaTheme="minorEastAsia" w:hAnsiTheme="minorHAnsi"/>
              <w:noProof/>
              <w:sz w:val="22"/>
              <w:szCs w:val="22"/>
            </w:rPr>
          </w:pPr>
          <w:hyperlink w:anchor="_Toc494895638" w:history="1">
            <w:r w:rsidR="003D2217" w:rsidRPr="00A75960">
              <w:rPr>
                <w:rStyle w:val="Hyperlink"/>
                <w:noProof/>
              </w:rPr>
              <w:t>18.3.2.</w:t>
            </w:r>
            <w:r w:rsidR="003D2217">
              <w:rPr>
                <w:rFonts w:asciiTheme="minorHAnsi" w:eastAsiaTheme="minorEastAsia" w:hAnsiTheme="minorHAnsi"/>
                <w:noProof/>
                <w:sz w:val="22"/>
                <w:szCs w:val="22"/>
              </w:rPr>
              <w:tab/>
            </w:r>
            <w:r w:rsidR="003D2217" w:rsidRPr="00A75960">
              <w:rPr>
                <w:rStyle w:val="Hyperlink"/>
                <w:noProof/>
              </w:rPr>
              <w:t>Master License Termination</w:t>
            </w:r>
            <w:r w:rsidR="003D2217">
              <w:rPr>
                <w:noProof/>
                <w:webHidden/>
              </w:rPr>
              <w:tab/>
            </w:r>
            <w:r w:rsidR="003D2217">
              <w:rPr>
                <w:noProof/>
                <w:webHidden/>
              </w:rPr>
              <w:fldChar w:fldCharType="begin"/>
            </w:r>
            <w:r w:rsidR="003D2217">
              <w:rPr>
                <w:noProof/>
                <w:webHidden/>
              </w:rPr>
              <w:instrText xml:space="preserve"> PAGEREF _Toc494895638 \h </w:instrText>
            </w:r>
            <w:r w:rsidR="003D2217">
              <w:rPr>
                <w:noProof/>
                <w:webHidden/>
              </w:rPr>
            </w:r>
            <w:r w:rsidR="003D2217">
              <w:rPr>
                <w:noProof/>
                <w:webHidden/>
              </w:rPr>
              <w:fldChar w:fldCharType="separate"/>
            </w:r>
            <w:r w:rsidR="003D2217">
              <w:rPr>
                <w:noProof/>
                <w:webHidden/>
              </w:rPr>
              <w:t>35</w:t>
            </w:r>
            <w:r w:rsidR="003D2217">
              <w:rPr>
                <w:noProof/>
                <w:webHidden/>
              </w:rPr>
              <w:fldChar w:fldCharType="end"/>
            </w:r>
          </w:hyperlink>
        </w:p>
        <w:p w14:paraId="1FF53D9F" w14:textId="77777777" w:rsidR="003D2217" w:rsidRDefault="00F96F88">
          <w:pPr>
            <w:pStyle w:val="TOC3"/>
            <w:tabs>
              <w:tab w:val="left" w:pos="1540"/>
              <w:tab w:val="right" w:leader="dot" w:pos="9350"/>
            </w:tabs>
            <w:rPr>
              <w:rFonts w:asciiTheme="minorHAnsi" w:eastAsiaTheme="minorEastAsia" w:hAnsiTheme="minorHAnsi"/>
              <w:noProof/>
              <w:sz w:val="22"/>
              <w:szCs w:val="22"/>
            </w:rPr>
          </w:pPr>
          <w:hyperlink w:anchor="_Toc494895639" w:history="1">
            <w:r w:rsidR="003D2217" w:rsidRPr="00A75960">
              <w:rPr>
                <w:rStyle w:val="Hyperlink"/>
                <w:noProof/>
              </w:rPr>
              <w:t>18.3.3.</w:t>
            </w:r>
            <w:r w:rsidR="003D2217">
              <w:rPr>
                <w:rFonts w:asciiTheme="minorHAnsi" w:eastAsiaTheme="minorEastAsia" w:hAnsiTheme="minorHAnsi"/>
                <w:noProof/>
                <w:sz w:val="22"/>
                <w:szCs w:val="22"/>
              </w:rPr>
              <w:tab/>
            </w:r>
            <w:r w:rsidR="003D2217" w:rsidRPr="00A75960">
              <w:rPr>
                <w:rStyle w:val="Hyperlink"/>
                <w:noProof/>
              </w:rPr>
              <w:t>Site License Termination</w:t>
            </w:r>
            <w:r w:rsidR="003D2217">
              <w:rPr>
                <w:noProof/>
                <w:webHidden/>
              </w:rPr>
              <w:tab/>
            </w:r>
            <w:r w:rsidR="003D2217">
              <w:rPr>
                <w:noProof/>
                <w:webHidden/>
              </w:rPr>
              <w:fldChar w:fldCharType="begin"/>
            </w:r>
            <w:r w:rsidR="003D2217">
              <w:rPr>
                <w:noProof/>
                <w:webHidden/>
              </w:rPr>
              <w:instrText xml:space="preserve"> PAGEREF _Toc494895639 \h </w:instrText>
            </w:r>
            <w:r w:rsidR="003D2217">
              <w:rPr>
                <w:noProof/>
                <w:webHidden/>
              </w:rPr>
            </w:r>
            <w:r w:rsidR="003D2217">
              <w:rPr>
                <w:noProof/>
                <w:webHidden/>
              </w:rPr>
              <w:fldChar w:fldCharType="separate"/>
            </w:r>
            <w:r w:rsidR="003D2217">
              <w:rPr>
                <w:noProof/>
                <w:webHidden/>
              </w:rPr>
              <w:t>36</w:t>
            </w:r>
            <w:r w:rsidR="003D2217">
              <w:rPr>
                <w:noProof/>
                <w:webHidden/>
              </w:rPr>
              <w:fldChar w:fldCharType="end"/>
            </w:r>
          </w:hyperlink>
        </w:p>
        <w:p w14:paraId="1E49B7F5" w14:textId="77777777" w:rsidR="003D2217" w:rsidRDefault="00F96F88">
          <w:pPr>
            <w:pStyle w:val="TOC3"/>
            <w:tabs>
              <w:tab w:val="left" w:pos="1540"/>
              <w:tab w:val="right" w:leader="dot" w:pos="9350"/>
            </w:tabs>
            <w:rPr>
              <w:rFonts w:asciiTheme="minorHAnsi" w:eastAsiaTheme="minorEastAsia" w:hAnsiTheme="minorHAnsi"/>
              <w:noProof/>
              <w:sz w:val="22"/>
              <w:szCs w:val="22"/>
            </w:rPr>
          </w:pPr>
          <w:hyperlink w:anchor="_Toc494895640" w:history="1">
            <w:r w:rsidR="003D2217" w:rsidRPr="00A75960">
              <w:rPr>
                <w:rStyle w:val="Hyperlink"/>
                <w:noProof/>
              </w:rPr>
              <w:t>18.3.4.</w:t>
            </w:r>
            <w:r w:rsidR="003D2217">
              <w:rPr>
                <w:rFonts w:asciiTheme="minorHAnsi" w:eastAsiaTheme="minorEastAsia" w:hAnsiTheme="minorHAnsi"/>
                <w:noProof/>
                <w:sz w:val="22"/>
                <w:szCs w:val="22"/>
              </w:rPr>
              <w:tab/>
            </w:r>
            <w:r w:rsidR="003D2217" w:rsidRPr="00A75960">
              <w:rPr>
                <w:rStyle w:val="Hyperlink"/>
                <w:noProof/>
              </w:rPr>
              <w:t>Default Fees</w:t>
            </w:r>
            <w:r w:rsidR="003D2217">
              <w:rPr>
                <w:noProof/>
                <w:webHidden/>
              </w:rPr>
              <w:tab/>
            </w:r>
            <w:r w:rsidR="003D2217">
              <w:rPr>
                <w:noProof/>
                <w:webHidden/>
              </w:rPr>
              <w:fldChar w:fldCharType="begin"/>
            </w:r>
            <w:r w:rsidR="003D2217">
              <w:rPr>
                <w:noProof/>
                <w:webHidden/>
              </w:rPr>
              <w:instrText xml:space="preserve"> PAGEREF _Toc494895640 \h </w:instrText>
            </w:r>
            <w:r w:rsidR="003D2217">
              <w:rPr>
                <w:noProof/>
                <w:webHidden/>
              </w:rPr>
            </w:r>
            <w:r w:rsidR="003D2217">
              <w:rPr>
                <w:noProof/>
                <w:webHidden/>
              </w:rPr>
              <w:fldChar w:fldCharType="separate"/>
            </w:r>
            <w:r w:rsidR="003D2217">
              <w:rPr>
                <w:noProof/>
                <w:webHidden/>
              </w:rPr>
              <w:t>36</w:t>
            </w:r>
            <w:r w:rsidR="003D2217">
              <w:rPr>
                <w:noProof/>
                <w:webHidden/>
              </w:rPr>
              <w:fldChar w:fldCharType="end"/>
            </w:r>
          </w:hyperlink>
        </w:p>
        <w:p w14:paraId="0D22F884" w14:textId="77777777" w:rsidR="003D2217" w:rsidRDefault="00F96F88">
          <w:pPr>
            <w:pStyle w:val="TOC2"/>
            <w:rPr>
              <w:rFonts w:asciiTheme="minorHAnsi" w:eastAsiaTheme="minorEastAsia" w:hAnsiTheme="minorHAnsi"/>
              <w:noProof/>
              <w:sz w:val="22"/>
              <w:szCs w:val="22"/>
            </w:rPr>
          </w:pPr>
          <w:hyperlink w:anchor="_Toc494895641" w:history="1">
            <w:r w:rsidR="003D2217" w:rsidRPr="00A75960">
              <w:rPr>
                <w:rStyle w:val="Hyperlink"/>
                <w:noProof/>
              </w:rPr>
              <w:t>18.4.</w:t>
            </w:r>
            <w:r w:rsidR="003D2217">
              <w:rPr>
                <w:rFonts w:asciiTheme="minorHAnsi" w:eastAsiaTheme="minorEastAsia" w:hAnsiTheme="minorHAnsi"/>
                <w:noProof/>
                <w:sz w:val="22"/>
                <w:szCs w:val="22"/>
              </w:rPr>
              <w:tab/>
            </w:r>
            <w:r w:rsidR="003D2217" w:rsidRPr="00A75960">
              <w:rPr>
                <w:rStyle w:val="Hyperlink"/>
                <w:noProof/>
              </w:rPr>
              <w:t>Cumulative Remedies</w:t>
            </w:r>
            <w:r w:rsidR="003D2217">
              <w:rPr>
                <w:noProof/>
                <w:webHidden/>
              </w:rPr>
              <w:tab/>
            </w:r>
            <w:r w:rsidR="003D2217">
              <w:rPr>
                <w:noProof/>
                <w:webHidden/>
              </w:rPr>
              <w:fldChar w:fldCharType="begin"/>
            </w:r>
            <w:r w:rsidR="003D2217">
              <w:rPr>
                <w:noProof/>
                <w:webHidden/>
              </w:rPr>
              <w:instrText xml:space="preserve"> PAGEREF _Toc494895641 \h </w:instrText>
            </w:r>
            <w:r w:rsidR="003D2217">
              <w:rPr>
                <w:noProof/>
                <w:webHidden/>
              </w:rPr>
            </w:r>
            <w:r w:rsidR="003D2217">
              <w:rPr>
                <w:noProof/>
                <w:webHidden/>
              </w:rPr>
              <w:fldChar w:fldCharType="separate"/>
            </w:r>
            <w:r w:rsidR="003D2217">
              <w:rPr>
                <w:noProof/>
                <w:webHidden/>
              </w:rPr>
              <w:t>36</w:t>
            </w:r>
            <w:r w:rsidR="003D2217">
              <w:rPr>
                <w:noProof/>
                <w:webHidden/>
              </w:rPr>
              <w:fldChar w:fldCharType="end"/>
            </w:r>
          </w:hyperlink>
        </w:p>
        <w:p w14:paraId="11A49083" w14:textId="77777777" w:rsidR="003D2217" w:rsidRDefault="00F96F88">
          <w:pPr>
            <w:pStyle w:val="TOC1"/>
            <w:tabs>
              <w:tab w:val="left" w:pos="660"/>
              <w:tab w:val="right" w:leader="dot" w:pos="9350"/>
            </w:tabs>
            <w:rPr>
              <w:rFonts w:asciiTheme="minorHAnsi" w:eastAsiaTheme="minorEastAsia" w:hAnsiTheme="minorHAnsi"/>
              <w:noProof/>
              <w:sz w:val="22"/>
              <w:szCs w:val="22"/>
            </w:rPr>
          </w:pPr>
          <w:hyperlink w:anchor="_Toc494895642" w:history="1">
            <w:r w:rsidR="003D2217" w:rsidRPr="00A75960">
              <w:rPr>
                <w:rStyle w:val="Hyperlink"/>
                <w:noProof/>
              </w:rPr>
              <w:t>19.</w:t>
            </w:r>
            <w:r w:rsidR="003D2217">
              <w:rPr>
                <w:rFonts w:asciiTheme="minorHAnsi" w:eastAsiaTheme="minorEastAsia" w:hAnsiTheme="minorHAnsi"/>
                <w:noProof/>
                <w:sz w:val="22"/>
                <w:szCs w:val="22"/>
              </w:rPr>
              <w:tab/>
            </w:r>
            <w:r w:rsidR="003D2217" w:rsidRPr="00A75960">
              <w:rPr>
                <w:rStyle w:val="Hyperlink"/>
                <w:noProof/>
              </w:rPr>
              <w:t>Termination</w:t>
            </w:r>
            <w:r w:rsidR="003D2217">
              <w:rPr>
                <w:noProof/>
                <w:webHidden/>
              </w:rPr>
              <w:tab/>
            </w:r>
            <w:r w:rsidR="003D2217">
              <w:rPr>
                <w:noProof/>
                <w:webHidden/>
              </w:rPr>
              <w:fldChar w:fldCharType="begin"/>
            </w:r>
            <w:r w:rsidR="003D2217">
              <w:rPr>
                <w:noProof/>
                <w:webHidden/>
              </w:rPr>
              <w:instrText xml:space="preserve"> PAGEREF _Toc494895642 \h </w:instrText>
            </w:r>
            <w:r w:rsidR="003D2217">
              <w:rPr>
                <w:noProof/>
                <w:webHidden/>
              </w:rPr>
            </w:r>
            <w:r w:rsidR="003D2217">
              <w:rPr>
                <w:noProof/>
                <w:webHidden/>
              </w:rPr>
              <w:fldChar w:fldCharType="separate"/>
            </w:r>
            <w:r w:rsidR="003D2217">
              <w:rPr>
                <w:noProof/>
                <w:webHidden/>
              </w:rPr>
              <w:t>36</w:t>
            </w:r>
            <w:r w:rsidR="003D2217">
              <w:rPr>
                <w:noProof/>
                <w:webHidden/>
              </w:rPr>
              <w:fldChar w:fldCharType="end"/>
            </w:r>
          </w:hyperlink>
        </w:p>
        <w:p w14:paraId="714899AC" w14:textId="77777777" w:rsidR="003D2217" w:rsidRDefault="00F96F88">
          <w:pPr>
            <w:pStyle w:val="TOC2"/>
            <w:rPr>
              <w:rFonts w:asciiTheme="minorHAnsi" w:eastAsiaTheme="minorEastAsia" w:hAnsiTheme="minorHAnsi"/>
              <w:noProof/>
              <w:sz w:val="22"/>
              <w:szCs w:val="22"/>
            </w:rPr>
          </w:pPr>
          <w:hyperlink w:anchor="_Toc494895643" w:history="1">
            <w:r w:rsidR="003D2217" w:rsidRPr="00A75960">
              <w:rPr>
                <w:rStyle w:val="Hyperlink"/>
                <w:noProof/>
              </w:rPr>
              <w:t>19.1.</w:t>
            </w:r>
            <w:r w:rsidR="003D2217">
              <w:rPr>
                <w:rFonts w:asciiTheme="minorHAnsi" w:eastAsiaTheme="minorEastAsia" w:hAnsiTheme="minorHAnsi"/>
                <w:noProof/>
                <w:sz w:val="22"/>
                <w:szCs w:val="22"/>
              </w:rPr>
              <w:tab/>
            </w:r>
            <w:r w:rsidR="003D2217" w:rsidRPr="00A75960">
              <w:rPr>
                <w:rStyle w:val="Hyperlink"/>
                <w:noProof/>
              </w:rPr>
              <w:t>Master License Termination by Licensee</w:t>
            </w:r>
            <w:r w:rsidR="003D2217">
              <w:rPr>
                <w:noProof/>
                <w:webHidden/>
              </w:rPr>
              <w:tab/>
            </w:r>
            <w:r w:rsidR="003D2217">
              <w:rPr>
                <w:noProof/>
                <w:webHidden/>
              </w:rPr>
              <w:fldChar w:fldCharType="begin"/>
            </w:r>
            <w:r w:rsidR="003D2217">
              <w:rPr>
                <w:noProof/>
                <w:webHidden/>
              </w:rPr>
              <w:instrText xml:space="preserve"> PAGEREF _Toc494895643 \h </w:instrText>
            </w:r>
            <w:r w:rsidR="003D2217">
              <w:rPr>
                <w:noProof/>
                <w:webHidden/>
              </w:rPr>
            </w:r>
            <w:r w:rsidR="003D2217">
              <w:rPr>
                <w:noProof/>
                <w:webHidden/>
              </w:rPr>
              <w:fldChar w:fldCharType="separate"/>
            </w:r>
            <w:r w:rsidR="003D2217">
              <w:rPr>
                <w:noProof/>
                <w:webHidden/>
              </w:rPr>
              <w:t>36</w:t>
            </w:r>
            <w:r w:rsidR="003D2217">
              <w:rPr>
                <w:noProof/>
                <w:webHidden/>
              </w:rPr>
              <w:fldChar w:fldCharType="end"/>
            </w:r>
          </w:hyperlink>
        </w:p>
        <w:p w14:paraId="093C6282" w14:textId="77777777" w:rsidR="003D2217" w:rsidRDefault="00F96F88">
          <w:pPr>
            <w:pStyle w:val="TOC2"/>
            <w:rPr>
              <w:rFonts w:asciiTheme="minorHAnsi" w:eastAsiaTheme="minorEastAsia" w:hAnsiTheme="minorHAnsi"/>
              <w:noProof/>
              <w:sz w:val="22"/>
              <w:szCs w:val="22"/>
            </w:rPr>
          </w:pPr>
          <w:hyperlink w:anchor="_Toc494895644" w:history="1">
            <w:r w:rsidR="003D2217" w:rsidRPr="00A75960">
              <w:rPr>
                <w:rStyle w:val="Hyperlink"/>
                <w:noProof/>
              </w:rPr>
              <w:t>19.2.</w:t>
            </w:r>
            <w:r w:rsidR="003D2217">
              <w:rPr>
                <w:rFonts w:asciiTheme="minorHAnsi" w:eastAsiaTheme="minorEastAsia" w:hAnsiTheme="minorHAnsi"/>
                <w:noProof/>
                <w:sz w:val="22"/>
                <w:szCs w:val="22"/>
              </w:rPr>
              <w:tab/>
            </w:r>
            <w:r w:rsidR="003D2217" w:rsidRPr="00A75960">
              <w:rPr>
                <w:rStyle w:val="Hyperlink"/>
                <w:noProof/>
              </w:rPr>
              <w:t>Site License Termination by Licensee</w:t>
            </w:r>
            <w:r w:rsidR="003D2217">
              <w:rPr>
                <w:noProof/>
                <w:webHidden/>
              </w:rPr>
              <w:tab/>
            </w:r>
            <w:r w:rsidR="003D2217">
              <w:rPr>
                <w:noProof/>
                <w:webHidden/>
              </w:rPr>
              <w:fldChar w:fldCharType="begin"/>
            </w:r>
            <w:r w:rsidR="003D2217">
              <w:rPr>
                <w:noProof/>
                <w:webHidden/>
              </w:rPr>
              <w:instrText xml:space="preserve"> PAGEREF _Toc494895644 \h </w:instrText>
            </w:r>
            <w:r w:rsidR="003D2217">
              <w:rPr>
                <w:noProof/>
                <w:webHidden/>
              </w:rPr>
            </w:r>
            <w:r w:rsidR="003D2217">
              <w:rPr>
                <w:noProof/>
                <w:webHidden/>
              </w:rPr>
              <w:fldChar w:fldCharType="separate"/>
            </w:r>
            <w:r w:rsidR="003D2217">
              <w:rPr>
                <w:noProof/>
                <w:webHidden/>
              </w:rPr>
              <w:t>36</w:t>
            </w:r>
            <w:r w:rsidR="003D2217">
              <w:rPr>
                <w:noProof/>
                <w:webHidden/>
              </w:rPr>
              <w:fldChar w:fldCharType="end"/>
            </w:r>
          </w:hyperlink>
        </w:p>
        <w:p w14:paraId="6C9BD4FD" w14:textId="77777777" w:rsidR="003D2217" w:rsidRDefault="00F96F88">
          <w:pPr>
            <w:pStyle w:val="TOC2"/>
            <w:rPr>
              <w:rFonts w:asciiTheme="minorHAnsi" w:eastAsiaTheme="minorEastAsia" w:hAnsiTheme="minorHAnsi"/>
              <w:noProof/>
              <w:sz w:val="22"/>
              <w:szCs w:val="22"/>
            </w:rPr>
          </w:pPr>
          <w:hyperlink w:anchor="_Toc494895645" w:history="1">
            <w:r w:rsidR="003D2217" w:rsidRPr="00A75960">
              <w:rPr>
                <w:rStyle w:val="Hyperlink"/>
                <w:noProof/>
              </w:rPr>
              <w:t>19.3.</w:t>
            </w:r>
            <w:r w:rsidR="003D2217">
              <w:rPr>
                <w:rFonts w:asciiTheme="minorHAnsi" w:eastAsiaTheme="minorEastAsia" w:hAnsiTheme="minorHAnsi"/>
                <w:noProof/>
                <w:sz w:val="22"/>
                <w:szCs w:val="22"/>
              </w:rPr>
              <w:tab/>
            </w:r>
            <w:r w:rsidR="003D2217" w:rsidRPr="00A75960">
              <w:rPr>
                <w:rStyle w:val="Hyperlink"/>
                <w:noProof/>
              </w:rPr>
              <w:t>County’s Termination Rights</w:t>
            </w:r>
            <w:r w:rsidR="003D2217">
              <w:rPr>
                <w:noProof/>
                <w:webHidden/>
              </w:rPr>
              <w:tab/>
            </w:r>
            <w:r w:rsidR="003D2217">
              <w:rPr>
                <w:noProof/>
                <w:webHidden/>
              </w:rPr>
              <w:fldChar w:fldCharType="begin"/>
            </w:r>
            <w:r w:rsidR="003D2217">
              <w:rPr>
                <w:noProof/>
                <w:webHidden/>
              </w:rPr>
              <w:instrText xml:space="preserve"> PAGEREF _Toc494895645 \h </w:instrText>
            </w:r>
            <w:r w:rsidR="003D2217">
              <w:rPr>
                <w:noProof/>
                <w:webHidden/>
              </w:rPr>
            </w:r>
            <w:r w:rsidR="003D2217">
              <w:rPr>
                <w:noProof/>
                <w:webHidden/>
              </w:rPr>
              <w:fldChar w:fldCharType="separate"/>
            </w:r>
            <w:r w:rsidR="003D2217">
              <w:rPr>
                <w:noProof/>
                <w:webHidden/>
              </w:rPr>
              <w:t>36</w:t>
            </w:r>
            <w:r w:rsidR="003D2217">
              <w:rPr>
                <w:noProof/>
                <w:webHidden/>
              </w:rPr>
              <w:fldChar w:fldCharType="end"/>
            </w:r>
          </w:hyperlink>
        </w:p>
        <w:p w14:paraId="3146DDDB" w14:textId="77777777" w:rsidR="003D2217" w:rsidRDefault="00F96F88">
          <w:pPr>
            <w:pStyle w:val="TOC1"/>
            <w:tabs>
              <w:tab w:val="left" w:pos="660"/>
              <w:tab w:val="right" w:leader="dot" w:pos="9350"/>
            </w:tabs>
            <w:rPr>
              <w:rFonts w:asciiTheme="minorHAnsi" w:eastAsiaTheme="minorEastAsia" w:hAnsiTheme="minorHAnsi"/>
              <w:noProof/>
              <w:sz w:val="22"/>
              <w:szCs w:val="22"/>
            </w:rPr>
          </w:pPr>
          <w:hyperlink w:anchor="_Toc494895646" w:history="1">
            <w:r w:rsidR="003D2217" w:rsidRPr="00A75960">
              <w:rPr>
                <w:rStyle w:val="Hyperlink"/>
                <w:noProof/>
              </w:rPr>
              <w:t>20.</w:t>
            </w:r>
            <w:r w:rsidR="003D2217">
              <w:rPr>
                <w:rFonts w:asciiTheme="minorHAnsi" w:eastAsiaTheme="minorEastAsia" w:hAnsiTheme="minorHAnsi"/>
                <w:noProof/>
                <w:sz w:val="22"/>
                <w:szCs w:val="22"/>
              </w:rPr>
              <w:tab/>
            </w:r>
            <w:r w:rsidR="003D2217" w:rsidRPr="00A75960">
              <w:rPr>
                <w:rStyle w:val="Hyperlink"/>
                <w:noProof/>
              </w:rPr>
              <w:t>Assignment and Other Transfers</w:t>
            </w:r>
            <w:r w:rsidR="003D2217">
              <w:rPr>
                <w:noProof/>
                <w:webHidden/>
              </w:rPr>
              <w:tab/>
            </w:r>
            <w:r w:rsidR="003D2217">
              <w:rPr>
                <w:noProof/>
                <w:webHidden/>
              </w:rPr>
              <w:fldChar w:fldCharType="begin"/>
            </w:r>
            <w:r w:rsidR="003D2217">
              <w:rPr>
                <w:noProof/>
                <w:webHidden/>
              </w:rPr>
              <w:instrText xml:space="preserve"> PAGEREF _Toc494895646 \h </w:instrText>
            </w:r>
            <w:r w:rsidR="003D2217">
              <w:rPr>
                <w:noProof/>
                <w:webHidden/>
              </w:rPr>
            </w:r>
            <w:r w:rsidR="003D2217">
              <w:rPr>
                <w:noProof/>
                <w:webHidden/>
              </w:rPr>
              <w:fldChar w:fldCharType="separate"/>
            </w:r>
            <w:r w:rsidR="003D2217">
              <w:rPr>
                <w:noProof/>
                <w:webHidden/>
              </w:rPr>
              <w:t>37</w:t>
            </w:r>
            <w:r w:rsidR="003D2217">
              <w:rPr>
                <w:noProof/>
                <w:webHidden/>
              </w:rPr>
              <w:fldChar w:fldCharType="end"/>
            </w:r>
          </w:hyperlink>
        </w:p>
        <w:p w14:paraId="06B9DC6D" w14:textId="77777777" w:rsidR="003D2217" w:rsidRDefault="00F96F88">
          <w:pPr>
            <w:pStyle w:val="TOC2"/>
            <w:rPr>
              <w:rFonts w:asciiTheme="minorHAnsi" w:eastAsiaTheme="minorEastAsia" w:hAnsiTheme="minorHAnsi"/>
              <w:noProof/>
              <w:sz w:val="22"/>
              <w:szCs w:val="22"/>
            </w:rPr>
          </w:pPr>
          <w:hyperlink w:anchor="_Toc494895647" w:history="1">
            <w:r w:rsidR="003D2217" w:rsidRPr="00A75960">
              <w:rPr>
                <w:rStyle w:val="Hyperlink"/>
                <w:noProof/>
              </w:rPr>
              <w:t>20.1.</w:t>
            </w:r>
            <w:r w:rsidR="003D2217">
              <w:rPr>
                <w:rFonts w:asciiTheme="minorHAnsi" w:eastAsiaTheme="minorEastAsia" w:hAnsiTheme="minorHAnsi"/>
                <w:noProof/>
                <w:sz w:val="22"/>
                <w:szCs w:val="22"/>
              </w:rPr>
              <w:tab/>
            </w:r>
            <w:r w:rsidR="003D2217" w:rsidRPr="00A75960">
              <w:rPr>
                <w:rStyle w:val="Hyperlink"/>
                <w:noProof/>
              </w:rPr>
              <w:t>General Restriction on Assignment and Other Transfers</w:t>
            </w:r>
            <w:r w:rsidR="003D2217">
              <w:rPr>
                <w:noProof/>
                <w:webHidden/>
              </w:rPr>
              <w:tab/>
            </w:r>
            <w:r w:rsidR="003D2217">
              <w:rPr>
                <w:noProof/>
                <w:webHidden/>
              </w:rPr>
              <w:fldChar w:fldCharType="begin"/>
            </w:r>
            <w:r w:rsidR="003D2217">
              <w:rPr>
                <w:noProof/>
                <w:webHidden/>
              </w:rPr>
              <w:instrText xml:space="preserve"> PAGEREF _Toc494895647 \h </w:instrText>
            </w:r>
            <w:r w:rsidR="003D2217">
              <w:rPr>
                <w:noProof/>
                <w:webHidden/>
              </w:rPr>
            </w:r>
            <w:r w:rsidR="003D2217">
              <w:rPr>
                <w:noProof/>
                <w:webHidden/>
              </w:rPr>
              <w:fldChar w:fldCharType="separate"/>
            </w:r>
            <w:r w:rsidR="003D2217">
              <w:rPr>
                <w:noProof/>
                <w:webHidden/>
              </w:rPr>
              <w:t>37</w:t>
            </w:r>
            <w:r w:rsidR="003D2217">
              <w:rPr>
                <w:noProof/>
                <w:webHidden/>
              </w:rPr>
              <w:fldChar w:fldCharType="end"/>
            </w:r>
          </w:hyperlink>
        </w:p>
        <w:p w14:paraId="2349E81D" w14:textId="77777777" w:rsidR="003D2217" w:rsidRDefault="00F96F88">
          <w:pPr>
            <w:pStyle w:val="TOC2"/>
            <w:rPr>
              <w:rFonts w:asciiTheme="minorHAnsi" w:eastAsiaTheme="minorEastAsia" w:hAnsiTheme="minorHAnsi"/>
              <w:noProof/>
              <w:sz w:val="22"/>
              <w:szCs w:val="22"/>
            </w:rPr>
          </w:pPr>
          <w:hyperlink w:anchor="_Toc494895648" w:history="1">
            <w:r w:rsidR="003D2217" w:rsidRPr="00A75960">
              <w:rPr>
                <w:rStyle w:val="Hyperlink"/>
                <w:noProof/>
              </w:rPr>
              <w:t>20.2.</w:t>
            </w:r>
            <w:r w:rsidR="003D2217">
              <w:rPr>
                <w:rFonts w:asciiTheme="minorHAnsi" w:eastAsiaTheme="minorEastAsia" w:hAnsiTheme="minorHAnsi"/>
                <w:noProof/>
                <w:sz w:val="22"/>
                <w:szCs w:val="22"/>
              </w:rPr>
              <w:tab/>
            </w:r>
            <w:r w:rsidR="003D2217" w:rsidRPr="00A75960">
              <w:rPr>
                <w:rStyle w:val="Hyperlink"/>
                <w:noProof/>
              </w:rPr>
              <w:t>Permitted Assignments</w:t>
            </w:r>
            <w:r w:rsidR="003D2217">
              <w:rPr>
                <w:noProof/>
                <w:webHidden/>
              </w:rPr>
              <w:tab/>
            </w:r>
            <w:r w:rsidR="003D2217">
              <w:rPr>
                <w:noProof/>
                <w:webHidden/>
              </w:rPr>
              <w:fldChar w:fldCharType="begin"/>
            </w:r>
            <w:r w:rsidR="003D2217">
              <w:rPr>
                <w:noProof/>
                <w:webHidden/>
              </w:rPr>
              <w:instrText xml:space="preserve"> PAGEREF _Toc494895648 \h </w:instrText>
            </w:r>
            <w:r w:rsidR="003D2217">
              <w:rPr>
                <w:noProof/>
                <w:webHidden/>
              </w:rPr>
            </w:r>
            <w:r w:rsidR="003D2217">
              <w:rPr>
                <w:noProof/>
                <w:webHidden/>
              </w:rPr>
              <w:fldChar w:fldCharType="separate"/>
            </w:r>
            <w:r w:rsidR="003D2217">
              <w:rPr>
                <w:noProof/>
                <w:webHidden/>
              </w:rPr>
              <w:t>37</w:t>
            </w:r>
            <w:r w:rsidR="003D2217">
              <w:rPr>
                <w:noProof/>
                <w:webHidden/>
              </w:rPr>
              <w:fldChar w:fldCharType="end"/>
            </w:r>
          </w:hyperlink>
        </w:p>
        <w:p w14:paraId="655A61F2" w14:textId="77777777" w:rsidR="003D2217" w:rsidRDefault="00F96F88">
          <w:pPr>
            <w:pStyle w:val="TOC3"/>
            <w:tabs>
              <w:tab w:val="left" w:pos="1540"/>
              <w:tab w:val="right" w:leader="dot" w:pos="9350"/>
            </w:tabs>
            <w:rPr>
              <w:rFonts w:asciiTheme="minorHAnsi" w:eastAsiaTheme="minorEastAsia" w:hAnsiTheme="minorHAnsi"/>
              <w:noProof/>
              <w:sz w:val="22"/>
              <w:szCs w:val="22"/>
            </w:rPr>
          </w:pPr>
          <w:hyperlink w:anchor="_Toc494895649" w:history="1">
            <w:r w:rsidR="003D2217" w:rsidRPr="00A75960">
              <w:rPr>
                <w:rStyle w:val="Hyperlink"/>
                <w:noProof/>
              </w:rPr>
              <w:t>20.2.1.</w:t>
            </w:r>
            <w:r w:rsidR="003D2217">
              <w:rPr>
                <w:rFonts w:asciiTheme="minorHAnsi" w:eastAsiaTheme="minorEastAsia" w:hAnsiTheme="minorHAnsi"/>
                <w:noProof/>
                <w:sz w:val="22"/>
                <w:szCs w:val="22"/>
              </w:rPr>
              <w:tab/>
            </w:r>
            <w:r w:rsidR="003D2217" w:rsidRPr="00A75960">
              <w:rPr>
                <w:rStyle w:val="Hyperlink"/>
                <w:noProof/>
              </w:rPr>
              <w:t>General Authorization</w:t>
            </w:r>
            <w:r w:rsidR="003D2217">
              <w:rPr>
                <w:noProof/>
                <w:webHidden/>
              </w:rPr>
              <w:tab/>
            </w:r>
            <w:r w:rsidR="003D2217">
              <w:rPr>
                <w:noProof/>
                <w:webHidden/>
              </w:rPr>
              <w:fldChar w:fldCharType="begin"/>
            </w:r>
            <w:r w:rsidR="003D2217">
              <w:rPr>
                <w:noProof/>
                <w:webHidden/>
              </w:rPr>
              <w:instrText xml:space="preserve"> PAGEREF _Toc494895649 \h </w:instrText>
            </w:r>
            <w:r w:rsidR="003D2217">
              <w:rPr>
                <w:noProof/>
                <w:webHidden/>
              </w:rPr>
            </w:r>
            <w:r w:rsidR="003D2217">
              <w:rPr>
                <w:noProof/>
                <w:webHidden/>
              </w:rPr>
              <w:fldChar w:fldCharType="separate"/>
            </w:r>
            <w:r w:rsidR="003D2217">
              <w:rPr>
                <w:noProof/>
                <w:webHidden/>
              </w:rPr>
              <w:t>37</w:t>
            </w:r>
            <w:r w:rsidR="003D2217">
              <w:rPr>
                <w:noProof/>
                <w:webHidden/>
              </w:rPr>
              <w:fldChar w:fldCharType="end"/>
            </w:r>
          </w:hyperlink>
        </w:p>
        <w:p w14:paraId="576C70B5" w14:textId="77777777" w:rsidR="003D2217" w:rsidRDefault="00F96F88">
          <w:pPr>
            <w:pStyle w:val="TOC3"/>
            <w:tabs>
              <w:tab w:val="left" w:pos="1540"/>
              <w:tab w:val="right" w:leader="dot" w:pos="9350"/>
            </w:tabs>
            <w:rPr>
              <w:rFonts w:asciiTheme="minorHAnsi" w:eastAsiaTheme="minorEastAsia" w:hAnsiTheme="minorHAnsi"/>
              <w:noProof/>
              <w:sz w:val="22"/>
              <w:szCs w:val="22"/>
            </w:rPr>
          </w:pPr>
          <w:hyperlink w:anchor="_Toc494895650" w:history="1">
            <w:r w:rsidR="003D2217" w:rsidRPr="00A75960">
              <w:rPr>
                <w:rStyle w:val="Hyperlink"/>
                <w:noProof/>
              </w:rPr>
              <w:t>20.2.2.</w:t>
            </w:r>
            <w:r w:rsidR="003D2217">
              <w:rPr>
                <w:rFonts w:asciiTheme="minorHAnsi" w:eastAsiaTheme="minorEastAsia" w:hAnsiTheme="minorHAnsi"/>
                <w:noProof/>
                <w:sz w:val="22"/>
                <w:szCs w:val="22"/>
              </w:rPr>
              <w:tab/>
            </w:r>
            <w:r w:rsidR="003D2217" w:rsidRPr="00A75960">
              <w:rPr>
                <w:rStyle w:val="Hyperlink"/>
                <w:noProof/>
              </w:rPr>
              <w:t>Conditions on Permitted Assignments</w:t>
            </w:r>
            <w:r w:rsidR="003D2217">
              <w:rPr>
                <w:noProof/>
                <w:webHidden/>
              </w:rPr>
              <w:tab/>
            </w:r>
            <w:r w:rsidR="003D2217">
              <w:rPr>
                <w:noProof/>
                <w:webHidden/>
              </w:rPr>
              <w:fldChar w:fldCharType="begin"/>
            </w:r>
            <w:r w:rsidR="003D2217">
              <w:rPr>
                <w:noProof/>
                <w:webHidden/>
              </w:rPr>
              <w:instrText xml:space="preserve"> PAGEREF _Toc494895650 \h </w:instrText>
            </w:r>
            <w:r w:rsidR="003D2217">
              <w:rPr>
                <w:noProof/>
                <w:webHidden/>
              </w:rPr>
            </w:r>
            <w:r w:rsidR="003D2217">
              <w:rPr>
                <w:noProof/>
                <w:webHidden/>
              </w:rPr>
              <w:fldChar w:fldCharType="separate"/>
            </w:r>
            <w:r w:rsidR="003D2217">
              <w:rPr>
                <w:noProof/>
                <w:webHidden/>
              </w:rPr>
              <w:t>37</w:t>
            </w:r>
            <w:r w:rsidR="003D2217">
              <w:rPr>
                <w:noProof/>
                <w:webHidden/>
              </w:rPr>
              <w:fldChar w:fldCharType="end"/>
            </w:r>
          </w:hyperlink>
        </w:p>
        <w:p w14:paraId="762CA9E4" w14:textId="77777777" w:rsidR="003D2217" w:rsidRDefault="00F96F88">
          <w:pPr>
            <w:pStyle w:val="TOC2"/>
            <w:rPr>
              <w:rFonts w:asciiTheme="minorHAnsi" w:eastAsiaTheme="minorEastAsia" w:hAnsiTheme="minorHAnsi"/>
              <w:noProof/>
              <w:sz w:val="22"/>
              <w:szCs w:val="22"/>
            </w:rPr>
          </w:pPr>
          <w:hyperlink w:anchor="_Toc494895651" w:history="1">
            <w:r w:rsidR="003D2217" w:rsidRPr="00A75960">
              <w:rPr>
                <w:rStyle w:val="Hyperlink"/>
                <w:noProof/>
              </w:rPr>
              <w:t>20.3.</w:t>
            </w:r>
            <w:r w:rsidR="003D2217">
              <w:rPr>
                <w:rFonts w:asciiTheme="minorHAnsi" w:eastAsiaTheme="minorEastAsia" w:hAnsiTheme="minorHAnsi"/>
                <w:noProof/>
                <w:sz w:val="22"/>
                <w:szCs w:val="22"/>
              </w:rPr>
              <w:tab/>
            </w:r>
            <w:r w:rsidR="003D2217" w:rsidRPr="00A75960">
              <w:rPr>
                <w:rStyle w:val="Hyperlink"/>
                <w:noProof/>
              </w:rPr>
              <w:t>General Assignment and Other Transfer Procedures</w:t>
            </w:r>
            <w:r w:rsidR="003D2217">
              <w:rPr>
                <w:noProof/>
                <w:webHidden/>
              </w:rPr>
              <w:tab/>
            </w:r>
            <w:r w:rsidR="003D2217">
              <w:rPr>
                <w:noProof/>
                <w:webHidden/>
              </w:rPr>
              <w:fldChar w:fldCharType="begin"/>
            </w:r>
            <w:r w:rsidR="003D2217">
              <w:rPr>
                <w:noProof/>
                <w:webHidden/>
              </w:rPr>
              <w:instrText xml:space="preserve"> PAGEREF _Toc494895651 \h </w:instrText>
            </w:r>
            <w:r w:rsidR="003D2217">
              <w:rPr>
                <w:noProof/>
                <w:webHidden/>
              </w:rPr>
            </w:r>
            <w:r w:rsidR="003D2217">
              <w:rPr>
                <w:noProof/>
                <w:webHidden/>
              </w:rPr>
              <w:fldChar w:fldCharType="separate"/>
            </w:r>
            <w:r w:rsidR="003D2217">
              <w:rPr>
                <w:noProof/>
                <w:webHidden/>
              </w:rPr>
              <w:t>38</w:t>
            </w:r>
            <w:r w:rsidR="003D2217">
              <w:rPr>
                <w:noProof/>
                <w:webHidden/>
              </w:rPr>
              <w:fldChar w:fldCharType="end"/>
            </w:r>
          </w:hyperlink>
        </w:p>
        <w:p w14:paraId="2A7E7D60" w14:textId="77777777" w:rsidR="003D2217" w:rsidRDefault="00F96F88">
          <w:pPr>
            <w:pStyle w:val="TOC3"/>
            <w:tabs>
              <w:tab w:val="left" w:pos="1540"/>
              <w:tab w:val="right" w:leader="dot" w:pos="9350"/>
            </w:tabs>
            <w:rPr>
              <w:rFonts w:asciiTheme="minorHAnsi" w:eastAsiaTheme="minorEastAsia" w:hAnsiTheme="minorHAnsi"/>
              <w:noProof/>
              <w:sz w:val="22"/>
              <w:szCs w:val="22"/>
            </w:rPr>
          </w:pPr>
          <w:hyperlink w:anchor="_Toc494895652" w:history="1">
            <w:r w:rsidR="003D2217" w:rsidRPr="00A75960">
              <w:rPr>
                <w:rStyle w:val="Hyperlink"/>
                <w:noProof/>
              </w:rPr>
              <w:t>20.3.1.</w:t>
            </w:r>
            <w:r w:rsidR="003D2217">
              <w:rPr>
                <w:rFonts w:asciiTheme="minorHAnsi" w:eastAsiaTheme="minorEastAsia" w:hAnsiTheme="minorHAnsi"/>
                <w:noProof/>
                <w:sz w:val="22"/>
                <w:szCs w:val="22"/>
              </w:rPr>
              <w:tab/>
            </w:r>
            <w:r w:rsidR="003D2217" w:rsidRPr="00A75960">
              <w:rPr>
                <w:rStyle w:val="Hyperlink"/>
                <w:noProof/>
              </w:rPr>
              <w:t>Proposed Assignment Notice</w:t>
            </w:r>
            <w:r w:rsidR="003D2217">
              <w:rPr>
                <w:noProof/>
                <w:webHidden/>
              </w:rPr>
              <w:tab/>
            </w:r>
            <w:r w:rsidR="003D2217">
              <w:rPr>
                <w:noProof/>
                <w:webHidden/>
              </w:rPr>
              <w:fldChar w:fldCharType="begin"/>
            </w:r>
            <w:r w:rsidR="003D2217">
              <w:rPr>
                <w:noProof/>
                <w:webHidden/>
              </w:rPr>
              <w:instrText xml:space="preserve"> PAGEREF _Toc494895652 \h </w:instrText>
            </w:r>
            <w:r w:rsidR="003D2217">
              <w:rPr>
                <w:noProof/>
                <w:webHidden/>
              </w:rPr>
            </w:r>
            <w:r w:rsidR="003D2217">
              <w:rPr>
                <w:noProof/>
                <w:webHidden/>
              </w:rPr>
              <w:fldChar w:fldCharType="separate"/>
            </w:r>
            <w:r w:rsidR="003D2217">
              <w:rPr>
                <w:noProof/>
                <w:webHidden/>
              </w:rPr>
              <w:t>38</w:t>
            </w:r>
            <w:r w:rsidR="003D2217">
              <w:rPr>
                <w:noProof/>
                <w:webHidden/>
              </w:rPr>
              <w:fldChar w:fldCharType="end"/>
            </w:r>
          </w:hyperlink>
        </w:p>
        <w:p w14:paraId="519C94EE" w14:textId="77777777" w:rsidR="003D2217" w:rsidRDefault="00F96F88">
          <w:pPr>
            <w:pStyle w:val="TOC3"/>
            <w:tabs>
              <w:tab w:val="left" w:pos="1540"/>
              <w:tab w:val="right" w:leader="dot" w:pos="9350"/>
            </w:tabs>
            <w:rPr>
              <w:rFonts w:asciiTheme="minorHAnsi" w:eastAsiaTheme="minorEastAsia" w:hAnsiTheme="minorHAnsi"/>
              <w:noProof/>
              <w:sz w:val="22"/>
              <w:szCs w:val="22"/>
            </w:rPr>
          </w:pPr>
          <w:hyperlink w:anchor="_Toc494895653" w:history="1">
            <w:r w:rsidR="003D2217" w:rsidRPr="00A75960">
              <w:rPr>
                <w:rStyle w:val="Hyperlink"/>
                <w:noProof/>
              </w:rPr>
              <w:t>20.3.2.</w:t>
            </w:r>
            <w:r w:rsidR="003D2217">
              <w:rPr>
                <w:rFonts w:asciiTheme="minorHAnsi" w:eastAsiaTheme="minorEastAsia" w:hAnsiTheme="minorHAnsi"/>
                <w:noProof/>
                <w:sz w:val="22"/>
                <w:szCs w:val="22"/>
              </w:rPr>
              <w:tab/>
            </w:r>
            <w:r w:rsidR="003D2217" w:rsidRPr="00A75960">
              <w:rPr>
                <w:rStyle w:val="Hyperlink"/>
                <w:noProof/>
              </w:rPr>
              <w:t>County’s Response to Proposed Assignment Notice</w:t>
            </w:r>
            <w:r w:rsidR="003D2217">
              <w:rPr>
                <w:noProof/>
                <w:webHidden/>
              </w:rPr>
              <w:tab/>
            </w:r>
            <w:r w:rsidR="003D2217">
              <w:rPr>
                <w:noProof/>
                <w:webHidden/>
              </w:rPr>
              <w:fldChar w:fldCharType="begin"/>
            </w:r>
            <w:r w:rsidR="003D2217">
              <w:rPr>
                <w:noProof/>
                <w:webHidden/>
              </w:rPr>
              <w:instrText xml:space="preserve"> PAGEREF _Toc494895653 \h </w:instrText>
            </w:r>
            <w:r w:rsidR="003D2217">
              <w:rPr>
                <w:noProof/>
                <w:webHidden/>
              </w:rPr>
            </w:r>
            <w:r w:rsidR="003D2217">
              <w:rPr>
                <w:noProof/>
                <w:webHidden/>
              </w:rPr>
              <w:fldChar w:fldCharType="separate"/>
            </w:r>
            <w:r w:rsidR="003D2217">
              <w:rPr>
                <w:noProof/>
                <w:webHidden/>
              </w:rPr>
              <w:t>38</w:t>
            </w:r>
            <w:r w:rsidR="003D2217">
              <w:rPr>
                <w:noProof/>
                <w:webHidden/>
              </w:rPr>
              <w:fldChar w:fldCharType="end"/>
            </w:r>
          </w:hyperlink>
        </w:p>
        <w:p w14:paraId="7F0A4C1E" w14:textId="77777777" w:rsidR="003D2217" w:rsidRDefault="00F96F88">
          <w:pPr>
            <w:pStyle w:val="TOC2"/>
            <w:rPr>
              <w:rFonts w:asciiTheme="minorHAnsi" w:eastAsiaTheme="minorEastAsia" w:hAnsiTheme="minorHAnsi"/>
              <w:noProof/>
              <w:sz w:val="22"/>
              <w:szCs w:val="22"/>
            </w:rPr>
          </w:pPr>
          <w:hyperlink w:anchor="_Toc494895654" w:history="1">
            <w:r w:rsidR="003D2217" w:rsidRPr="00A75960">
              <w:rPr>
                <w:rStyle w:val="Hyperlink"/>
                <w:noProof/>
              </w:rPr>
              <w:t>20.4.</w:t>
            </w:r>
            <w:r w:rsidR="003D2217">
              <w:rPr>
                <w:rFonts w:asciiTheme="minorHAnsi" w:eastAsiaTheme="minorEastAsia" w:hAnsiTheme="minorHAnsi"/>
                <w:noProof/>
                <w:sz w:val="22"/>
                <w:szCs w:val="22"/>
              </w:rPr>
              <w:tab/>
            </w:r>
            <w:r w:rsidR="003D2217" w:rsidRPr="00A75960">
              <w:rPr>
                <w:rStyle w:val="Hyperlink"/>
                <w:noProof/>
              </w:rPr>
              <w:t>Assumption by Assignee or Transferee</w:t>
            </w:r>
            <w:r w:rsidR="003D2217">
              <w:rPr>
                <w:noProof/>
                <w:webHidden/>
              </w:rPr>
              <w:tab/>
            </w:r>
            <w:r w:rsidR="003D2217">
              <w:rPr>
                <w:noProof/>
                <w:webHidden/>
              </w:rPr>
              <w:fldChar w:fldCharType="begin"/>
            </w:r>
            <w:r w:rsidR="003D2217">
              <w:rPr>
                <w:noProof/>
                <w:webHidden/>
              </w:rPr>
              <w:instrText xml:space="preserve"> PAGEREF _Toc494895654 \h </w:instrText>
            </w:r>
            <w:r w:rsidR="003D2217">
              <w:rPr>
                <w:noProof/>
                <w:webHidden/>
              </w:rPr>
            </w:r>
            <w:r w:rsidR="003D2217">
              <w:rPr>
                <w:noProof/>
                <w:webHidden/>
              </w:rPr>
              <w:fldChar w:fldCharType="separate"/>
            </w:r>
            <w:r w:rsidR="003D2217">
              <w:rPr>
                <w:noProof/>
                <w:webHidden/>
              </w:rPr>
              <w:t>39</w:t>
            </w:r>
            <w:r w:rsidR="003D2217">
              <w:rPr>
                <w:noProof/>
                <w:webHidden/>
              </w:rPr>
              <w:fldChar w:fldCharType="end"/>
            </w:r>
          </w:hyperlink>
        </w:p>
        <w:p w14:paraId="49171D0C" w14:textId="77777777" w:rsidR="003D2217" w:rsidRDefault="00F96F88">
          <w:pPr>
            <w:pStyle w:val="TOC2"/>
            <w:rPr>
              <w:rFonts w:asciiTheme="minorHAnsi" w:eastAsiaTheme="minorEastAsia" w:hAnsiTheme="minorHAnsi"/>
              <w:noProof/>
              <w:sz w:val="22"/>
              <w:szCs w:val="22"/>
            </w:rPr>
          </w:pPr>
          <w:hyperlink w:anchor="_Toc494895655" w:history="1">
            <w:r w:rsidR="003D2217" w:rsidRPr="00A75960">
              <w:rPr>
                <w:rStyle w:val="Hyperlink"/>
                <w:noProof/>
              </w:rPr>
              <w:t>20.5.</w:t>
            </w:r>
            <w:r w:rsidR="003D2217">
              <w:rPr>
                <w:rFonts w:asciiTheme="minorHAnsi" w:eastAsiaTheme="minorEastAsia" w:hAnsiTheme="minorHAnsi"/>
                <w:noProof/>
                <w:sz w:val="22"/>
                <w:szCs w:val="22"/>
              </w:rPr>
              <w:tab/>
            </w:r>
            <w:r w:rsidR="003D2217" w:rsidRPr="00A75960">
              <w:rPr>
                <w:rStyle w:val="Hyperlink"/>
                <w:noProof/>
              </w:rPr>
              <w:t>Effect of Assignment or Other Transfer</w:t>
            </w:r>
            <w:r w:rsidR="003D2217">
              <w:rPr>
                <w:noProof/>
                <w:webHidden/>
              </w:rPr>
              <w:tab/>
            </w:r>
            <w:r w:rsidR="003D2217">
              <w:rPr>
                <w:noProof/>
                <w:webHidden/>
              </w:rPr>
              <w:fldChar w:fldCharType="begin"/>
            </w:r>
            <w:r w:rsidR="003D2217">
              <w:rPr>
                <w:noProof/>
                <w:webHidden/>
              </w:rPr>
              <w:instrText xml:space="preserve"> PAGEREF _Toc494895655 \h </w:instrText>
            </w:r>
            <w:r w:rsidR="003D2217">
              <w:rPr>
                <w:noProof/>
                <w:webHidden/>
              </w:rPr>
            </w:r>
            <w:r w:rsidR="003D2217">
              <w:rPr>
                <w:noProof/>
                <w:webHidden/>
              </w:rPr>
              <w:fldChar w:fldCharType="separate"/>
            </w:r>
            <w:r w:rsidR="003D2217">
              <w:rPr>
                <w:noProof/>
                <w:webHidden/>
              </w:rPr>
              <w:t>39</w:t>
            </w:r>
            <w:r w:rsidR="003D2217">
              <w:rPr>
                <w:noProof/>
                <w:webHidden/>
              </w:rPr>
              <w:fldChar w:fldCharType="end"/>
            </w:r>
          </w:hyperlink>
        </w:p>
        <w:p w14:paraId="16C242D5" w14:textId="77777777" w:rsidR="003D2217" w:rsidRDefault="00F96F88">
          <w:pPr>
            <w:pStyle w:val="TOC2"/>
            <w:rPr>
              <w:rFonts w:asciiTheme="minorHAnsi" w:eastAsiaTheme="minorEastAsia" w:hAnsiTheme="minorHAnsi"/>
              <w:noProof/>
              <w:sz w:val="22"/>
              <w:szCs w:val="22"/>
            </w:rPr>
          </w:pPr>
          <w:hyperlink w:anchor="_Toc494895656" w:history="1">
            <w:r w:rsidR="003D2217" w:rsidRPr="00A75960">
              <w:rPr>
                <w:rStyle w:val="Hyperlink"/>
                <w:noProof/>
              </w:rPr>
              <w:t>20.6.</w:t>
            </w:r>
            <w:r w:rsidR="003D2217">
              <w:rPr>
                <w:rFonts w:asciiTheme="minorHAnsi" w:eastAsiaTheme="minorEastAsia" w:hAnsiTheme="minorHAnsi"/>
                <w:noProof/>
                <w:sz w:val="22"/>
                <w:szCs w:val="22"/>
              </w:rPr>
              <w:tab/>
            </w:r>
            <w:r w:rsidR="003D2217" w:rsidRPr="00A75960">
              <w:rPr>
                <w:rStyle w:val="Hyperlink"/>
                <w:noProof/>
              </w:rPr>
              <w:t>Assignment Administrative Fee</w:t>
            </w:r>
            <w:r w:rsidR="003D2217">
              <w:rPr>
                <w:noProof/>
                <w:webHidden/>
              </w:rPr>
              <w:tab/>
            </w:r>
            <w:r w:rsidR="003D2217">
              <w:rPr>
                <w:noProof/>
                <w:webHidden/>
              </w:rPr>
              <w:fldChar w:fldCharType="begin"/>
            </w:r>
            <w:r w:rsidR="003D2217">
              <w:rPr>
                <w:noProof/>
                <w:webHidden/>
              </w:rPr>
              <w:instrText xml:space="preserve"> PAGEREF _Toc494895656 \h </w:instrText>
            </w:r>
            <w:r w:rsidR="003D2217">
              <w:rPr>
                <w:noProof/>
                <w:webHidden/>
              </w:rPr>
            </w:r>
            <w:r w:rsidR="003D2217">
              <w:rPr>
                <w:noProof/>
                <w:webHidden/>
              </w:rPr>
              <w:fldChar w:fldCharType="separate"/>
            </w:r>
            <w:r w:rsidR="003D2217">
              <w:rPr>
                <w:noProof/>
                <w:webHidden/>
              </w:rPr>
              <w:t>39</w:t>
            </w:r>
            <w:r w:rsidR="003D2217">
              <w:rPr>
                <w:noProof/>
                <w:webHidden/>
              </w:rPr>
              <w:fldChar w:fldCharType="end"/>
            </w:r>
          </w:hyperlink>
        </w:p>
        <w:p w14:paraId="358AA751" w14:textId="77777777" w:rsidR="003D2217" w:rsidRDefault="00F96F88">
          <w:pPr>
            <w:pStyle w:val="TOC1"/>
            <w:tabs>
              <w:tab w:val="left" w:pos="660"/>
              <w:tab w:val="right" w:leader="dot" w:pos="9350"/>
            </w:tabs>
            <w:rPr>
              <w:rFonts w:asciiTheme="minorHAnsi" w:eastAsiaTheme="minorEastAsia" w:hAnsiTheme="minorHAnsi"/>
              <w:noProof/>
              <w:sz w:val="22"/>
              <w:szCs w:val="22"/>
            </w:rPr>
          </w:pPr>
          <w:hyperlink w:anchor="_Toc494895657" w:history="1">
            <w:r w:rsidR="003D2217" w:rsidRPr="00A75960">
              <w:rPr>
                <w:rStyle w:val="Hyperlink"/>
                <w:noProof/>
              </w:rPr>
              <w:t>21.</w:t>
            </w:r>
            <w:r w:rsidR="003D2217">
              <w:rPr>
                <w:rFonts w:asciiTheme="minorHAnsi" w:eastAsiaTheme="minorEastAsia" w:hAnsiTheme="minorHAnsi"/>
                <w:noProof/>
                <w:sz w:val="22"/>
                <w:szCs w:val="22"/>
              </w:rPr>
              <w:tab/>
            </w:r>
            <w:r w:rsidR="003D2217" w:rsidRPr="00A75960">
              <w:rPr>
                <w:rStyle w:val="Hyperlink"/>
                <w:noProof/>
              </w:rPr>
              <w:t>Licensee’s Customers and Co-locators</w:t>
            </w:r>
            <w:r w:rsidR="003D2217">
              <w:rPr>
                <w:noProof/>
                <w:webHidden/>
              </w:rPr>
              <w:tab/>
            </w:r>
            <w:r w:rsidR="003D2217">
              <w:rPr>
                <w:noProof/>
                <w:webHidden/>
              </w:rPr>
              <w:fldChar w:fldCharType="begin"/>
            </w:r>
            <w:r w:rsidR="003D2217">
              <w:rPr>
                <w:noProof/>
                <w:webHidden/>
              </w:rPr>
              <w:instrText xml:space="preserve"> PAGEREF _Toc494895657 \h </w:instrText>
            </w:r>
            <w:r w:rsidR="003D2217">
              <w:rPr>
                <w:noProof/>
                <w:webHidden/>
              </w:rPr>
            </w:r>
            <w:r w:rsidR="003D2217">
              <w:rPr>
                <w:noProof/>
                <w:webHidden/>
              </w:rPr>
              <w:fldChar w:fldCharType="separate"/>
            </w:r>
            <w:r w:rsidR="003D2217">
              <w:rPr>
                <w:noProof/>
                <w:webHidden/>
              </w:rPr>
              <w:t>39</w:t>
            </w:r>
            <w:r w:rsidR="003D2217">
              <w:rPr>
                <w:noProof/>
                <w:webHidden/>
              </w:rPr>
              <w:fldChar w:fldCharType="end"/>
            </w:r>
          </w:hyperlink>
        </w:p>
        <w:p w14:paraId="2341A246" w14:textId="77777777" w:rsidR="003D2217" w:rsidRDefault="00F96F88">
          <w:pPr>
            <w:pStyle w:val="TOC1"/>
            <w:tabs>
              <w:tab w:val="left" w:pos="660"/>
              <w:tab w:val="right" w:leader="dot" w:pos="9350"/>
            </w:tabs>
            <w:rPr>
              <w:rFonts w:asciiTheme="minorHAnsi" w:eastAsiaTheme="minorEastAsia" w:hAnsiTheme="minorHAnsi"/>
              <w:noProof/>
              <w:sz w:val="22"/>
              <w:szCs w:val="22"/>
            </w:rPr>
          </w:pPr>
          <w:hyperlink w:anchor="_Toc494895658" w:history="1">
            <w:r w:rsidR="003D2217" w:rsidRPr="00A75960">
              <w:rPr>
                <w:rStyle w:val="Hyperlink"/>
                <w:noProof/>
              </w:rPr>
              <w:t>22.</w:t>
            </w:r>
            <w:r w:rsidR="003D2217">
              <w:rPr>
                <w:rFonts w:asciiTheme="minorHAnsi" w:eastAsiaTheme="minorEastAsia" w:hAnsiTheme="minorHAnsi"/>
                <w:noProof/>
                <w:sz w:val="22"/>
                <w:szCs w:val="22"/>
              </w:rPr>
              <w:tab/>
            </w:r>
            <w:r w:rsidR="003D2217" w:rsidRPr="00A75960">
              <w:rPr>
                <w:rStyle w:val="Hyperlink"/>
                <w:noProof/>
              </w:rPr>
              <w:t>Damage or Destruction of License Area</w:t>
            </w:r>
            <w:r w:rsidR="003D2217">
              <w:rPr>
                <w:noProof/>
                <w:webHidden/>
              </w:rPr>
              <w:tab/>
            </w:r>
            <w:r w:rsidR="003D2217">
              <w:rPr>
                <w:noProof/>
                <w:webHidden/>
              </w:rPr>
              <w:fldChar w:fldCharType="begin"/>
            </w:r>
            <w:r w:rsidR="003D2217">
              <w:rPr>
                <w:noProof/>
                <w:webHidden/>
              </w:rPr>
              <w:instrText xml:space="preserve"> PAGEREF _Toc494895658 \h </w:instrText>
            </w:r>
            <w:r w:rsidR="003D2217">
              <w:rPr>
                <w:noProof/>
                <w:webHidden/>
              </w:rPr>
            </w:r>
            <w:r w:rsidR="003D2217">
              <w:rPr>
                <w:noProof/>
                <w:webHidden/>
              </w:rPr>
              <w:fldChar w:fldCharType="separate"/>
            </w:r>
            <w:r w:rsidR="003D2217">
              <w:rPr>
                <w:noProof/>
                <w:webHidden/>
              </w:rPr>
              <w:t>40</w:t>
            </w:r>
            <w:r w:rsidR="003D2217">
              <w:rPr>
                <w:noProof/>
                <w:webHidden/>
              </w:rPr>
              <w:fldChar w:fldCharType="end"/>
            </w:r>
          </w:hyperlink>
        </w:p>
        <w:p w14:paraId="27FB14B9" w14:textId="77777777" w:rsidR="003D2217" w:rsidRDefault="00F96F88">
          <w:pPr>
            <w:pStyle w:val="TOC2"/>
            <w:rPr>
              <w:rFonts w:asciiTheme="minorHAnsi" w:eastAsiaTheme="minorEastAsia" w:hAnsiTheme="minorHAnsi"/>
              <w:noProof/>
              <w:sz w:val="22"/>
              <w:szCs w:val="22"/>
            </w:rPr>
          </w:pPr>
          <w:hyperlink w:anchor="_Toc494895659" w:history="1">
            <w:r w:rsidR="003D2217" w:rsidRPr="00A75960">
              <w:rPr>
                <w:rStyle w:val="Hyperlink"/>
                <w:noProof/>
              </w:rPr>
              <w:t>22.1.</w:t>
            </w:r>
            <w:r w:rsidR="003D2217">
              <w:rPr>
                <w:rFonts w:asciiTheme="minorHAnsi" w:eastAsiaTheme="minorEastAsia" w:hAnsiTheme="minorHAnsi"/>
                <w:noProof/>
                <w:sz w:val="22"/>
                <w:szCs w:val="22"/>
              </w:rPr>
              <w:tab/>
            </w:r>
            <w:r w:rsidR="003D2217" w:rsidRPr="00A75960">
              <w:rPr>
                <w:rStyle w:val="Hyperlink"/>
                <w:noProof/>
              </w:rPr>
              <w:t>County’s Rights after Damage or Destruction</w:t>
            </w:r>
            <w:r w:rsidR="003D2217">
              <w:rPr>
                <w:noProof/>
                <w:webHidden/>
              </w:rPr>
              <w:tab/>
            </w:r>
            <w:r w:rsidR="003D2217">
              <w:rPr>
                <w:noProof/>
                <w:webHidden/>
              </w:rPr>
              <w:fldChar w:fldCharType="begin"/>
            </w:r>
            <w:r w:rsidR="003D2217">
              <w:rPr>
                <w:noProof/>
                <w:webHidden/>
              </w:rPr>
              <w:instrText xml:space="preserve"> PAGEREF _Toc494895659 \h </w:instrText>
            </w:r>
            <w:r w:rsidR="003D2217">
              <w:rPr>
                <w:noProof/>
                <w:webHidden/>
              </w:rPr>
            </w:r>
            <w:r w:rsidR="003D2217">
              <w:rPr>
                <w:noProof/>
                <w:webHidden/>
              </w:rPr>
              <w:fldChar w:fldCharType="separate"/>
            </w:r>
            <w:r w:rsidR="003D2217">
              <w:rPr>
                <w:noProof/>
                <w:webHidden/>
              </w:rPr>
              <w:t>40</w:t>
            </w:r>
            <w:r w:rsidR="003D2217">
              <w:rPr>
                <w:noProof/>
                <w:webHidden/>
              </w:rPr>
              <w:fldChar w:fldCharType="end"/>
            </w:r>
          </w:hyperlink>
        </w:p>
        <w:p w14:paraId="6656C702" w14:textId="77777777" w:rsidR="003D2217" w:rsidRDefault="00F96F88">
          <w:pPr>
            <w:pStyle w:val="TOC3"/>
            <w:tabs>
              <w:tab w:val="left" w:pos="1540"/>
              <w:tab w:val="right" w:leader="dot" w:pos="9350"/>
            </w:tabs>
            <w:rPr>
              <w:rFonts w:asciiTheme="minorHAnsi" w:eastAsiaTheme="minorEastAsia" w:hAnsiTheme="minorHAnsi"/>
              <w:noProof/>
              <w:sz w:val="22"/>
              <w:szCs w:val="22"/>
            </w:rPr>
          </w:pPr>
          <w:hyperlink w:anchor="_Toc494895660" w:history="1">
            <w:r w:rsidR="003D2217" w:rsidRPr="00A75960">
              <w:rPr>
                <w:rStyle w:val="Hyperlink"/>
                <w:noProof/>
              </w:rPr>
              <w:t>22.1.1.</w:t>
            </w:r>
            <w:r w:rsidR="003D2217">
              <w:rPr>
                <w:rFonts w:asciiTheme="minorHAnsi" w:eastAsiaTheme="minorEastAsia" w:hAnsiTheme="minorHAnsi"/>
                <w:noProof/>
                <w:sz w:val="22"/>
                <w:szCs w:val="22"/>
              </w:rPr>
              <w:tab/>
            </w:r>
            <w:r w:rsidR="003D2217" w:rsidRPr="00A75960">
              <w:rPr>
                <w:rStyle w:val="Hyperlink"/>
                <w:noProof/>
              </w:rPr>
              <w:t>County’s Election to Repair or Replace Vertical Infrastructure</w:t>
            </w:r>
            <w:r w:rsidR="003D2217">
              <w:rPr>
                <w:noProof/>
                <w:webHidden/>
              </w:rPr>
              <w:tab/>
            </w:r>
            <w:r w:rsidR="003D2217">
              <w:rPr>
                <w:noProof/>
                <w:webHidden/>
              </w:rPr>
              <w:fldChar w:fldCharType="begin"/>
            </w:r>
            <w:r w:rsidR="003D2217">
              <w:rPr>
                <w:noProof/>
                <w:webHidden/>
              </w:rPr>
              <w:instrText xml:space="preserve"> PAGEREF _Toc494895660 \h </w:instrText>
            </w:r>
            <w:r w:rsidR="003D2217">
              <w:rPr>
                <w:noProof/>
                <w:webHidden/>
              </w:rPr>
            </w:r>
            <w:r w:rsidR="003D2217">
              <w:rPr>
                <w:noProof/>
                <w:webHidden/>
              </w:rPr>
              <w:fldChar w:fldCharType="separate"/>
            </w:r>
            <w:r w:rsidR="003D2217">
              <w:rPr>
                <w:noProof/>
                <w:webHidden/>
              </w:rPr>
              <w:t>40</w:t>
            </w:r>
            <w:r w:rsidR="003D2217">
              <w:rPr>
                <w:noProof/>
                <w:webHidden/>
              </w:rPr>
              <w:fldChar w:fldCharType="end"/>
            </w:r>
          </w:hyperlink>
        </w:p>
        <w:p w14:paraId="2A1D94B5" w14:textId="77777777" w:rsidR="003D2217" w:rsidRDefault="00F96F88">
          <w:pPr>
            <w:pStyle w:val="TOC3"/>
            <w:tabs>
              <w:tab w:val="left" w:pos="1540"/>
              <w:tab w:val="right" w:leader="dot" w:pos="9350"/>
            </w:tabs>
            <w:rPr>
              <w:rFonts w:asciiTheme="minorHAnsi" w:eastAsiaTheme="minorEastAsia" w:hAnsiTheme="minorHAnsi"/>
              <w:noProof/>
              <w:sz w:val="22"/>
              <w:szCs w:val="22"/>
            </w:rPr>
          </w:pPr>
          <w:hyperlink w:anchor="_Toc494895661" w:history="1">
            <w:r w:rsidR="003D2217" w:rsidRPr="00A75960">
              <w:rPr>
                <w:rStyle w:val="Hyperlink"/>
                <w:noProof/>
              </w:rPr>
              <w:t>22.1.2.</w:t>
            </w:r>
            <w:r w:rsidR="003D2217">
              <w:rPr>
                <w:rFonts w:asciiTheme="minorHAnsi" w:eastAsiaTheme="minorEastAsia" w:hAnsiTheme="minorHAnsi"/>
                <w:noProof/>
                <w:sz w:val="22"/>
                <w:szCs w:val="22"/>
              </w:rPr>
              <w:tab/>
            </w:r>
            <w:r w:rsidR="003D2217" w:rsidRPr="00A75960">
              <w:rPr>
                <w:rStyle w:val="Hyperlink"/>
                <w:noProof/>
              </w:rPr>
              <w:t>County’s Election to Not Repair Damage Vertical Infrastructure</w:t>
            </w:r>
            <w:r w:rsidR="003D2217">
              <w:rPr>
                <w:noProof/>
                <w:webHidden/>
              </w:rPr>
              <w:tab/>
            </w:r>
            <w:r w:rsidR="003D2217">
              <w:rPr>
                <w:noProof/>
                <w:webHidden/>
              </w:rPr>
              <w:fldChar w:fldCharType="begin"/>
            </w:r>
            <w:r w:rsidR="003D2217">
              <w:rPr>
                <w:noProof/>
                <w:webHidden/>
              </w:rPr>
              <w:instrText xml:space="preserve"> PAGEREF _Toc494895661 \h </w:instrText>
            </w:r>
            <w:r w:rsidR="003D2217">
              <w:rPr>
                <w:noProof/>
                <w:webHidden/>
              </w:rPr>
            </w:r>
            <w:r w:rsidR="003D2217">
              <w:rPr>
                <w:noProof/>
                <w:webHidden/>
              </w:rPr>
              <w:fldChar w:fldCharType="separate"/>
            </w:r>
            <w:r w:rsidR="003D2217">
              <w:rPr>
                <w:noProof/>
                <w:webHidden/>
              </w:rPr>
              <w:t>40</w:t>
            </w:r>
            <w:r w:rsidR="003D2217">
              <w:rPr>
                <w:noProof/>
                <w:webHidden/>
              </w:rPr>
              <w:fldChar w:fldCharType="end"/>
            </w:r>
          </w:hyperlink>
        </w:p>
        <w:p w14:paraId="4BDEBCB2" w14:textId="77777777" w:rsidR="003D2217" w:rsidRDefault="00F96F88">
          <w:pPr>
            <w:pStyle w:val="TOC2"/>
            <w:rPr>
              <w:rFonts w:asciiTheme="minorHAnsi" w:eastAsiaTheme="minorEastAsia" w:hAnsiTheme="minorHAnsi"/>
              <w:noProof/>
              <w:sz w:val="22"/>
              <w:szCs w:val="22"/>
            </w:rPr>
          </w:pPr>
          <w:hyperlink w:anchor="_Toc494895662" w:history="1">
            <w:r w:rsidR="003D2217" w:rsidRPr="00A75960">
              <w:rPr>
                <w:rStyle w:val="Hyperlink"/>
                <w:noProof/>
              </w:rPr>
              <w:t>22.2.</w:t>
            </w:r>
            <w:r w:rsidR="003D2217">
              <w:rPr>
                <w:rFonts w:asciiTheme="minorHAnsi" w:eastAsiaTheme="minorEastAsia" w:hAnsiTheme="minorHAnsi"/>
                <w:noProof/>
                <w:sz w:val="22"/>
                <w:szCs w:val="22"/>
              </w:rPr>
              <w:tab/>
            </w:r>
            <w:r w:rsidR="003D2217" w:rsidRPr="00A75960">
              <w:rPr>
                <w:rStyle w:val="Hyperlink"/>
                <w:noProof/>
              </w:rPr>
              <w:t>Licensee’s Rights after Termination</w:t>
            </w:r>
            <w:r w:rsidR="003D2217">
              <w:rPr>
                <w:noProof/>
                <w:webHidden/>
              </w:rPr>
              <w:tab/>
            </w:r>
            <w:r w:rsidR="003D2217">
              <w:rPr>
                <w:noProof/>
                <w:webHidden/>
              </w:rPr>
              <w:fldChar w:fldCharType="begin"/>
            </w:r>
            <w:r w:rsidR="003D2217">
              <w:rPr>
                <w:noProof/>
                <w:webHidden/>
              </w:rPr>
              <w:instrText xml:space="preserve"> PAGEREF _Toc494895662 \h </w:instrText>
            </w:r>
            <w:r w:rsidR="003D2217">
              <w:rPr>
                <w:noProof/>
                <w:webHidden/>
              </w:rPr>
            </w:r>
            <w:r w:rsidR="003D2217">
              <w:rPr>
                <w:noProof/>
                <w:webHidden/>
              </w:rPr>
              <w:fldChar w:fldCharType="separate"/>
            </w:r>
            <w:r w:rsidR="003D2217">
              <w:rPr>
                <w:noProof/>
                <w:webHidden/>
              </w:rPr>
              <w:t>41</w:t>
            </w:r>
            <w:r w:rsidR="003D2217">
              <w:rPr>
                <w:noProof/>
                <w:webHidden/>
              </w:rPr>
              <w:fldChar w:fldCharType="end"/>
            </w:r>
          </w:hyperlink>
        </w:p>
        <w:p w14:paraId="3AF9C371" w14:textId="77777777" w:rsidR="003D2217" w:rsidRDefault="00F96F88">
          <w:pPr>
            <w:pStyle w:val="TOC2"/>
            <w:rPr>
              <w:rFonts w:asciiTheme="minorHAnsi" w:eastAsiaTheme="minorEastAsia" w:hAnsiTheme="minorHAnsi"/>
              <w:noProof/>
              <w:sz w:val="22"/>
              <w:szCs w:val="22"/>
            </w:rPr>
          </w:pPr>
          <w:hyperlink w:anchor="_Toc494895663" w:history="1">
            <w:r w:rsidR="003D2217" w:rsidRPr="00A75960">
              <w:rPr>
                <w:rStyle w:val="Hyperlink"/>
                <w:noProof/>
              </w:rPr>
              <w:t>22.3.</w:t>
            </w:r>
            <w:r w:rsidR="003D2217">
              <w:rPr>
                <w:rFonts w:asciiTheme="minorHAnsi" w:eastAsiaTheme="minorEastAsia" w:hAnsiTheme="minorHAnsi"/>
                <w:noProof/>
                <w:sz w:val="22"/>
                <w:szCs w:val="22"/>
              </w:rPr>
              <w:tab/>
            </w:r>
            <w:r w:rsidR="003D2217" w:rsidRPr="00A75960">
              <w:rPr>
                <w:rStyle w:val="Hyperlink"/>
                <w:noProof/>
              </w:rPr>
              <w:t>Licensee’s Statutory Waiver</w:t>
            </w:r>
            <w:r w:rsidR="003D2217">
              <w:rPr>
                <w:noProof/>
                <w:webHidden/>
              </w:rPr>
              <w:tab/>
            </w:r>
            <w:r w:rsidR="003D2217">
              <w:rPr>
                <w:noProof/>
                <w:webHidden/>
              </w:rPr>
              <w:fldChar w:fldCharType="begin"/>
            </w:r>
            <w:r w:rsidR="003D2217">
              <w:rPr>
                <w:noProof/>
                <w:webHidden/>
              </w:rPr>
              <w:instrText xml:space="preserve"> PAGEREF _Toc494895663 \h </w:instrText>
            </w:r>
            <w:r w:rsidR="003D2217">
              <w:rPr>
                <w:noProof/>
                <w:webHidden/>
              </w:rPr>
            </w:r>
            <w:r w:rsidR="003D2217">
              <w:rPr>
                <w:noProof/>
                <w:webHidden/>
              </w:rPr>
              <w:fldChar w:fldCharType="separate"/>
            </w:r>
            <w:r w:rsidR="003D2217">
              <w:rPr>
                <w:noProof/>
                <w:webHidden/>
              </w:rPr>
              <w:t>41</w:t>
            </w:r>
            <w:r w:rsidR="003D2217">
              <w:rPr>
                <w:noProof/>
                <w:webHidden/>
              </w:rPr>
              <w:fldChar w:fldCharType="end"/>
            </w:r>
          </w:hyperlink>
        </w:p>
        <w:p w14:paraId="1ACBAA88" w14:textId="77777777" w:rsidR="003D2217" w:rsidRDefault="00F96F88">
          <w:pPr>
            <w:pStyle w:val="TOC1"/>
            <w:tabs>
              <w:tab w:val="left" w:pos="660"/>
              <w:tab w:val="right" w:leader="dot" w:pos="9350"/>
            </w:tabs>
            <w:rPr>
              <w:rFonts w:asciiTheme="minorHAnsi" w:eastAsiaTheme="minorEastAsia" w:hAnsiTheme="minorHAnsi"/>
              <w:noProof/>
              <w:sz w:val="22"/>
              <w:szCs w:val="22"/>
            </w:rPr>
          </w:pPr>
          <w:hyperlink w:anchor="_Toc494895664" w:history="1">
            <w:r w:rsidR="003D2217" w:rsidRPr="00A75960">
              <w:rPr>
                <w:rStyle w:val="Hyperlink"/>
                <w:noProof/>
              </w:rPr>
              <w:t>23.</w:t>
            </w:r>
            <w:r w:rsidR="003D2217">
              <w:rPr>
                <w:rFonts w:asciiTheme="minorHAnsi" w:eastAsiaTheme="minorEastAsia" w:hAnsiTheme="minorHAnsi"/>
                <w:noProof/>
                <w:sz w:val="22"/>
                <w:szCs w:val="22"/>
              </w:rPr>
              <w:tab/>
            </w:r>
            <w:r w:rsidR="003D2217" w:rsidRPr="00A75960">
              <w:rPr>
                <w:rStyle w:val="Hyperlink"/>
                <w:noProof/>
              </w:rPr>
              <w:t>Condemnation</w:t>
            </w:r>
            <w:r w:rsidR="003D2217">
              <w:rPr>
                <w:noProof/>
                <w:webHidden/>
              </w:rPr>
              <w:tab/>
            </w:r>
            <w:r w:rsidR="003D2217">
              <w:rPr>
                <w:noProof/>
                <w:webHidden/>
              </w:rPr>
              <w:fldChar w:fldCharType="begin"/>
            </w:r>
            <w:r w:rsidR="003D2217">
              <w:rPr>
                <w:noProof/>
                <w:webHidden/>
              </w:rPr>
              <w:instrText xml:space="preserve"> PAGEREF _Toc494895664 \h </w:instrText>
            </w:r>
            <w:r w:rsidR="003D2217">
              <w:rPr>
                <w:noProof/>
                <w:webHidden/>
              </w:rPr>
            </w:r>
            <w:r w:rsidR="003D2217">
              <w:rPr>
                <w:noProof/>
                <w:webHidden/>
              </w:rPr>
              <w:fldChar w:fldCharType="separate"/>
            </w:r>
            <w:r w:rsidR="003D2217">
              <w:rPr>
                <w:noProof/>
                <w:webHidden/>
              </w:rPr>
              <w:t>41</w:t>
            </w:r>
            <w:r w:rsidR="003D2217">
              <w:rPr>
                <w:noProof/>
                <w:webHidden/>
              </w:rPr>
              <w:fldChar w:fldCharType="end"/>
            </w:r>
          </w:hyperlink>
        </w:p>
        <w:p w14:paraId="1259ED24" w14:textId="77777777" w:rsidR="003D2217" w:rsidRDefault="00F96F88">
          <w:pPr>
            <w:pStyle w:val="TOC2"/>
            <w:rPr>
              <w:rFonts w:asciiTheme="minorHAnsi" w:eastAsiaTheme="minorEastAsia" w:hAnsiTheme="minorHAnsi"/>
              <w:noProof/>
              <w:sz w:val="22"/>
              <w:szCs w:val="22"/>
            </w:rPr>
          </w:pPr>
          <w:hyperlink w:anchor="_Toc494895665" w:history="1">
            <w:r w:rsidR="003D2217" w:rsidRPr="00A75960">
              <w:rPr>
                <w:rStyle w:val="Hyperlink"/>
                <w:noProof/>
              </w:rPr>
              <w:t>23.1.</w:t>
            </w:r>
            <w:r w:rsidR="003D2217">
              <w:rPr>
                <w:rFonts w:asciiTheme="minorHAnsi" w:eastAsiaTheme="minorEastAsia" w:hAnsiTheme="minorHAnsi"/>
                <w:noProof/>
                <w:sz w:val="22"/>
                <w:szCs w:val="22"/>
              </w:rPr>
              <w:tab/>
            </w:r>
            <w:r w:rsidR="003D2217" w:rsidRPr="00A75960">
              <w:rPr>
                <w:rStyle w:val="Hyperlink"/>
                <w:noProof/>
              </w:rPr>
              <w:t>Permanent Takings</w:t>
            </w:r>
            <w:r w:rsidR="003D2217">
              <w:rPr>
                <w:noProof/>
                <w:webHidden/>
              </w:rPr>
              <w:tab/>
            </w:r>
            <w:r w:rsidR="003D2217">
              <w:rPr>
                <w:noProof/>
                <w:webHidden/>
              </w:rPr>
              <w:fldChar w:fldCharType="begin"/>
            </w:r>
            <w:r w:rsidR="003D2217">
              <w:rPr>
                <w:noProof/>
                <w:webHidden/>
              </w:rPr>
              <w:instrText xml:space="preserve"> PAGEREF _Toc494895665 \h </w:instrText>
            </w:r>
            <w:r w:rsidR="003D2217">
              <w:rPr>
                <w:noProof/>
                <w:webHidden/>
              </w:rPr>
            </w:r>
            <w:r w:rsidR="003D2217">
              <w:rPr>
                <w:noProof/>
                <w:webHidden/>
              </w:rPr>
              <w:fldChar w:fldCharType="separate"/>
            </w:r>
            <w:r w:rsidR="003D2217">
              <w:rPr>
                <w:noProof/>
                <w:webHidden/>
              </w:rPr>
              <w:t>41</w:t>
            </w:r>
            <w:r w:rsidR="003D2217">
              <w:rPr>
                <w:noProof/>
                <w:webHidden/>
              </w:rPr>
              <w:fldChar w:fldCharType="end"/>
            </w:r>
          </w:hyperlink>
        </w:p>
        <w:p w14:paraId="1EEB275E" w14:textId="77777777" w:rsidR="003D2217" w:rsidRDefault="00F96F88">
          <w:pPr>
            <w:pStyle w:val="TOC3"/>
            <w:tabs>
              <w:tab w:val="left" w:pos="1540"/>
              <w:tab w:val="right" w:leader="dot" w:pos="9350"/>
            </w:tabs>
            <w:rPr>
              <w:rFonts w:asciiTheme="minorHAnsi" w:eastAsiaTheme="minorEastAsia" w:hAnsiTheme="minorHAnsi"/>
              <w:noProof/>
              <w:sz w:val="22"/>
              <w:szCs w:val="22"/>
            </w:rPr>
          </w:pPr>
          <w:hyperlink w:anchor="_Toc494895666" w:history="1">
            <w:r w:rsidR="003D2217" w:rsidRPr="00A75960">
              <w:rPr>
                <w:rStyle w:val="Hyperlink"/>
                <w:noProof/>
              </w:rPr>
              <w:t>23.1.1.</w:t>
            </w:r>
            <w:r w:rsidR="003D2217">
              <w:rPr>
                <w:rFonts w:asciiTheme="minorHAnsi" w:eastAsiaTheme="minorEastAsia" w:hAnsiTheme="minorHAnsi"/>
                <w:noProof/>
                <w:sz w:val="22"/>
                <w:szCs w:val="22"/>
              </w:rPr>
              <w:tab/>
            </w:r>
            <w:r w:rsidR="003D2217" w:rsidRPr="00A75960">
              <w:rPr>
                <w:rStyle w:val="Hyperlink"/>
                <w:noProof/>
              </w:rPr>
              <w:t>Termination Rights after Condemnation</w:t>
            </w:r>
            <w:r w:rsidR="003D2217">
              <w:rPr>
                <w:noProof/>
                <w:webHidden/>
              </w:rPr>
              <w:tab/>
            </w:r>
            <w:r w:rsidR="003D2217">
              <w:rPr>
                <w:noProof/>
                <w:webHidden/>
              </w:rPr>
              <w:fldChar w:fldCharType="begin"/>
            </w:r>
            <w:r w:rsidR="003D2217">
              <w:rPr>
                <w:noProof/>
                <w:webHidden/>
              </w:rPr>
              <w:instrText xml:space="preserve"> PAGEREF _Toc494895666 \h </w:instrText>
            </w:r>
            <w:r w:rsidR="003D2217">
              <w:rPr>
                <w:noProof/>
                <w:webHidden/>
              </w:rPr>
            </w:r>
            <w:r w:rsidR="003D2217">
              <w:rPr>
                <w:noProof/>
                <w:webHidden/>
              </w:rPr>
              <w:fldChar w:fldCharType="separate"/>
            </w:r>
            <w:r w:rsidR="003D2217">
              <w:rPr>
                <w:noProof/>
                <w:webHidden/>
              </w:rPr>
              <w:t>41</w:t>
            </w:r>
            <w:r w:rsidR="003D2217">
              <w:rPr>
                <w:noProof/>
                <w:webHidden/>
              </w:rPr>
              <w:fldChar w:fldCharType="end"/>
            </w:r>
          </w:hyperlink>
        </w:p>
        <w:p w14:paraId="3E51F7D9" w14:textId="77777777" w:rsidR="003D2217" w:rsidRDefault="00F96F88">
          <w:pPr>
            <w:pStyle w:val="TOC3"/>
            <w:tabs>
              <w:tab w:val="left" w:pos="1540"/>
              <w:tab w:val="right" w:leader="dot" w:pos="9350"/>
            </w:tabs>
            <w:rPr>
              <w:rFonts w:asciiTheme="minorHAnsi" w:eastAsiaTheme="minorEastAsia" w:hAnsiTheme="minorHAnsi"/>
              <w:noProof/>
              <w:sz w:val="22"/>
              <w:szCs w:val="22"/>
            </w:rPr>
          </w:pPr>
          <w:hyperlink w:anchor="_Toc494895667" w:history="1">
            <w:r w:rsidR="003D2217" w:rsidRPr="00A75960">
              <w:rPr>
                <w:rStyle w:val="Hyperlink"/>
                <w:noProof/>
              </w:rPr>
              <w:t>23.1.2.</w:t>
            </w:r>
            <w:r w:rsidR="003D2217">
              <w:rPr>
                <w:rFonts w:asciiTheme="minorHAnsi" w:eastAsiaTheme="minorEastAsia" w:hAnsiTheme="minorHAnsi"/>
                <w:noProof/>
                <w:sz w:val="22"/>
                <w:szCs w:val="22"/>
              </w:rPr>
              <w:tab/>
            </w:r>
            <w:r w:rsidR="003D2217" w:rsidRPr="00A75960">
              <w:rPr>
                <w:rStyle w:val="Hyperlink"/>
                <w:noProof/>
              </w:rPr>
              <w:t>Award</w:t>
            </w:r>
            <w:r w:rsidR="003D2217">
              <w:rPr>
                <w:noProof/>
                <w:webHidden/>
              </w:rPr>
              <w:tab/>
            </w:r>
            <w:r w:rsidR="003D2217">
              <w:rPr>
                <w:noProof/>
                <w:webHidden/>
              </w:rPr>
              <w:fldChar w:fldCharType="begin"/>
            </w:r>
            <w:r w:rsidR="003D2217">
              <w:rPr>
                <w:noProof/>
                <w:webHidden/>
              </w:rPr>
              <w:instrText xml:space="preserve"> PAGEREF _Toc494895667 \h </w:instrText>
            </w:r>
            <w:r w:rsidR="003D2217">
              <w:rPr>
                <w:noProof/>
                <w:webHidden/>
              </w:rPr>
            </w:r>
            <w:r w:rsidR="003D2217">
              <w:rPr>
                <w:noProof/>
                <w:webHidden/>
              </w:rPr>
              <w:fldChar w:fldCharType="separate"/>
            </w:r>
            <w:r w:rsidR="003D2217">
              <w:rPr>
                <w:noProof/>
                <w:webHidden/>
              </w:rPr>
              <w:t>41</w:t>
            </w:r>
            <w:r w:rsidR="003D2217">
              <w:rPr>
                <w:noProof/>
                <w:webHidden/>
              </w:rPr>
              <w:fldChar w:fldCharType="end"/>
            </w:r>
          </w:hyperlink>
        </w:p>
        <w:p w14:paraId="699E0A3C" w14:textId="77777777" w:rsidR="003D2217" w:rsidRDefault="00F96F88">
          <w:pPr>
            <w:pStyle w:val="TOC3"/>
            <w:tabs>
              <w:tab w:val="left" w:pos="1540"/>
              <w:tab w:val="right" w:leader="dot" w:pos="9350"/>
            </w:tabs>
            <w:rPr>
              <w:rFonts w:asciiTheme="minorHAnsi" w:eastAsiaTheme="minorEastAsia" w:hAnsiTheme="minorHAnsi"/>
              <w:noProof/>
              <w:sz w:val="22"/>
              <w:szCs w:val="22"/>
            </w:rPr>
          </w:pPr>
          <w:hyperlink w:anchor="_Toc494895668" w:history="1">
            <w:r w:rsidR="003D2217" w:rsidRPr="00A75960">
              <w:rPr>
                <w:rStyle w:val="Hyperlink"/>
                <w:noProof/>
              </w:rPr>
              <w:t>23.1.3.</w:t>
            </w:r>
            <w:r w:rsidR="003D2217">
              <w:rPr>
                <w:rFonts w:asciiTheme="minorHAnsi" w:eastAsiaTheme="minorEastAsia" w:hAnsiTheme="minorHAnsi"/>
                <w:noProof/>
                <w:sz w:val="22"/>
                <w:szCs w:val="22"/>
              </w:rPr>
              <w:tab/>
            </w:r>
            <w:r w:rsidR="003D2217" w:rsidRPr="00A75960">
              <w:rPr>
                <w:rStyle w:val="Hyperlink"/>
                <w:noProof/>
              </w:rPr>
              <w:t>No Statutory Right to Terminate</w:t>
            </w:r>
            <w:r w:rsidR="003D2217">
              <w:rPr>
                <w:noProof/>
                <w:webHidden/>
              </w:rPr>
              <w:tab/>
            </w:r>
            <w:r w:rsidR="003D2217">
              <w:rPr>
                <w:noProof/>
                <w:webHidden/>
              </w:rPr>
              <w:fldChar w:fldCharType="begin"/>
            </w:r>
            <w:r w:rsidR="003D2217">
              <w:rPr>
                <w:noProof/>
                <w:webHidden/>
              </w:rPr>
              <w:instrText xml:space="preserve"> PAGEREF _Toc494895668 \h </w:instrText>
            </w:r>
            <w:r w:rsidR="003D2217">
              <w:rPr>
                <w:noProof/>
                <w:webHidden/>
              </w:rPr>
            </w:r>
            <w:r w:rsidR="003D2217">
              <w:rPr>
                <w:noProof/>
                <w:webHidden/>
              </w:rPr>
              <w:fldChar w:fldCharType="separate"/>
            </w:r>
            <w:r w:rsidR="003D2217">
              <w:rPr>
                <w:noProof/>
                <w:webHidden/>
              </w:rPr>
              <w:t>42</w:t>
            </w:r>
            <w:r w:rsidR="003D2217">
              <w:rPr>
                <w:noProof/>
                <w:webHidden/>
              </w:rPr>
              <w:fldChar w:fldCharType="end"/>
            </w:r>
          </w:hyperlink>
        </w:p>
        <w:p w14:paraId="6EFB87CB" w14:textId="77777777" w:rsidR="003D2217" w:rsidRDefault="00F96F88">
          <w:pPr>
            <w:pStyle w:val="TOC2"/>
            <w:rPr>
              <w:rFonts w:asciiTheme="minorHAnsi" w:eastAsiaTheme="minorEastAsia" w:hAnsiTheme="minorHAnsi"/>
              <w:noProof/>
              <w:sz w:val="22"/>
              <w:szCs w:val="22"/>
            </w:rPr>
          </w:pPr>
          <w:hyperlink w:anchor="_Toc494895669" w:history="1">
            <w:r w:rsidR="003D2217" w:rsidRPr="00A75960">
              <w:rPr>
                <w:rStyle w:val="Hyperlink"/>
                <w:noProof/>
              </w:rPr>
              <w:t>23.2.</w:t>
            </w:r>
            <w:r w:rsidR="003D2217">
              <w:rPr>
                <w:rFonts w:asciiTheme="minorHAnsi" w:eastAsiaTheme="minorEastAsia" w:hAnsiTheme="minorHAnsi"/>
                <w:noProof/>
                <w:sz w:val="22"/>
                <w:szCs w:val="22"/>
              </w:rPr>
              <w:tab/>
            </w:r>
            <w:r w:rsidR="003D2217" w:rsidRPr="00A75960">
              <w:rPr>
                <w:rStyle w:val="Hyperlink"/>
                <w:noProof/>
              </w:rPr>
              <w:t>Temporary Takings</w:t>
            </w:r>
            <w:r w:rsidR="003D2217">
              <w:rPr>
                <w:noProof/>
                <w:webHidden/>
              </w:rPr>
              <w:tab/>
            </w:r>
            <w:r w:rsidR="003D2217">
              <w:rPr>
                <w:noProof/>
                <w:webHidden/>
              </w:rPr>
              <w:fldChar w:fldCharType="begin"/>
            </w:r>
            <w:r w:rsidR="003D2217">
              <w:rPr>
                <w:noProof/>
                <w:webHidden/>
              </w:rPr>
              <w:instrText xml:space="preserve"> PAGEREF _Toc494895669 \h </w:instrText>
            </w:r>
            <w:r w:rsidR="003D2217">
              <w:rPr>
                <w:noProof/>
                <w:webHidden/>
              </w:rPr>
            </w:r>
            <w:r w:rsidR="003D2217">
              <w:rPr>
                <w:noProof/>
                <w:webHidden/>
              </w:rPr>
              <w:fldChar w:fldCharType="separate"/>
            </w:r>
            <w:r w:rsidR="003D2217">
              <w:rPr>
                <w:noProof/>
                <w:webHidden/>
              </w:rPr>
              <w:t>42</w:t>
            </w:r>
            <w:r w:rsidR="003D2217">
              <w:rPr>
                <w:noProof/>
                <w:webHidden/>
              </w:rPr>
              <w:fldChar w:fldCharType="end"/>
            </w:r>
          </w:hyperlink>
        </w:p>
        <w:p w14:paraId="42957B72" w14:textId="77777777" w:rsidR="003D2217" w:rsidRDefault="00F96F88">
          <w:pPr>
            <w:pStyle w:val="TOC1"/>
            <w:tabs>
              <w:tab w:val="left" w:pos="660"/>
              <w:tab w:val="right" w:leader="dot" w:pos="9350"/>
            </w:tabs>
            <w:rPr>
              <w:rFonts w:asciiTheme="minorHAnsi" w:eastAsiaTheme="minorEastAsia" w:hAnsiTheme="minorHAnsi"/>
              <w:noProof/>
              <w:sz w:val="22"/>
              <w:szCs w:val="22"/>
            </w:rPr>
          </w:pPr>
          <w:hyperlink w:anchor="_Toc494895670" w:history="1">
            <w:r w:rsidR="003D2217" w:rsidRPr="00A75960">
              <w:rPr>
                <w:rStyle w:val="Hyperlink"/>
                <w:noProof/>
              </w:rPr>
              <w:t>24.</w:t>
            </w:r>
            <w:r w:rsidR="003D2217">
              <w:rPr>
                <w:rFonts w:asciiTheme="minorHAnsi" w:eastAsiaTheme="minorEastAsia" w:hAnsiTheme="minorHAnsi"/>
                <w:noProof/>
                <w:sz w:val="22"/>
                <w:szCs w:val="22"/>
              </w:rPr>
              <w:tab/>
            </w:r>
            <w:r w:rsidR="003D2217" w:rsidRPr="00A75960">
              <w:rPr>
                <w:rStyle w:val="Hyperlink"/>
                <w:noProof/>
              </w:rPr>
              <w:t>Records</w:t>
            </w:r>
            <w:r w:rsidR="003D2217">
              <w:rPr>
                <w:noProof/>
                <w:webHidden/>
              </w:rPr>
              <w:tab/>
            </w:r>
            <w:r w:rsidR="003D2217">
              <w:rPr>
                <w:noProof/>
                <w:webHidden/>
              </w:rPr>
              <w:fldChar w:fldCharType="begin"/>
            </w:r>
            <w:r w:rsidR="003D2217">
              <w:rPr>
                <w:noProof/>
                <w:webHidden/>
              </w:rPr>
              <w:instrText xml:space="preserve"> PAGEREF _Toc494895670 \h </w:instrText>
            </w:r>
            <w:r w:rsidR="003D2217">
              <w:rPr>
                <w:noProof/>
                <w:webHidden/>
              </w:rPr>
            </w:r>
            <w:r w:rsidR="003D2217">
              <w:rPr>
                <w:noProof/>
                <w:webHidden/>
              </w:rPr>
              <w:fldChar w:fldCharType="separate"/>
            </w:r>
            <w:r w:rsidR="003D2217">
              <w:rPr>
                <w:noProof/>
                <w:webHidden/>
              </w:rPr>
              <w:t>42</w:t>
            </w:r>
            <w:r w:rsidR="003D2217">
              <w:rPr>
                <w:noProof/>
                <w:webHidden/>
              </w:rPr>
              <w:fldChar w:fldCharType="end"/>
            </w:r>
          </w:hyperlink>
        </w:p>
        <w:p w14:paraId="7BAD9243" w14:textId="77777777" w:rsidR="003D2217" w:rsidRDefault="00F96F88">
          <w:pPr>
            <w:pStyle w:val="TOC2"/>
            <w:rPr>
              <w:rFonts w:asciiTheme="minorHAnsi" w:eastAsiaTheme="minorEastAsia" w:hAnsiTheme="minorHAnsi"/>
              <w:noProof/>
              <w:sz w:val="22"/>
              <w:szCs w:val="22"/>
            </w:rPr>
          </w:pPr>
          <w:hyperlink w:anchor="_Toc494895671" w:history="1">
            <w:r w:rsidR="003D2217" w:rsidRPr="00A75960">
              <w:rPr>
                <w:rStyle w:val="Hyperlink"/>
                <w:noProof/>
              </w:rPr>
              <w:t>24.1.</w:t>
            </w:r>
            <w:r w:rsidR="003D2217">
              <w:rPr>
                <w:rFonts w:asciiTheme="minorHAnsi" w:eastAsiaTheme="minorEastAsia" w:hAnsiTheme="minorHAnsi"/>
                <w:noProof/>
                <w:sz w:val="22"/>
                <w:szCs w:val="22"/>
              </w:rPr>
              <w:tab/>
            </w:r>
            <w:r w:rsidR="003D2217" w:rsidRPr="00A75960">
              <w:rPr>
                <w:rStyle w:val="Hyperlink"/>
                <w:noProof/>
              </w:rPr>
              <w:t>Estoppels</w:t>
            </w:r>
            <w:r w:rsidR="003D2217">
              <w:rPr>
                <w:noProof/>
                <w:webHidden/>
              </w:rPr>
              <w:tab/>
            </w:r>
            <w:r w:rsidR="003D2217">
              <w:rPr>
                <w:noProof/>
                <w:webHidden/>
              </w:rPr>
              <w:fldChar w:fldCharType="begin"/>
            </w:r>
            <w:r w:rsidR="003D2217">
              <w:rPr>
                <w:noProof/>
                <w:webHidden/>
              </w:rPr>
              <w:instrText xml:space="preserve"> PAGEREF _Toc494895671 \h </w:instrText>
            </w:r>
            <w:r w:rsidR="003D2217">
              <w:rPr>
                <w:noProof/>
                <w:webHidden/>
              </w:rPr>
            </w:r>
            <w:r w:rsidR="003D2217">
              <w:rPr>
                <w:noProof/>
                <w:webHidden/>
              </w:rPr>
              <w:fldChar w:fldCharType="separate"/>
            </w:r>
            <w:r w:rsidR="003D2217">
              <w:rPr>
                <w:noProof/>
                <w:webHidden/>
              </w:rPr>
              <w:t>43</w:t>
            </w:r>
            <w:r w:rsidR="003D2217">
              <w:rPr>
                <w:noProof/>
                <w:webHidden/>
              </w:rPr>
              <w:fldChar w:fldCharType="end"/>
            </w:r>
          </w:hyperlink>
        </w:p>
        <w:p w14:paraId="4CD109FA" w14:textId="77777777" w:rsidR="003D2217" w:rsidRDefault="00F96F88">
          <w:pPr>
            <w:pStyle w:val="TOC1"/>
            <w:tabs>
              <w:tab w:val="left" w:pos="660"/>
              <w:tab w:val="right" w:leader="dot" w:pos="9350"/>
            </w:tabs>
            <w:rPr>
              <w:rFonts w:asciiTheme="minorHAnsi" w:eastAsiaTheme="minorEastAsia" w:hAnsiTheme="minorHAnsi"/>
              <w:noProof/>
              <w:sz w:val="22"/>
              <w:szCs w:val="22"/>
            </w:rPr>
          </w:pPr>
          <w:hyperlink w:anchor="_Toc494895672" w:history="1">
            <w:r w:rsidR="003D2217" w:rsidRPr="00A75960">
              <w:rPr>
                <w:rStyle w:val="Hyperlink"/>
                <w:noProof/>
              </w:rPr>
              <w:t>25.</w:t>
            </w:r>
            <w:r w:rsidR="003D2217">
              <w:rPr>
                <w:rFonts w:asciiTheme="minorHAnsi" w:eastAsiaTheme="minorEastAsia" w:hAnsiTheme="minorHAnsi"/>
                <w:noProof/>
                <w:sz w:val="22"/>
                <w:szCs w:val="22"/>
              </w:rPr>
              <w:tab/>
            </w:r>
            <w:r w:rsidR="003D2217" w:rsidRPr="00A75960">
              <w:rPr>
                <w:rStyle w:val="Hyperlink"/>
                <w:noProof/>
              </w:rPr>
              <w:t>Surrender of License Area</w:t>
            </w:r>
            <w:r w:rsidR="003D2217">
              <w:rPr>
                <w:noProof/>
                <w:webHidden/>
              </w:rPr>
              <w:tab/>
            </w:r>
            <w:r w:rsidR="003D2217">
              <w:rPr>
                <w:noProof/>
                <w:webHidden/>
              </w:rPr>
              <w:fldChar w:fldCharType="begin"/>
            </w:r>
            <w:r w:rsidR="003D2217">
              <w:rPr>
                <w:noProof/>
                <w:webHidden/>
              </w:rPr>
              <w:instrText xml:space="preserve"> PAGEREF _Toc494895672 \h </w:instrText>
            </w:r>
            <w:r w:rsidR="003D2217">
              <w:rPr>
                <w:noProof/>
                <w:webHidden/>
              </w:rPr>
            </w:r>
            <w:r w:rsidR="003D2217">
              <w:rPr>
                <w:noProof/>
                <w:webHidden/>
              </w:rPr>
              <w:fldChar w:fldCharType="separate"/>
            </w:r>
            <w:r w:rsidR="003D2217">
              <w:rPr>
                <w:noProof/>
                <w:webHidden/>
              </w:rPr>
              <w:t>43</w:t>
            </w:r>
            <w:r w:rsidR="003D2217">
              <w:rPr>
                <w:noProof/>
                <w:webHidden/>
              </w:rPr>
              <w:fldChar w:fldCharType="end"/>
            </w:r>
          </w:hyperlink>
        </w:p>
        <w:p w14:paraId="0A789C8E" w14:textId="77777777" w:rsidR="003D2217" w:rsidRDefault="00F96F88">
          <w:pPr>
            <w:pStyle w:val="TOC2"/>
            <w:rPr>
              <w:rFonts w:asciiTheme="minorHAnsi" w:eastAsiaTheme="minorEastAsia" w:hAnsiTheme="minorHAnsi"/>
              <w:noProof/>
              <w:sz w:val="22"/>
              <w:szCs w:val="22"/>
            </w:rPr>
          </w:pPr>
          <w:hyperlink w:anchor="_Toc494895673" w:history="1">
            <w:r w:rsidR="003D2217" w:rsidRPr="00A75960">
              <w:rPr>
                <w:rStyle w:val="Hyperlink"/>
                <w:noProof/>
              </w:rPr>
              <w:t>25.1.</w:t>
            </w:r>
            <w:r w:rsidR="003D2217">
              <w:rPr>
                <w:rFonts w:asciiTheme="minorHAnsi" w:eastAsiaTheme="minorEastAsia" w:hAnsiTheme="minorHAnsi"/>
                <w:noProof/>
                <w:sz w:val="22"/>
                <w:szCs w:val="22"/>
              </w:rPr>
              <w:tab/>
            </w:r>
            <w:r w:rsidR="003D2217" w:rsidRPr="00A75960">
              <w:rPr>
                <w:rStyle w:val="Hyperlink"/>
                <w:noProof/>
              </w:rPr>
              <w:t>Licensee’s Removal and Restoration Obligations</w:t>
            </w:r>
            <w:r w:rsidR="003D2217">
              <w:rPr>
                <w:noProof/>
                <w:webHidden/>
              </w:rPr>
              <w:tab/>
            </w:r>
            <w:r w:rsidR="003D2217">
              <w:rPr>
                <w:noProof/>
                <w:webHidden/>
              </w:rPr>
              <w:fldChar w:fldCharType="begin"/>
            </w:r>
            <w:r w:rsidR="003D2217">
              <w:rPr>
                <w:noProof/>
                <w:webHidden/>
              </w:rPr>
              <w:instrText xml:space="preserve"> PAGEREF _Toc494895673 \h </w:instrText>
            </w:r>
            <w:r w:rsidR="003D2217">
              <w:rPr>
                <w:noProof/>
                <w:webHidden/>
              </w:rPr>
            </w:r>
            <w:r w:rsidR="003D2217">
              <w:rPr>
                <w:noProof/>
                <w:webHidden/>
              </w:rPr>
              <w:fldChar w:fldCharType="separate"/>
            </w:r>
            <w:r w:rsidR="003D2217">
              <w:rPr>
                <w:noProof/>
                <w:webHidden/>
              </w:rPr>
              <w:t>43</w:t>
            </w:r>
            <w:r w:rsidR="003D2217">
              <w:rPr>
                <w:noProof/>
                <w:webHidden/>
              </w:rPr>
              <w:fldChar w:fldCharType="end"/>
            </w:r>
          </w:hyperlink>
        </w:p>
        <w:p w14:paraId="501ABA2B" w14:textId="77777777" w:rsidR="003D2217" w:rsidRDefault="00F96F88">
          <w:pPr>
            <w:pStyle w:val="TOC2"/>
            <w:rPr>
              <w:rFonts w:asciiTheme="minorHAnsi" w:eastAsiaTheme="minorEastAsia" w:hAnsiTheme="minorHAnsi"/>
              <w:noProof/>
              <w:sz w:val="22"/>
              <w:szCs w:val="22"/>
            </w:rPr>
          </w:pPr>
          <w:hyperlink w:anchor="_Toc494895674" w:history="1">
            <w:r w:rsidR="003D2217" w:rsidRPr="00A75960">
              <w:rPr>
                <w:rStyle w:val="Hyperlink"/>
                <w:noProof/>
              </w:rPr>
              <w:t>25.2.</w:t>
            </w:r>
            <w:r w:rsidR="003D2217">
              <w:rPr>
                <w:rFonts w:asciiTheme="minorHAnsi" w:eastAsiaTheme="minorEastAsia" w:hAnsiTheme="minorHAnsi"/>
                <w:noProof/>
                <w:sz w:val="22"/>
                <w:szCs w:val="22"/>
              </w:rPr>
              <w:tab/>
            </w:r>
            <w:r w:rsidR="003D2217" w:rsidRPr="00A75960">
              <w:rPr>
                <w:rStyle w:val="Hyperlink"/>
                <w:noProof/>
              </w:rPr>
              <w:t>Abandonment</w:t>
            </w:r>
            <w:r w:rsidR="003D2217">
              <w:rPr>
                <w:noProof/>
                <w:webHidden/>
              </w:rPr>
              <w:tab/>
            </w:r>
            <w:r w:rsidR="003D2217">
              <w:rPr>
                <w:noProof/>
                <w:webHidden/>
              </w:rPr>
              <w:fldChar w:fldCharType="begin"/>
            </w:r>
            <w:r w:rsidR="003D2217">
              <w:rPr>
                <w:noProof/>
                <w:webHidden/>
              </w:rPr>
              <w:instrText xml:space="preserve"> PAGEREF _Toc494895674 \h </w:instrText>
            </w:r>
            <w:r w:rsidR="003D2217">
              <w:rPr>
                <w:noProof/>
                <w:webHidden/>
              </w:rPr>
            </w:r>
            <w:r w:rsidR="003D2217">
              <w:rPr>
                <w:noProof/>
                <w:webHidden/>
              </w:rPr>
              <w:fldChar w:fldCharType="separate"/>
            </w:r>
            <w:r w:rsidR="003D2217">
              <w:rPr>
                <w:noProof/>
                <w:webHidden/>
              </w:rPr>
              <w:t>43</w:t>
            </w:r>
            <w:r w:rsidR="003D2217">
              <w:rPr>
                <w:noProof/>
                <w:webHidden/>
              </w:rPr>
              <w:fldChar w:fldCharType="end"/>
            </w:r>
          </w:hyperlink>
        </w:p>
        <w:p w14:paraId="2C64E182" w14:textId="77777777" w:rsidR="003D2217" w:rsidRDefault="00F96F88">
          <w:pPr>
            <w:pStyle w:val="TOC2"/>
            <w:rPr>
              <w:rFonts w:asciiTheme="minorHAnsi" w:eastAsiaTheme="minorEastAsia" w:hAnsiTheme="minorHAnsi"/>
              <w:noProof/>
              <w:sz w:val="22"/>
              <w:szCs w:val="22"/>
            </w:rPr>
          </w:pPr>
          <w:hyperlink w:anchor="_Toc494895675" w:history="1">
            <w:r w:rsidR="003D2217" w:rsidRPr="00A75960">
              <w:rPr>
                <w:rStyle w:val="Hyperlink"/>
                <w:noProof/>
              </w:rPr>
              <w:t>25.3.</w:t>
            </w:r>
            <w:r w:rsidR="003D2217">
              <w:rPr>
                <w:rFonts w:asciiTheme="minorHAnsi" w:eastAsiaTheme="minorEastAsia" w:hAnsiTheme="minorHAnsi"/>
                <w:noProof/>
                <w:sz w:val="22"/>
                <w:szCs w:val="22"/>
              </w:rPr>
              <w:tab/>
            </w:r>
            <w:r w:rsidR="003D2217" w:rsidRPr="00A75960">
              <w:rPr>
                <w:rStyle w:val="Hyperlink"/>
                <w:noProof/>
              </w:rPr>
              <w:t>Hold Over</w:t>
            </w:r>
            <w:r w:rsidR="003D2217">
              <w:rPr>
                <w:noProof/>
                <w:webHidden/>
              </w:rPr>
              <w:tab/>
            </w:r>
            <w:r w:rsidR="003D2217">
              <w:rPr>
                <w:noProof/>
                <w:webHidden/>
              </w:rPr>
              <w:fldChar w:fldCharType="begin"/>
            </w:r>
            <w:r w:rsidR="003D2217">
              <w:rPr>
                <w:noProof/>
                <w:webHidden/>
              </w:rPr>
              <w:instrText xml:space="preserve"> PAGEREF _Toc494895675 \h </w:instrText>
            </w:r>
            <w:r w:rsidR="003D2217">
              <w:rPr>
                <w:noProof/>
                <w:webHidden/>
              </w:rPr>
            </w:r>
            <w:r w:rsidR="003D2217">
              <w:rPr>
                <w:noProof/>
                <w:webHidden/>
              </w:rPr>
              <w:fldChar w:fldCharType="separate"/>
            </w:r>
            <w:r w:rsidR="003D2217">
              <w:rPr>
                <w:noProof/>
                <w:webHidden/>
              </w:rPr>
              <w:t>43</w:t>
            </w:r>
            <w:r w:rsidR="003D2217">
              <w:rPr>
                <w:noProof/>
                <w:webHidden/>
              </w:rPr>
              <w:fldChar w:fldCharType="end"/>
            </w:r>
          </w:hyperlink>
        </w:p>
        <w:p w14:paraId="352C028E" w14:textId="77777777" w:rsidR="003D2217" w:rsidRDefault="00F96F88">
          <w:pPr>
            <w:pStyle w:val="TOC1"/>
            <w:tabs>
              <w:tab w:val="left" w:pos="660"/>
              <w:tab w:val="right" w:leader="dot" w:pos="9350"/>
            </w:tabs>
            <w:rPr>
              <w:rFonts w:asciiTheme="minorHAnsi" w:eastAsiaTheme="minorEastAsia" w:hAnsiTheme="minorHAnsi"/>
              <w:noProof/>
              <w:sz w:val="22"/>
              <w:szCs w:val="22"/>
            </w:rPr>
          </w:pPr>
          <w:hyperlink w:anchor="_Toc494895676" w:history="1">
            <w:r w:rsidR="003D2217" w:rsidRPr="00A75960">
              <w:rPr>
                <w:rStyle w:val="Hyperlink"/>
                <w:noProof/>
              </w:rPr>
              <w:t>26.</w:t>
            </w:r>
            <w:r w:rsidR="003D2217">
              <w:rPr>
                <w:rFonts w:asciiTheme="minorHAnsi" w:eastAsiaTheme="minorEastAsia" w:hAnsiTheme="minorHAnsi"/>
                <w:noProof/>
                <w:sz w:val="22"/>
                <w:szCs w:val="22"/>
              </w:rPr>
              <w:tab/>
            </w:r>
            <w:r w:rsidR="003D2217" w:rsidRPr="00A75960">
              <w:rPr>
                <w:rStyle w:val="Hyperlink"/>
                <w:noProof/>
              </w:rPr>
              <w:t>Surety Bond</w:t>
            </w:r>
            <w:r w:rsidR="003D2217">
              <w:rPr>
                <w:noProof/>
                <w:webHidden/>
              </w:rPr>
              <w:tab/>
            </w:r>
            <w:r w:rsidR="003D2217">
              <w:rPr>
                <w:noProof/>
                <w:webHidden/>
              </w:rPr>
              <w:fldChar w:fldCharType="begin"/>
            </w:r>
            <w:r w:rsidR="003D2217">
              <w:rPr>
                <w:noProof/>
                <w:webHidden/>
              </w:rPr>
              <w:instrText xml:space="preserve"> PAGEREF _Toc494895676 \h </w:instrText>
            </w:r>
            <w:r w:rsidR="003D2217">
              <w:rPr>
                <w:noProof/>
                <w:webHidden/>
              </w:rPr>
            </w:r>
            <w:r w:rsidR="003D2217">
              <w:rPr>
                <w:noProof/>
                <w:webHidden/>
              </w:rPr>
              <w:fldChar w:fldCharType="separate"/>
            </w:r>
            <w:r w:rsidR="003D2217">
              <w:rPr>
                <w:noProof/>
                <w:webHidden/>
              </w:rPr>
              <w:t>44</w:t>
            </w:r>
            <w:r w:rsidR="003D2217">
              <w:rPr>
                <w:noProof/>
                <w:webHidden/>
              </w:rPr>
              <w:fldChar w:fldCharType="end"/>
            </w:r>
          </w:hyperlink>
        </w:p>
        <w:p w14:paraId="746AE29D" w14:textId="77777777" w:rsidR="003D2217" w:rsidRDefault="00F96F88">
          <w:pPr>
            <w:pStyle w:val="TOC2"/>
            <w:rPr>
              <w:rFonts w:asciiTheme="minorHAnsi" w:eastAsiaTheme="minorEastAsia" w:hAnsiTheme="minorHAnsi"/>
              <w:noProof/>
              <w:sz w:val="22"/>
              <w:szCs w:val="22"/>
            </w:rPr>
          </w:pPr>
          <w:hyperlink w:anchor="_Toc494895677" w:history="1">
            <w:r w:rsidR="003D2217" w:rsidRPr="00A75960">
              <w:rPr>
                <w:rStyle w:val="Hyperlink"/>
                <w:noProof/>
              </w:rPr>
              <w:t>26.1.</w:t>
            </w:r>
            <w:r w:rsidR="003D2217">
              <w:rPr>
                <w:rFonts w:asciiTheme="minorHAnsi" w:eastAsiaTheme="minorEastAsia" w:hAnsiTheme="minorHAnsi"/>
                <w:noProof/>
                <w:sz w:val="22"/>
                <w:szCs w:val="22"/>
              </w:rPr>
              <w:tab/>
            </w:r>
            <w:r w:rsidR="003D2217" w:rsidRPr="00A75960">
              <w:rPr>
                <w:rStyle w:val="Hyperlink"/>
                <w:noProof/>
              </w:rPr>
              <w:t>Surety Bond Amount</w:t>
            </w:r>
            <w:r w:rsidR="003D2217">
              <w:rPr>
                <w:noProof/>
                <w:webHidden/>
              </w:rPr>
              <w:tab/>
            </w:r>
            <w:r w:rsidR="003D2217">
              <w:rPr>
                <w:noProof/>
                <w:webHidden/>
              </w:rPr>
              <w:fldChar w:fldCharType="begin"/>
            </w:r>
            <w:r w:rsidR="003D2217">
              <w:rPr>
                <w:noProof/>
                <w:webHidden/>
              </w:rPr>
              <w:instrText xml:space="preserve"> PAGEREF _Toc494895677 \h </w:instrText>
            </w:r>
            <w:r w:rsidR="003D2217">
              <w:rPr>
                <w:noProof/>
                <w:webHidden/>
              </w:rPr>
            </w:r>
            <w:r w:rsidR="003D2217">
              <w:rPr>
                <w:noProof/>
                <w:webHidden/>
              </w:rPr>
              <w:fldChar w:fldCharType="separate"/>
            </w:r>
            <w:r w:rsidR="003D2217">
              <w:rPr>
                <w:noProof/>
                <w:webHidden/>
              </w:rPr>
              <w:t>44</w:t>
            </w:r>
            <w:r w:rsidR="003D2217">
              <w:rPr>
                <w:noProof/>
                <w:webHidden/>
              </w:rPr>
              <w:fldChar w:fldCharType="end"/>
            </w:r>
          </w:hyperlink>
        </w:p>
        <w:p w14:paraId="4384A9DB" w14:textId="77777777" w:rsidR="003D2217" w:rsidRDefault="00F96F88">
          <w:pPr>
            <w:pStyle w:val="TOC2"/>
            <w:rPr>
              <w:rFonts w:asciiTheme="minorHAnsi" w:eastAsiaTheme="minorEastAsia" w:hAnsiTheme="minorHAnsi"/>
              <w:noProof/>
              <w:sz w:val="22"/>
              <w:szCs w:val="22"/>
            </w:rPr>
          </w:pPr>
          <w:hyperlink w:anchor="_Toc494895678" w:history="1">
            <w:r w:rsidR="003D2217" w:rsidRPr="00A75960">
              <w:rPr>
                <w:rStyle w:val="Hyperlink"/>
                <w:noProof/>
              </w:rPr>
              <w:t>26.2.</w:t>
            </w:r>
            <w:r w:rsidR="003D2217">
              <w:rPr>
                <w:rFonts w:asciiTheme="minorHAnsi" w:eastAsiaTheme="minorEastAsia" w:hAnsiTheme="minorHAnsi"/>
                <w:noProof/>
                <w:sz w:val="22"/>
                <w:szCs w:val="22"/>
              </w:rPr>
              <w:tab/>
            </w:r>
            <w:r w:rsidR="003D2217" w:rsidRPr="00A75960">
              <w:rPr>
                <w:rStyle w:val="Hyperlink"/>
                <w:noProof/>
              </w:rPr>
              <w:t>Bond Amount Replenishment</w:t>
            </w:r>
            <w:r w:rsidR="003D2217">
              <w:rPr>
                <w:noProof/>
                <w:webHidden/>
              </w:rPr>
              <w:tab/>
            </w:r>
            <w:r w:rsidR="003D2217">
              <w:rPr>
                <w:noProof/>
                <w:webHidden/>
              </w:rPr>
              <w:fldChar w:fldCharType="begin"/>
            </w:r>
            <w:r w:rsidR="003D2217">
              <w:rPr>
                <w:noProof/>
                <w:webHidden/>
              </w:rPr>
              <w:instrText xml:space="preserve"> PAGEREF _Toc494895678 \h </w:instrText>
            </w:r>
            <w:r w:rsidR="003D2217">
              <w:rPr>
                <w:noProof/>
                <w:webHidden/>
              </w:rPr>
            </w:r>
            <w:r w:rsidR="003D2217">
              <w:rPr>
                <w:noProof/>
                <w:webHidden/>
              </w:rPr>
              <w:fldChar w:fldCharType="separate"/>
            </w:r>
            <w:r w:rsidR="003D2217">
              <w:rPr>
                <w:noProof/>
                <w:webHidden/>
              </w:rPr>
              <w:t>44</w:t>
            </w:r>
            <w:r w:rsidR="003D2217">
              <w:rPr>
                <w:noProof/>
                <w:webHidden/>
              </w:rPr>
              <w:fldChar w:fldCharType="end"/>
            </w:r>
          </w:hyperlink>
        </w:p>
        <w:p w14:paraId="5375041C" w14:textId="77777777" w:rsidR="003D2217" w:rsidRDefault="00F96F88">
          <w:pPr>
            <w:pStyle w:val="TOC2"/>
            <w:rPr>
              <w:rFonts w:asciiTheme="minorHAnsi" w:eastAsiaTheme="minorEastAsia" w:hAnsiTheme="minorHAnsi"/>
              <w:noProof/>
              <w:sz w:val="22"/>
              <w:szCs w:val="22"/>
            </w:rPr>
          </w:pPr>
          <w:hyperlink w:anchor="_Toc494895679" w:history="1">
            <w:r w:rsidR="003D2217" w:rsidRPr="00A75960">
              <w:rPr>
                <w:rStyle w:val="Hyperlink"/>
                <w:noProof/>
              </w:rPr>
              <w:t>26.3.</w:t>
            </w:r>
            <w:r w:rsidR="003D2217">
              <w:rPr>
                <w:rFonts w:asciiTheme="minorHAnsi" w:eastAsiaTheme="minorEastAsia" w:hAnsiTheme="minorHAnsi"/>
                <w:noProof/>
                <w:sz w:val="22"/>
                <w:szCs w:val="22"/>
              </w:rPr>
              <w:tab/>
            </w:r>
            <w:r w:rsidR="003D2217" w:rsidRPr="00A75960">
              <w:rPr>
                <w:rStyle w:val="Hyperlink"/>
                <w:noProof/>
              </w:rPr>
              <w:t>Bond Application</w:t>
            </w:r>
            <w:r w:rsidR="003D2217">
              <w:rPr>
                <w:noProof/>
                <w:webHidden/>
              </w:rPr>
              <w:tab/>
            </w:r>
            <w:r w:rsidR="003D2217">
              <w:rPr>
                <w:noProof/>
                <w:webHidden/>
              </w:rPr>
              <w:fldChar w:fldCharType="begin"/>
            </w:r>
            <w:r w:rsidR="003D2217">
              <w:rPr>
                <w:noProof/>
                <w:webHidden/>
              </w:rPr>
              <w:instrText xml:space="preserve"> PAGEREF _Toc494895679 \h </w:instrText>
            </w:r>
            <w:r w:rsidR="003D2217">
              <w:rPr>
                <w:noProof/>
                <w:webHidden/>
              </w:rPr>
            </w:r>
            <w:r w:rsidR="003D2217">
              <w:rPr>
                <w:noProof/>
                <w:webHidden/>
              </w:rPr>
              <w:fldChar w:fldCharType="separate"/>
            </w:r>
            <w:r w:rsidR="003D2217">
              <w:rPr>
                <w:noProof/>
                <w:webHidden/>
              </w:rPr>
              <w:t>44</w:t>
            </w:r>
            <w:r w:rsidR="003D2217">
              <w:rPr>
                <w:noProof/>
                <w:webHidden/>
              </w:rPr>
              <w:fldChar w:fldCharType="end"/>
            </w:r>
          </w:hyperlink>
        </w:p>
        <w:p w14:paraId="4B2B7FF0" w14:textId="77777777" w:rsidR="003D2217" w:rsidRDefault="00F96F88">
          <w:pPr>
            <w:pStyle w:val="TOC1"/>
            <w:tabs>
              <w:tab w:val="left" w:pos="660"/>
              <w:tab w:val="right" w:leader="dot" w:pos="9350"/>
            </w:tabs>
            <w:rPr>
              <w:rFonts w:asciiTheme="minorHAnsi" w:eastAsiaTheme="minorEastAsia" w:hAnsiTheme="minorHAnsi"/>
              <w:noProof/>
              <w:sz w:val="22"/>
              <w:szCs w:val="22"/>
            </w:rPr>
          </w:pPr>
          <w:hyperlink w:anchor="_Toc494895680" w:history="1">
            <w:r w:rsidR="003D2217" w:rsidRPr="00A75960">
              <w:rPr>
                <w:rStyle w:val="Hyperlink"/>
                <w:noProof/>
              </w:rPr>
              <w:t>27.</w:t>
            </w:r>
            <w:r w:rsidR="003D2217">
              <w:rPr>
                <w:rFonts w:asciiTheme="minorHAnsi" w:eastAsiaTheme="minorEastAsia" w:hAnsiTheme="minorHAnsi"/>
                <w:noProof/>
                <w:sz w:val="22"/>
                <w:szCs w:val="22"/>
              </w:rPr>
              <w:tab/>
            </w:r>
            <w:r w:rsidR="003D2217" w:rsidRPr="00A75960">
              <w:rPr>
                <w:rStyle w:val="Hyperlink"/>
                <w:noProof/>
              </w:rPr>
              <w:t>Miscellaneous Provisions</w:t>
            </w:r>
            <w:r w:rsidR="003D2217">
              <w:rPr>
                <w:noProof/>
                <w:webHidden/>
              </w:rPr>
              <w:tab/>
            </w:r>
            <w:r w:rsidR="003D2217">
              <w:rPr>
                <w:noProof/>
                <w:webHidden/>
              </w:rPr>
              <w:fldChar w:fldCharType="begin"/>
            </w:r>
            <w:r w:rsidR="003D2217">
              <w:rPr>
                <w:noProof/>
                <w:webHidden/>
              </w:rPr>
              <w:instrText xml:space="preserve"> PAGEREF _Toc494895680 \h </w:instrText>
            </w:r>
            <w:r w:rsidR="003D2217">
              <w:rPr>
                <w:noProof/>
                <w:webHidden/>
              </w:rPr>
            </w:r>
            <w:r w:rsidR="003D2217">
              <w:rPr>
                <w:noProof/>
                <w:webHidden/>
              </w:rPr>
              <w:fldChar w:fldCharType="separate"/>
            </w:r>
            <w:r w:rsidR="003D2217">
              <w:rPr>
                <w:noProof/>
                <w:webHidden/>
              </w:rPr>
              <w:t>44</w:t>
            </w:r>
            <w:r w:rsidR="003D2217">
              <w:rPr>
                <w:noProof/>
                <w:webHidden/>
              </w:rPr>
              <w:fldChar w:fldCharType="end"/>
            </w:r>
          </w:hyperlink>
        </w:p>
        <w:p w14:paraId="5ED7E4E4" w14:textId="77777777" w:rsidR="003D2217" w:rsidRDefault="00F96F88">
          <w:pPr>
            <w:pStyle w:val="TOC2"/>
            <w:rPr>
              <w:rFonts w:asciiTheme="minorHAnsi" w:eastAsiaTheme="minorEastAsia" w:hAnsiTheme="minorHAnsi"/>
              <w:noProof/>
              <w:sz w:val="22"/>
              <w:szCs w:val="22"/>
            </w:rPr>
          </w:pPr>
          <w:hyperlink w:anchor="_Toc494895681" w:history="1">
            <w:r w:rsidR="003D2217" w:rsidRPr="00A75960">
              <w:rPr>
                <w:rStyle w:val="Hyperlink"/>
                <w:noProof/>
              </w:rPr>
              <w:t>27.1.</w:t>
            </w:r>
            <w:r w:rsidR="003D2217">
              <w:rPr>
                <w:rFonts w:asciiTheme="minorHAnsi" w:eastAsiaTheme="minorEastAsia" w:hAnsiTheme="minorHAnsi"/>
                <w:noProof/>
                <w:sz w:val="22"/>
                <w:szCs w:val="22"/>
              </w:rPr>
              <w:tab/>
            </w:r>
            <w:r w:rsidR="003D2217" w:rsidRPr="00A75960">
              <w:rPr>
                <w:rStyle w:val="Hyperlink"/>
                <w:noProof/>
              </w:rPr>
              <w:t>Notices</w:t>
            </w:r>
            <w:r w:rsidR="003D2217">
              <w:rPr>
                <w:noProof/>
                <w:webHidden/>
              </w:rPr>
              <w:tab/>
            </w:r>
            <w:r w:rsidR="003D2217">
              <w:rPr>
                <w:noProof/>
                <w:webHidden/>
              </w:rPr>
              <w:fldChar w:fldCharType="begin"/>
            </w:r>
            <w:r w:rsidR="003D2217">
              <w:rPr>
                <w:noProof/>
                <w:webHidden/>
              </w:rPr>
              <w:instrText xml:space="preserve"> PAGEREF _Toc494895681 \h </w:instrText>
            </w:r>
            <w:r w:rsidR="003D2217">
              <w:rPr>
                <w:noProof/>
                <w:webHidden/>
              </w:rPr>
            </w:r>
            <w:r w:rsidR="003D2217">
              <w:rPr>
                <w:noProof/>
                <w:webHidden/>
              </w:rPr>
              <w:fldChar w:fldCharType="separate"/>
            </w:r>
            <w:r w:rsidR="003D2217">
              <w:rPr>
                <w:noProof/>
                <w:webHidden/>
              </w:rPr>
              <w:t>45</w:t>
            </w:r>
            <w:r w:rsidR="003D2217">
              <w:rPr>
                <w:noProof/>
                <w:webHidden/>
              </w:rPr>
              <w:fldChar w:fldCharType="end"/>
            </w:r>
          </w:hyperlink>
        </w:p>
        <w:p w14:paraId="1B74DC57" w14:textId="77777777" w:rsidR="003D2217" w:rsidRDefault="00F96F88">
          <w:pPr>
            <w:pStyle w:val="TOC2"/>
            <w:rPr>
              <w:rFonts w:asciiTheme="minorHAnsi" w:eastAsiaTheme="minorEastAsia" w:hAnsiTheme="minorHAnsi"/>
              <w:noProof/>
              <w:sz w:val="22"/>
              <w:szCs w:val="22"/>
            </w:rPr>
          </w:pPr>
          <w:hyperlink w:anchor="_Toc494895682" w:history="1">
            <w:r w:rsidR="003D2217" w:rsidRPr="00A75960">
              <w:rPr>
                <w:rStyle w:val="Hyperlink"/>
                <w:noProof/>
              </w:rPr>
              <w:t>27.2.</w:t>
            </w:r>
            <w:r w:rsidR="003D2217">
              <w:rPr>
                <w:rFonts w:asciiTheme="minorHAnsi" w:eastAsiaTheme="minorEastAsia" w:hAnsiTheme="minorHAnsi"/>
                <w:noProof/>
                <w:sz w:val="22"/>
                <w:szCs w:val="22"/>
              </w:rPr>
              <w:tab/>
            </w:r>
            <w:r w:rsidR="003D2217" w:rsidRPr="00A75960">
              <w:rPr>
                <w:rStyle w:val="Hyperlink"/>
                <w:noProof/>
              </w:rPr>
              <w:t>Waivers</w:t>
            </w:r>
            <w:r w:rsidR="003D2217">
              <w:rPr>
                <w:noProof/>
                <w:webHidden/>
              </w:rPr>
              <w:tab/>
            </w:r>
            <w:r w:rsidR="003D2217">
              <w:rPr>
                <w:noProof/>
                <w:webHidden/>
              </w:rPr>
              <w:fldChar w:fldCharType="begin"/>
            </w:r>
            <w:r w:rsidR="003D2217">
              <w:rPr>
                <w:noProof/>
                <w:webHidden/>
              </w:rPr>
              <w:instrText xml:space="preserve"> PAGEREF _Toc494895682 \h </w:instrText>
            </w:r>
            <w:r w:rsidR="003D2217">
              <w:rPr>
                <w:noProof/>
                <w:webHidden/>
              </w:rPr>
            </w:r>
            <w:r w:rsidR="003D2217">
              <w:rPr>
                <w:noProof/>
                <w:webHidden/>
              </w:rPr>
              <w:fldChar w:fldCharType="separate"/>
            </w:r>
            <w:r w:rsidR="003D2217">
              <w:rPr>
                <w:noProof/>
                <w:webHidden/>
              </w:rPr>
              <w:t>46</w:t>
            </w:r>
            <w:r w:rsidR="003D2217">
              <w:rPr>
                <w:noProof/>
                <w:webHidden/>
              </w:rPr>
              <w:fldChar w:fldCharType="end"/>
            </w:r>
          </w:hyperlink>
        </w:p>
        <w:p w14:paraId="6D35C374" w14:textId="77777777" w:rsidR="003D2217" w:rsidRDefault="00F96F88">
          <w:pPr>
            <w:pStyle w:val="TOC2"/>
            <w:rPr>
              <w:rFonts w:asciiTheme="minorHAnsi" w:eastAsiaTheme="minorEastAsia" w:hAnsiTheme="minorHAnsi"/>
              <w:noProof/>
              <w:sz w:val="22"/>
              <w:szCs w:val="22"/>
            </w:rPr>
          </w:pPr>
          <w:hyperlink w:anchor="_Toc494895683" w:history="1">
            <w:r w:rsidR="003D2217" w:rsidRPr="00A75960">
              <w:rPr>
                <w:rStyle w:val="Hyperlink"/>
                <w:noProof/>
              </w:rPr>
              <w:t>27.3.</w:t>
            </w:r>
            <w:r w:rsidR="003D2217">
              <w:rPr>
                <w:rFonts w:asciiTheme="minorHAnsi" w:eastAsiaTheme="minorEastAsia" w:hAnsiTheme="minorHAnsi"/>
                <w:noProof/>
                <w:sz w:val="22"/>
                <w:szCs w:val="22"/>
              </w:rPr>
              <w:tab/>
            </w:r>
            <w:r w:rsidR="003D2217" w:rsidRPr="00A75960">
              <w:rPr>
                <w:rStyle w:val="Hyperlink"/>
                <w:noProof/>
              </w:rPr>
              <w:t>Integration; Amendments</w:t>
            </w:r>
            <w:r w:rsidR="003D2217">
              <w:rPr>
                <w:noProof/>
                <w:webHidden/>
              </w:rPr>
              <w:tab/>
            </w:r>
            <w:r w:rsidR="003D2217">
              <w:rPr>
                <w:noProof/>
                <w:webHidden/>
              </w:rPr>
              <w:fldChar w:fldCharType="begin"/>
            </w:r>
            <w:r w:rsidR="003D2217">
              <w:rPr>
                <w:noProof/>
                <w:webHidden/>
              </w:rPr>
              <w:instrText xml:space="preserve"> PAGEREF _Toc494895683 \h </w:instrText>
            </w:r>
            <w:r w:rsidR="003D2217">
              <w:rPr>
                <w:noProof/>
                <w:webHidden/>
              </w:rPr>
            </w:r>
            <w:r w:rsidR="003D2217">
              <w:rPr>
                <w:noProof/>
                <w:webHidden/>
              </w:rPr>
              <w:fldChar w:fldCharType="separate"/>
            </w:r>
            <w:r w:rsidR="003D2217">
              <w:rPr>
                <w:noProof/>
                <w:webHidden/>
              </w:rPr>
              <w:t>46</w:t>
            </w:r>
            <w:r w:rsidR="003D2217">
              <w:rPr>
                <w:noProof/>
                <w:webHidden/>
              </w:rPr>
              <w:fldChar w:fldCharType="end"/>
            </w:r>
          </w:hyperlink>
        </w:p>
        <w:p w14:paraId="42982EC7" w14:textId="77777777" w:rsidR="003D2217" w:rsidRDefault="00F96F88">
          <w:pPr>
            <w:pStyle w:val="TOC2"/>
            <w:rPr>
              <w:rFonts w:asciiTheme="minorHAnsi" w:eastAsiaTheme="minorEastAsia" w:hAnsiTheme="minorHAnsi"/>
              <w:noProof/>
              <w:sz w:val="22"/>
              <w:szCs w:val="22"/>
            </w:rPr>
          </w:pPr>
          <w:hyperlink w:anchor="_Toc494895684" w:history="1">
            <w:r w:rsidR="003D2217" w:rsidRPr="00A75960">
              <w:rPr>
                <w:rStyle w:val="Hyperlink"/>
                <w:noProof/>
              </w:rPr>
              <w:t>27.4.</w:t>
            </w:r>
            <w:r w:rsidR="003D2217">
              <w:rPr>
                <w:rFonts w:asciiTheme="minorHAnsi" w:eastAsiaTheme="minorEastAsia" w:hAnsiTheme="minorHAnsi"/>
                <w:noProof/>
                <w:sz w:val="22"/>
                <w:szCs w:val="22"/>
              </w:rPr>
              <w:tab/>
            </w:r>
            <w:r w:rsidR="003D2217" w:rsidRPr="00A75960">
              <w:rPr>
                <w:rStyle w:val="Hyperlink"/>
                <w:noProof/>
              </w:rPr>
              <w:t>Interpretation</w:t>
            </w:r>
            <w:r w:rsidR="003D2217">
              <w:rPr>
                <w:noProof/>
                <w:webHidden/>
              </w:rPr>
              <w:tab/>
            </w:r>
            <w:r w:rsidR="003D2217">
              <w:rPr>
                <w:noProof/>
                <w:webHidden/>
              </w:rPr>
              <w:fldChar w:fldCharType="begin"/>
            </w:r>
            <w:r w:rsidR="003D2217">
              <w:rPr>
                <w:noProof/>
                <w:webHidden/>
              </w:rPr>
              <w:instrText xml:space="preserve"> PAGEREF _Toc494895684 \h </w:instrText>
            </w:r>
            <w:r w:rsidR="003D2217">
              <w:rPr>
                <w:noProof/>
                <w:webHidden/>
              </w:rPr>
            </w:r>
            <w:r w:rsidR="003D2217">
              <w:rPr>
                <w:noProof/>
                <w:webHidden/>
              </w:rPr>
              <w:fldChar w:fldCharType="separate"/>
            </w:r>
            <w:r w:rsidR="003D2217">
              <w:rPr>
                <w:noProof/>
                <w:webHidden/>
              </w:rPr>
              <w:t>47</w:t>
            </w:r>
            <w:r w:rsidR="003D2217">
              <w:rPr>
                <w:noProof/>
                <w:webHidden/>
              </w:rPr>
              <w:fldChar w:fldCharType="end"/>
            </w:r>
          </w:hyperlink>
        </w:p>
        <w:p w14:paraId="63476906" w14:textId="77777777" w:rsidR="003D2217" w:rsidRDefault="00F96F88">
          <w:pPr>
            <w:pStyle w:val="TOC3"/>
            <w:tabs>
              <w:tab w:val="left" w:pos="1540"/>
              <w:tab w:val="right" w:leader="dot" w:pos="9350"/>
            </w:tabs>
            <w:rPr>
              <w:rFonts w:asciiTheme="minorHAnsi" w:eastAsiaTheme="minorEastAsia" w:hAnsiTheme="minorHAnsi"/>
              <w:noProof/>
              <w:sz w:val="22"/>
              <w:szCs w:val="22"/>
            </w:rPr>
          </w:pPr>
          <w:hyperlink w:anchor="_Toc494895685" w:history="1">
            <w:r w:rsidR="003D2217" w:rsidRPr="00A75960">
              <w:rPr>
                <w:rStyle w:val="Hyperlink"/>
                <w:noProof/>
              </w:rPr>
              <w:t>27.4.1.</w:t>
            </w:r>
            <w:r w:rsidR="003D2217">
              <w:rPr>
                <w:rFonts w:asciiTheme="minorHAnsi" w:eastAsiaTheme="minorEastAsia" w:hAnsiTheme="minorHAnsi"/>
                <w:noProof/>
                <w:sz w:val="22"/>
                <w:szCs w:val="22"/>
              </w:rPr>
              <w:tab/>
            </w:r>
            <w:r w:rsidR="003D2217" w:rsidRPr="00A75960">
              <w:rPr>
                <w:rStyle w:val="Hyperlink"/>
                <w:noProof/>
              </w:rPr>
              <w:t>General</w:t>
            </w:r>
            <w:r w:rsidR="003D2217">
              <w:rPr>
                <w:noProof/>
                <w:webHidden/>
              </w:rPr>
              <w:tab/>
            </w:r>
            <w:r w:rsidR="003D2217">
              <w:rPr>
                <w:noProof/>
                <w:webHidden/>
              </w:rPr>
              <w:fldChar w:fldCharType="begin"/>
            </w:r>
            <w:r w:rsidR="003D2217">
              <w:rPr>
                <w:noProof/>
                <w:webHidden/>
              </w:rPr>
              <w:instrText xml:space="preserve"> PAGEREF _Toc494895685 \h </w:instrText>
            </w:r>
            <w:r w:rsidR="003D2217">
              <w:rPr>
                <w:noProof/>
                <w:webHidden/>
              </w:rPr>
            </w:r>
            <w:r w:rsidR="003D2217">
              <w:rPr>
                <w:noProof/>
                <w:webHidden/>
              </w:rPr>
              <w:fldChar w:fldCharType="separate"/>
            </w:r>
            <w:r w:rsidR="003D2217">
              <w:rPr>
                <w:noProof/>
                <w:webHidden/>
              </w:rPr>
              <w:t>47</w:t>
            </w:r>
            <w:r w:rsidR="003D2217">
              <w:rPr>
                <w:noProof/>
                <w:webHidden/>
              </w:rPr>
              <w:fldChar w:fldCharType="end"/>
            </w:r>
          </w:hyperlink>
        </w:p>
        <w:p w14:paraId="4594F820" w14:textId="77777777" w:rsidR="003D2217" w:rsidRDefault="00F96F88">
          <w:pPr>
            <w:pStyle w:val="TOC3"/>
            <w:tabs>
              <w:tab w:val="left" w:pos="1540"/>
              <w:tab w:val="right" w:leader="dot" w:pos="9350"/>
            </w:tabs>
            <w:rPr>
              <w:rFonts w:asciiTheme="minorHAnsi" w:eastAsiaTheme="minorEastAsia" w:hAnsiTheme="minorHAnsi"/>
              <w:noProof/>
              <w:sz w:val="22"/>
              <w:szCs w:val="22"/>
            </w:rPr>
          </w:pPr>
          <w:hyperlink w:anchor="_Toc494895686" w:history="1">
            <w:r w:rsidR="003D2217" w:rsidRPr="00A75960">
              <w:rPr>
                <w:rStyle w:val="Hyperlink"/>
                <w:noProof/>
              </w:rPr>
              <w:t>27.4.2.</w:t>
            </w:r>
            <w:r w:rsidR="003D2217">
              <w:rPr>
                <w:rFonts w:asciiTheme="minorHAnsi" w:eastAsiaTheme="minorEastAsia" w:hAnsiTheme="minorHAnsi"/>
                <w:noProof/>
                <w:sz w:val="22"/>
                <w:szCs w:val="22"/>
              </w:rPr>
              <w:tab/>
            </w:r>
            <w:r w:rsidR="003D2217" w:rsidRPr="00A75960">
              <w:rPr>
                <w:rStyle w:val="Hyperlink"/>
                <w:noProof/>
              </w:rPr>
              <w:t>Joint and Several Liability</w:t>
            </w:r>
            <w:r w:rsidR="003D2217">
              <w:rPr>
                <w:noProof/>
                <w:webHidden/>
              </w:rPr>
              <w:tab/>
            </w:r>
            <w:r w:rsidR="003D2217">
              <w:rPr>
                <w:noProof/>
                <w:webHidden/>
              </w:rPr>
              <w:fldChar w:fldCharType="begin"/>
            </w:r>
            <w:r w:rsidR="003D2217">
              <w:rPr>
                <w:noProof/>
                <w:webHidden/>
              </w:rPr>
              <w:instrText xml:space="preserve"> PAGEREF _Toc494895686 \h </w:instrText>
            </w:r>
            <w:r w:rsidR="003D2217">
              <w:rPr>
                <w:noProof/>
                <w:webHidden/>
              </w:rPr>
            </w:r>
            <w:r w:rsidR="003D2217">
              <w:rPr>
                <w:noProof/>
                <w:webHidden/>
              </w:rPr>
              <w:fldChar w:fldCharType="separate"/>
            </w:r>
            <w:r w:rsidR="003D2217">
              <w:rPr>
                <w:noProof/>
                <w:webHidden/>
              </w:rPr>
              <w:t>47</w:t>
            </w:r>
            <w:r w:rsidR="003D2217">
              <w:rPr>
                <w:noProof/>
                <w:webHidden/>
              </w:rPr>
              <w:fldChar w:fldCharType="end"/>
            </w:r>
          </w:hyperlink>
        </w:p>
        <w:p w14:paraId="7EFFC182" w14:textId="77777777" w:rsidR="003D2217" w:rsidRDefault="00F96F88">
          <w:pPr>
            <w:pStyle w:val="TOC3"/>
            <w:tabs>
              <w:tab w:val="left" w:pos="1540"/>
              <w:tab w:val="right" w:leader="dot" w:pos="9350"/>
            </w:tabs>
            <w:rPr>
              <w:rFonts w:asciiTheme="minorHAnsi" w:eastAsiaTheme="minorEastAsia" w:hAnsiTheme="minorHAnsi"/>
              <w:noProof/>
              <w:sz w:val="22"/>
              <w:szCs w:val="22"/>
            </w:rPr>
          </w:pPr>
          <w:hyperlink w:anchor="_Toc494895687" w:history="1">
            <w:r w:rsidR="003D2217" w:rsidRPr="00A75960">
              <w:rPr>
                <w:rStyle w:val="Hyperlink"/>
                <w:noProof/>
              </w:rPr>
              <w:t>27.4.3.</w:t>
            </w:r>
            <w:r w:rsidR="003D2217">
              <w:rPr>
                <w:rFonts w:asciiTheme="minorHAnsi" w:eastAsiaTheme="minorEastAsia" w:hAnsiTheme="minorHAnsi"/>
                <w:noProof/>
                <w:sz w:val="22"/>
                <w:szCs w:val="22"/>
              </w:rPr>
              <w:tab/>
            </w:r>
            <w:r w:rsidR="003D2217" w:rsidRPr="00A75960">
              <w:rPr>
                <w:rStyle w:val="Hyperlink"/>
                <w:noProof/>
              </w:rPr>
              <w:t>Captions and Other Reference Material</w:t>
            </w:r>
            <w:r w:rsidR="003D2217">
              <w:rPr>
                <w:noProof/>
                <w:webHidden/>
              </w:rPr>
              <w:tab/>
            </w:r>
            <w:r w:rsidR="003D2217">
              <w:rPr>
                <w:noProof/>
                <w:webHidden/>
              </w:rPr>
              <w:fldChar w:fldCharType="begin"/>
            </w:r>
            <w:r w:rsidR="003D2217">
              <w:rPr>
                <w:noProof/>
                <w:webHidden/>
              </w:rPr>
              <w:instrText xml:space="preserve"> PAGEREF _Toc494895687 \h </w:instrText>
            </w:r>
            <w:r w:rsidR="003D2217">
              <w:rPr>
                <w:noProof/>
                <w:webHidden/>
              </w:rPr>
            </w:r>
            <w:r w:rsidR="003D2217">
              <w:rPr>
                <w:noProof/>
                <w:webHidden/>
              </w:rPr>
              <w:fldChar w:fldCharType="separate"/>
            </w:r>
            <w:r w:rsidR="003D2217">
              <w:rPr>
                <w:noProof/>
                <w:webHidden/>
              </w:rPr>
              <w:t>47</w:t>
            </w:r>
            <w:r w:rsidR="003D2217">
              <w:rPr>
                <w:noProof/>
                <w:webHidden/>
              </w:rPr>
              <w:fldChar w:fldCharType="end"/>
            </w:r>
          </w:hyperlink>
        </w:p>
        <w:p w14:paraId="34AF88EB" w14:textId="77777777" w:rsidR="003D2217" w:rsidRDefault="00F96F88">
          <w:pPr>
            <w:pStyle w:val="TOC3"/>
            <w:tabs>
              <w:tab w:val="left" w:pos="1540"/>
              <w:tab w:val="right" w:leader="dot" w:pos="9350"/>
            </w:tabs>
            <w:rPr>
              <w:rFonts w:asciiTheme="minorHAnsi" w:eastAsiaTheme="minorEastAsia" w:hAnsiTheme="minorHAnsi"/>
              <w:noProof/>
              <w:sz w:val="22"/>
              <w:szCs w:val="22"/>
            </w:rPr>
          </w:pPr>
          <w:hyperlink w:anchor="_Toc494895688" w:history="1">
            <w:r w:rsidR="003D2217" w:rsidRPr="00A75960">
              <w:rPr>
                <w:rStyle w:val="Hyperlink"/>
                <w:noProof/>
              </w:rPr>
              <w:t>27.4.4.</w:t>
            </w:r>
            <w:r w:rsidR="003D2217">
              <w:rPr>
                <w:rFonts w:asciiTheme="minorHAnsi" w:eastAsiaTheme="minorEastAsia" w:hAnsiTheme="minorHAnsi"/>
                <w:noProof/>
                <w:sz w:val="22"/>
                <w:szCs w:val="22"/>
              </w:rPr>
              <w:tab/>
            </w:r>
            <w:r w:rsidR="003D2217" w:rsidRPr="00A75960">
              <w:rPr>
                <w:rStyle w:val="Hyperlink"/>
                <w:noProof/>
              </w:rPr>
              <w:t>Time</w:t>
            </w:r>
            <w:r w:rsidR="003D2217">
              <w:rPr>
                <w:noProof/>
                <w:webHidden/>
              </w:rPr>
              <w:tab/>
            </w:r>
            <w:r w:rsidR="003D2217">
              <w:rPr>
                <w:noProof/>
                <w:webHidden/>
              </w:rPr>
              <w:fldChar w:fldCharType="begin"/>
            </w:r>
            <w:r w:rsidR="003D2217">
              <w:rPr>
                <w:noProof/>
                <w:webHidden/>
              </w:rPr>
              <w:instrText xml:space="preserve"> PAGEREF _Toc494895688 \h </w:instrText>
            </w:r>
            <w:r w:rsidR="003D2217">
              <w:rPr>
                <w:noProof/>
                <w:webHidden/>
              </w:rPr>
            </w:r>
            <w:r w:rsidR="003D2217">
              <w:rPr>
                <w:noProof/>
                <w:webHidden/>
              </w:rPr>
              <w:fldChar w:fldCharType="separate"/>
            </w:r>
            <w:r w:rsidR="003D2217">
              <w:rPr>
                <w:noProof/>
                <w:webHidden/>
              </w:rPr>
              <w:t>47</w:t>
            </w:r>
            <w:r w:rsidR="003D2217">
              <w:rPr>
                <w:noProof/>
                <w:webHidden/>
              </w:rPr>
              <w:fldChar w:fldCharType="end"/>
            </w:r>
          </w:hyperlink>
        </w:p>
        <w:p w14:paraId="4D248067" w14:textId="77777777" w:rsidR="003D2217" w:rsidRDefault="00F96F88">
          <w:pPr>
            <w:pStyle w:val="TOC3"/>
            <w:tabs>
              <w:tab w:val="left" w:pos="1540"/>
              <w:tab w:val="right" w:leader="dot" w:pos="9350"/>
            </w:tabs>
            <w:rPr>
              <w:rFonts w:asciiTheme="minorHAnsi" w:eastAsiaTheme="minorEastAsia" w:hAnsiTheme="minorHAnsi"/>
              <w:noProof/>
              <w:sz w:val="22"/>
              <w:szCs w:val="22"/>
            </w:rPr>
          </w:pPr>
          <w:hyperlink w:anchor="_Toc494895689" w:history="1">
            <w:r w:rsidR="003D2217" w:rsidRPr="00A75960">
              <w:rPr>
                <w:rStyle w:val="Hyperlink"/>
                <w:noProof/>
              </w:rPr>
              <w:t>27.4.5.</w:t>
            </w:r>
            <w:r w:rsidR="003D2217">
              <w:rPr>
                <w:rFonts w:asciiTheme="minorHAnsi" w:eastAsiaTheme="minorEastAsia" w:hAnsiTheme="minorHAnsi"/>
                <w:noProof/>
                <w:sz w:val="22"/>
                <w:szCs w:val="22"/>
              </w:rPr>
              <w:tab/>
            </w:r>
            <w:r w:rsidR="003D2217" w:rsidRPr="00A75960">
              <w:rPr>
                <w:rStyle w:val="Hyperlink"/>
                <w:noProof/>
              </w:rPr>
              <w:t>Inclusive Words and/or Phrases</w:t>
            </w:r>
            <w:r w:rsidR="003D2217">
              <w:rPr>
                <w:noProof/>
                <w:webHidden/>
              </w:rPr>
              <w:tab/>
            </w:r>
            <w:r w:rsidR="003D2217">
              <w:rPr>
                <w:noProof/>
                <w:webHidden/>
              </w:rPr>
              <w:fldChar w:fldCharType="begin"/>
            </w:r>
            <w:r w:rsidR="003D2217">
              <w:rPr>
                <w:noProof/>
                <w:webHidden/>
              </w:rPr>
              <w:instrText xml:space="preserve"> PAGEREF _Toc494895689 \h </w:instrText>
            </w:r>
            <w:r w:rsidR="003D2217">
              <w:rPr>
                <w:noProof/>
                <w:webHidden/>
              </w:rPr>
            </w:r>
            <w:r w:rsidR="003D2217">
              <w:rPr>
                <w:noProof/>
                <w:webHidden/>
              </w:rPr>
              <w:fldChar w:fldCharType="separate"/>
            </w:r>
            <w:r w:rsidR="003D2217">
              <w:rPr>
                <w:noProof/>
                <w:webHidden/>
              </w:rPr>
              <w:t>47</w:t>
            </w:r>
            <w:r w:rsidR="003D2217">
              <w:rPr>
                <w:noProof/>
                <w:webHidden/>
              </w:rPr>
              <w:fldChar w:fldCharType="end"/>
            </w:r>
          </w:hyperlink>
        </w:p>
        <w:p w14:paraId="0C5ED1E1" w14:textId="77777777" w:rsidR="003D2217" w:rsidRDefault="00F96F88">
          <w:pPr>
            <w:pStyle w:val="TOC2"/>
            <w:rPr>
              <w:rFonts w:asciiTheme="minorHAnsi" w:eastAsiaTheme="minorEastAsia" w:hAnsiTheme="minorHAnsi"/>
              <w:noProof/>
              <w:sz w:val="22"/>
              <w:szCs w:val="22"/>
            </w:rPr>
          </w:pPr>
          <w:hyperlink w:anchor="_Toc494895690" w:history="1">
            <w:r w:rsidR="003D2217" w:rsidRPr="00A75960">
              <w:rPr>
                <w:rStyle w:val="Hyperlink"/>
                <w:noProof/>
              </w:rPr>
              <w:t>27.5.</w:t>
            </w:r>
            <w:r w:rsidR="003D2217">
              <w:rPr>
                <w:rFonts w:asciiTheme="minorHAnsi" w:eastAsiaTheme="minorEastAsia" w:hAnsiTheme="minorHAnsi"/>
                <w:noProof/>
                <w:sz w:val="22"/>
                <w:szCs w:val="22"/>
              </w:rPr>
              <w:tab/>
            </w:r>
            <w:r w:rsidR="003D2217" w:rsidRPr="00A75960">
              <w:rPr>
                <w:rStyle w:val="Hyperlink"/>
                <w:noProof/>
              </w:rPr>
              <w:t>Successors and Assigns</w:t>
            </w:r>
            <w:r w:rsidR="003D2217">
              <w:rPr>
                <w:noProof/>
                <w:webHidden/>
              </w:rPr>
              <w:tab/>
            </w:r>
            <w:r w:rsidR="003D2217">
              <w:rPr>
                <w:noProof/>
                <w:webHidden/>
              </w:rPr>
              <w:fldChar w:fldCharType="begin"/>
            </w:r>
            <w:r w:rsidR="003D2217">
              <w:rPr>
                <w:noProof/>
                <w:webHidden/>
              </w:rPr>
              <w:instrText xml:space="preserve"> PAGEREF _Toc494895690 \h </w:instrText>
            </w:r>
            <w:r w:rsidR="003D2217">
              <w:rPr>
                <w:noProof/>
                <w:webHidden/>
              </w:rPr>
            </w:r>
            <w:r w:rsidR="003D2217">
              <w:rPr>
                <w:noProof/>
                <w:webHidden/>
              </w:rPr>
              <w:fldChar w:fldCharType="separate"/>
            </w:r>
            <w:r w:rsidR="003D2217">
              <w:rPr>
                <w:noProof/>
                <w:webHidden/>
              </w:rPr>
              <w:t>48</w:t>
            </w:r>
            <w:r w:rsidR="003D2217">
              <w:rPr>
                <w:noProof/>
                <w:webHidden/>
              </w:rPr>
              <w:fldChar w:fldCharType="end"/>
            </w:r>
          </w:hyperlink>
        </w:p>
        <w:p w14:paraId="2CA64BC7" w14:textId="77777777" w:rsidR="003D2217" w:rsidRDefault="00F96F88">
          <w:pPr>
            <w:pStyle w:val="TOC2"/>
            <w:rPr>
              <w:rFonts w:asciiTheme="minorHAnsi" w:eastAsiaTheme="minorEastAsia" w:hAnsiTheme="minorHAnsi"/>
              <w:noProof/>
              <w:sz w:val="22"/>
              <w:szCs w:val="22"/>
            </w:rPr>
          </w:pPr>
          <w:hyperlink w:anchor="_Toc494895691" w:history="1">
            <w:r w:rsidR="003D2217" w:rsidRPr="00A75960">
              <w:rPr>
                <w:rStyle w:val="Hyperlink"/>
                <w:noProof/>
              </w:rPr>
              <w:t>27.6.</w:t>
            </w:r>
            <w:r w:rsidR="003D2217">
              <w:rPr>
                <w:rFonts w:asciiTheme="minorHAnsi" w:eastAsiaTheme="minorEastAsia" w:hAnsiTheme="minorHAnsi"/>
                <w:noProof/>
                <w:sz w:val="22"/>
                <w:szCs w:val="22"/>
              </w:rPr>
              <w:tab/>
            </w:r>
            <w:r w:rsidR="003D2217" w:rsidRPr="00A75960">
              <w:rPr>
                <w:rStyle w:val="Hyperlink"/>
                <w:noProof/>
              </w:rPr>
              <w:t>Brokers</w:t>
            </w:r>
            <w:r w:rsidR="003D2217">
              <w:rPr>
                <w:noProof/>
                <w:webHidden/>
              </w:rPr>
              <w:tab/>
            </w:r>
            <w:r w:rsidR="003D2217">
              <w:rPr>
                <w:noProof/>
                <w:webHidden/>
              </w:rPr>
              <w:fldChar w:fldCharType="begin"/>
            </w:r>
            <w:r w:rsidR="003D2217">
              <w:rPr>
                <w:noProof/>
                <w:webHidden/>
              </w:rPr>
              <w:instrText xml:space="preserve"> PAGEREF _Toc494895691 \h </w:instrText>
            </w:r>
            <w:r w:rsidR="003D2217">
              <w:rPr>
                <w:noProof/>
                <w:webHidden/>
              </w:rPr>
            </w:r>
            <w:r w:rsidR="003D2217">
              <w:rPr>
                <w:noProof/>
                <w:webHidden/>
              </w:rPr>
              <w:fldChar w:fldCharType="separate"/>
            </w:r>
            <w:r w:rsidR="003D2217">
              <w:rPr>
                <w:noProof/>
                <w:webHidden/>
              </w:rPr>
              <w:t>48</w:t>
            </w:r>
            <w:r w:rsidR="003D2217">
              <w:rPr>
                <w:noProof/>
                <w:webHidden/>
              </w:rPr>
              <w:fldChar w:fldCharType="end"/>
            </w:r>
          </w:hyperlink>
        </w:p>
        <w:p w14:paraId="02B5DD20" w14:textId="77777777" w:rsidR="003D2217" w:rsidRDefault="00F96F88">
          <w:pPr>
            <w:pStyle w:val="TOC2"/>
            <w:rPr>
              <w:rFonts w:asciiTheme="minorHAnsi" w:eastAsiaTheme="minorEastAsia" w:hAnsiTheme="minorHAnsi"/>
              <w:noProof/>
              <w:sz w:val="22"/>
              <w:szCs w:val="22"/>
            </w:rPr>
          </w:pPr>
          <w:hyperlink w:anchor="_Toc494895692" w:history="1">
            <w:r w:rsidR="003D2217" w:rsidRPr="00A75960">
              <w:rPr>
                <w:rStyle w:val="Hyperlink"/>
                <w:noProof/>
              </w:rPr>
              <w:t>27.7.</w:t>
            </w:r>
            <w:r w:rsidR="003D2217">
              <w:rPr>
                <w:rFonts w:asciiTheme="minorHAnsi" w:eastAsiaTheme="minorEastAsia" w:hAnsiTheme="minorHAnsi"/>
                <w:noProof/>
                <w:sz w:val="22"/>
                <w:szCs w:val="22"/>
              </w:rPr>
              <w:tab/>
            </w:r>
            <w:r w:rsidR="003D2217" w:rsidRPr="00A75960">
              <w:rPr>
                <w:rStyle w:val="Hyperlink"/>
                <w:noProof/>
              </w:rPr>
              <w:t>Governing Law; Venue</w:t>
            </w:r>
            <w:r w:rsidR="003D2217">
              <w:rPr>
                <w:noProof/>
                <w:webHidden/>
              </w:rPr>
              <w:tab/>
            </w:r>
            <w:r w:rsidR="003D2217">
              <w:rPr>
                <w:noProof/>
                <w:webHidden/>
              </w:rPr>
              <w:fldChar w:fldCharType="begin"/>
            </w:r>
            <w:r w:rsidR="003D2217">
              <w:rPr>
                <w:noProof/>
                <w:webHidden/>
              </w:rPr>
              <w:instrText xml:space="preserve"> PAGEREF _Toc494895692 \h </w:instrText>
            </w:r>
            <w:r w:rsidR="003D2217">
              <w:rPr>
                <w:noProof/>
                <w:webHidden/>
              </w:rPr>
            </w:r>
            <w:r w:rsidR="003D2217">
              <w:rPr>
                <w:noProof/>
                <w:webHidden/>
              </w:rPr>
              <w:fldChar w:fldCharType="separate"/>
            </w:r>
            <w:r w:rsidR="003D2217">
              <w:rPr>
                <w:noProof/>
                <w:webHidden/>
              </w:rPr>
              <w:t>48</w:t>
            </w:r>
            <w:r w:rsidR="003D2217">
              <w:rPr>
                <w:noProof/>
                <w:webHidden/>
              </w:rPr>
              <w:fldChar w:fldCharType="end"/>
            </w:r>
          </w:hyperlink>
        </w:p>
        <w:p w14:paraId="15F0C136" w14:textId="77777777" w:rsidR="003D2217" w:rsidRDefault="00F96F88">
          <w:pPr>
            <w:pStyle w:val="TOC2"/>
            <w:rPr>
              <w:rFonts w:asciiTheme="minorHAnsi" w:eastAsiaTheme="minorEastAsia" w:hAnsiTheme="minorHAnsi"/>
              <w:noProof/>
              <w:sz w:val="22"/>
              <w:szCs w:val="22"/>
            </w:rPr>
          </w:pPr>
          <w:hyperlink w:anchor="_Toc494895693" w:history="1">
            <w:r w:rsidR="003D2217" w:rsidRPr="00A75960">
              <w:rPr>
                <w:rStyle w:val="Hyperlink"/>
                <w:noProof/>
              </w:rPr>
              <w:t>27.8.</w:t>
            </w:r>
            <w:r w:rsidR="003D2217">
              <w:rPr>
                <w:rFonts w:asciiTheme="minorHAnsi" w:eastAsiaTheme="minorEastAsia" w:hAnsiTheme="minorHAnsi"/>
                <w:noProof/>
                <w:sz w:val="22"/>
                <w:szCs w:val="22"/>
              </w:rPr>
              <w:tab/>
            </w:r>
            <w:r w:rsidR="003D2217" w:rsidRPr="00A75960">
              <w:rPr>
                <w:rStyle w:val="Hyperlink"/>
                <w:noProof/>
              </w:rPr>
              <w:t>Litigation Fees and Costs</w:t>
            </w:r>
            <w:r w:rsidR="003D2217">
              <w:rPr>
                <w:noProof/>
                <w:webHidden/>
              </w:rPr>
              <w:tab/>
            </w:r>
            <w:r w:rsidR="003D2217">
              <w:rPr>
                <w:noProof/>
                <w:webHidden/>
              </w:rPr>
              <w:fldChar w:fldCharType="begin"/>
            </w:r>
            <w:r w:rsidR="003D2217">
              <w:rPr>
                <w:noProof/>
                <w:webHidden/>
              </w:rPr>
              <w:instrText xml:space="preserve"> PAGEREF _Toc494895693 \h </w:instrText>
            </w:r>
            <w:r w:rsidR="003D2217">
              <w:rPr>
                <w:noProof/>
                <w:webHidden/>
              </w:rPr>
            </w:r>
            <w:r w:rsidR="003D2217">
              <w:rPr>
                <w:noProof/>
                <w:webHidden/>
              </w:rPr>
              <w:fldChar w:fldCharType="separate"/>
            </w:r>
            <w:r w:rsidR="003D2217">
              <w:rPr>
                <w:noProof/>
                <w:webHidden/>
              </w:rPr>
              <w:t>48</w:t>
            </w:r>
            <w:r w:rsidR="003D2217">
              <w:rPr>
                <w:noProof/>
                <w:webHidden/>
              </w:rPr>
              <w:fldChar w:fldCharType="end"/>
            </w:r>
          </w:hyperlink>
        </w:p>
        <w:p w14:paraId="5030EB04" w14:textId="77777777" w:rsidR="003D2217" w:rsidRDefault="00F96F88">
          <w:pPr>
            <w:pStyle w:val="TOC2"/>
            <w:rPr>
              <w:rFonts w:asciiTheme="minorHAnsi" w:eastAsiaTheme="minorEastAsia" w:hAnsiTheme="minorHAnsi"/>
              <w:noProof/>
              <w:sz w:val="22"/>
              <w:szCs w:val="22"/>
            </w:rPr>
          </w:pPr>
          <w:hyperlink w:anchor="_Toc494895694" w:history="1">
            <w:r w:rsidR="003D2217" w:rsidRPr="00A75960">
              <w:rPr>
                <w:rStyle w:val="Hyperlink"/>
                <w:noProof/>
              </w:rPr>
              <w:t>27.9.</w:t>
            </w:r>
            <w:r w:rsidR="003D2217">
              <w:rPr>
                <w:rFonts w:asciiTheme="minorHAnsi" w:eastAsiaTheme="minorEastAsia" w:hAnsiTheme="minorHAnsi"/>
                <w:noProof/>
                <w:sz w:val="22"/>
                <w:szCs w:val="22"/>
              </w:rPr>
              <w:tab/>
            </w:r>
            <w:r w:rsidR="003D2217" w:rsidRPr="00A75960">
              <w:rPr>
                <w:rStyle w:val="Hyperlink"/>
                <w:noProof/>
              </w:rPr>
              <w:t>Recording</w:t>
            </w:r>
            <w:r w:rsidR="003D2217">
              <w:rPr>
                <w:noProof/>
                <w:webHidden/>
              </w:rPr>
              <w:tab/>
            </w:r>
            <w:r w:rsidR="003D2217">
              <w:rPr>
                <w:noProof/>
                <w:webHidden/>
              </w:rPr>
              <w:fldChar w:fldCharType="begin"/>
            </w:r>
            <w:r w:rsidR="003D2217">
              <w:rPr>
                <w:noProof/>
                <w:webHidden/>
              </w:rPr>
              <w:instrText xml:space="preserve"> PAGEREF _Toc494895694 \h </w:instrText>
            </w:r>
            <w:r w:rsidR="003D2217">
              <w:rPr>
                <w:noProof/>
                <w:webHidden/>
              </w:rPr>
            </w:r>
            <w:r w:rsidR="003D2217">
              <w:rPr>
                <w:noProof/>
                <w:webHidden/>
              </w:rPr>
              <w:fldChar w:fldCharType="separate"/>
            </w:r>
            <w:r w:rsidR="003D2217">
              <w:rPr>
                <w:noProof/>
                <w:webHidden/>
              </w:rPr>
              <w:t>48</w:t>
            </w:r>
            <w:r w:rsidR="003D2217">
              <w:rPr>
                <w:noProof/>
                <w:webHidden/>
              </w:rPr>
              <w:fldChar w:fldCharType="end"/>
            </w:r>
          </w:hyperlink>
        </w:p>
        <w:p w14:paraId="7FB4E459" w14:textId="77777777" w:rsidR="003D2217" w:rsidRDefault="00F96F88">
          <w:pPr>
            <w:pStyle w:val="TOC2"/>
            <w:rPr>
              <w:rFonts w:asciiTheme="minorHAnsi" w:eastAsiaTheme="minorEastAsia" w:hAnsiTheme="minorHAnsi"/>
              <w:noProof/>
              <w:sz w:val="22"/>
              <w:szCs w:val="22"/>
            </w:rPr>
          </w:pPr>
          <w:hyperlink w:anchor="_Toc494895695" w:history="1">
            <w:r w:rsidR="003D2217" w:rsidRPr="00A75960">
              <w:rPr>
                <w:rStyle w:val="Hyperlink"/>
                <w:noProof/>
              </w:rPr>
              <w:t>27.10</w:t>
            </w:r>
            <w:r w:rsidR="003D2217">
              <w:rPr>
                <w:rFonts w:asciiTheme="minorHAnsi" w:eastAsiaTheme="minorEastAsia" w:hAnsiTheme="minorHAnsi"/>
                <w:noProof/>
                <w:sz w:val="22"/>
                <w:szCs w:val="22"/>
              </w:rPr>
              <w:tab/>
            </w:r>
            <w:r w:rsidR="003D2217" w:rsidRPr="00A75960">
              <w:rPr>
                <w:rStyle w:val="Hyperlink"/>
                <w:noProof/>
              </w:rPr>
              <w:t>No Third-Party Beneficiaries</w:t>
            </w:r>
            <w:r w:rsidR="003D2217">
              <w:rPr>
                <w:noProof/>
                <w:webHidden/>
              </w:rPr>
              <w:tab/>
            </w:r>
            <w:r w:rsidR="003D2217">
              <w:rPr>
                <w:noProof/>
                <w:webHidden/>
              </w:rPr>
              <w:fldChar w:fldCharType="begin"/>
            </w:r>
            <w:r w:rsidR="003D2217">
              <w:rPr>
                <w:noProof/>
                <w:webHidden/>
              </w:rPr>
              <w:instrText xml:space="preserve"> PAGEREF _Toc494895695 \h </w:instrText>
            </w:r>
            <w:r w:rsidR="003D2217">
              <w:rPr>
                <w:noProof/>
                <w:webHidden/>
              </w:rPr>
            </w:r>
            <w:r w:rsidR="003D2217">
              <w:rPr>
                <w:noProof/>
                <w:webHidden/>
              </w:rPr>
              <w:fldChar w:fldCharType="separate"/>
            </w:r>
            <w:r w:rsidR="003D2217">
              <w:rPr>
                <w:noProof/>
                <w:webHidden/>
              </w:rPr>
              <w:t>49</w:t>
            </w:r>
            <w:r w:rsidR="003D2217">
              <w:rPr>
                <w:noProof/>
                <w:webHidden/>
              </w:rPr>
              <w:fldChar w:fldCharType="end"/>
            </w:r>
          </w:hyperlink>
        </w:p>
        <w:p w14:paraId="59A919C0" w14:textId="77777777" w:rsidR="003D2217" w:rsidRDefault="00F96F88">
          <w:pPr>
            <w:pStyle w:val="TOC2"/>
            <w:tabs>
              <w:tab w:val="left" w:pos="1320"/>
            </w:tabs>
            <w:rPr>
              <w:rFonts w:asciiTheme="minorHAnsi" w:eastAsiaTheme="minorEastAsia" w:hAnsiTheme="minorHAnsi"/>
              <w:noProof/>
              <w:sz w:val="22"/>
              <w:szCs w:val="22"/>
            </w:rPr>
          </w:pPr>
          <w:hyperlink w:anchor="_Toc494895696" w:history="1">
            <w:r w:rsidR="003D2217" w:rsidRPr="00A75960">
              <w:rPr>
                <w:rStyle w:val="Hyperlink"/>
                <w:noProof/>
              </w:rPr>
              <w:t>27.11.</w:t>
            </w:r>
            <w:r w:rsidR="003D2217">
              <w:rPr>
                <w:rFonts w:asciiTheme="minorHAnsi" w:eastAsiaTheme="minorEastAsia" w:hAnsiTheme="minorHAnsi"/>
                <w:noProof/>
                <w:sz w:val="22"/>
                <w:szCs w:val="22"/>
              </w:rPr>
              <w:tab/>
            </w:r>
            <w:r w:rsidR="003D2217" w:rsidRPr="00A75960">
              <w:rPr>
                <w:rStyle w:val="Hyperlink"/>
                <w:noProof/>
              </w:rPr>
              <w:t>Survival</w:t>
            </w:r>
            <w:r w:rsidR="003D2217">
              <w:rPr>
                <w:noProof/>
                <w:webHidden/>
              </w:rPr>
              <w:tab/>
            </w:r>
            <w:r w:rsidR="003D2217">
              <w:rPr>
                <w:noProof/>
                <w:webHidden/>
              </w:rPr>
              <w:fldChar w:fldCharType="begin"/>
            </w:r>
            <w:r w:rsidR="003D2217">
              <w:rPr>
                <w:noProof/>
                <w:webHidden/>
              </w:rPr>
              <w:instrText xml:space="preserve"> PAGEREF _Toc494895696 \h </w:instrText>
            </w:r>
            <w:r w:rsidR="003D2217">
              <w:rPr>
                <w:noProof/>
                <w:webHidden/>
              </w:rPr>
            </w:r>
            <w:r w:rsidR="003D2217">
              <w:rPr>
                <w:noProof/>
                <w:webHidden/>
              </w:rPr>
              <w:fldChar w:fldCharType="separate"/>
            </w:r>
            <w:r w:rsidR="003D2217">
              <w:rPr>
                <w:noProof/>
                <w:webHidden/>
              </w:rPr>
              <w:t>49</w:t>
            </w:r>
            <w:r w:rsidR="003D2217">
              <w:rPr>
                <w:noProof/>
                <w:webHidden/>
              </w:rPr>
              <w:fldChar w:fldCharType="end"/>
            </w:r>
          </w:hyperlink>
        </w:p>
        <w:p w14:paraId="474DB87C" w14:textId="77777777" w:rsidR="003D2217" w:rsidRDefault="00F96F88">
          <w:pPr>
            <w:pStyle w:val="TOC2"/>
            <w:tabs>
              <w:tab w:val="left" w:pos="1320"/>
            </w:tabs>
            <w:rPr>
              <w:rFonts w:asciiTheme="minorHAnsi" w:eastAsiaTheme="minorEastAsia" w:hAnsiTheme="minorHAnsi"/>
              <w:noProof/>
              <w:sz w:val="22"/>
              <w:szCs w:val="22"/>
            </w:rPr>
          </w:pPr>
          <w:hyperlink w:anchor="_Toc494895697" w:history="1">
            <w:r w:rsidR="003D2217" w:rsidRPr="00A75960">
              <w:rPr>
                <w:rStyle w:val="Hyperlink"/>
                <w:noProof/>
              </w:rPr>
              <w:t>27.12.</w:t>
            </w:r>
            <w:r w:rsidR="003D2217">
              <w:rPr>
                <w:rFonts w:asciiTheme="minorHAnsi" w:eastAsiaTheme="minorEastAsia" w:hAnsiTheme="minorHAnsi"/>
                <w:noProof/>
                <w:sz w:val="22"/>
                <w:szCs w:val="22"/>
              </w:rPr>
              <w:tab/>
            </w:r>
            <w:r w:rsidR="003D2217" w:rsidRPr="00A75960">
              <w:rPr>
                <w:rStyle w:val="Hyperlink"/>
                <w:noProof/>
              </w:rPr>
              <w:t>Severability</w:t>
            </w:r>
            <w:r w:rsidR="003D2217">
              <w:rPr>
                <w:noProof/>
                <w:webHidden/>
              </w:rPr>
              <w:tab/>
            </w:r>
            <w:r w:rsidR="003D2217">
              <w:rPr>
                <w:noProof/>
                <w:webHidden/>
              </w:rPr>
              <w:fldChar w:fldCharType="begin"/>
            </w:r>
            <w:r w:rsidR="003D2217">
              <w:rPr>
                <w:noProof/>
                <w:webHidden/>
              </w:rPr>
              <w:instrText xml:space="preserve"> PAGEREF _Toc494895697 \h </w:instrText>
            </w:r>
            <w:r w:rsidR="003D2217">
              <w:rPr>
                <w:noProof/>
                <w:webHidden/>
              </w:rPr>
            </w:r>
            <w:r w:rsidR="003D2217">
              <w:rPr>
                <w:noProof/>
                <w:webHidden/>
              </w:rPr>
              <w:fldChar w:fldCharType="separate"/>
            </w:r>
            <w:r w:rsidR="003D2217">
              <w:rPr>
                <w:noProof/>
                <w:webHidden/>
              </w:rPr>
              <w:t>49</w:t>
            </w:r>
            <w:r w:rsidR="003D2217">
              <w:rPr>
                <w:noProof/>
                <w:webHidden/>
              </w:rPr>
              <w:fldChar w:fldCharType="end"/>
            </w:r>
          </w:hyperlink>
        </w:p>
        <w:p w14:paraId="0BAB4FCE" w14:textId="77777777" w:rsidR="003D2217" w:rsidRDefault="00F96F88">
          <w:pPr>
            <w:pStyle w:val="TOC1"/>
            <w:tabs>
              <w:tab w:val="right" w:leader="dot" w:pos="9350"/>
            </w:tabs>
            <w:rPr>
              <w:rFonts w:asciiTheme="minorHAnsi" w:eastAsiaTheme="minorEastAsia" w:hAnsiTheme="minorHAnsi"/>
              <w:noProof/>
              <w:sz w:val="22"/>
              <w:szCs w:val="22"/>
            </w:rPr>
          </w:pPr>
          <w:hyperlink w:anchor="_Toc494895698" w:history="1">
            <w:r w:rsidR="003D2217" w:rsidRPr="00A75960">
              <w:rPr>
                <w:rStyle w:val="Hyperlink"/>
                <w:noProof/>
              </w:rPr>
              <w:t>Exhibit A</w:t>
            </w:r>
            <w:r w:rsidR="003D2217">
              <w:rPr>
                <w:noProof/>
                <w:webHidden/>
              </w:rPr>
              <w:tab/>
            </w:r>
            <w:r w:rsidR="003D2217">
              <w:rPr>
                <w:noProof/>
                <w:webHidden/>
              </w:rPr>
              <w:fldChar w:fldCharType="begin"/>
            </w:r>
            <w:r w:rsidR="003D2217">
              <w:rPr>
                <w:noProof/>
                <w:webHidden/>
              </w:rPr>
              <w:instrText xml:space="preserve"> PAGEREF _Toc494895698 \h </w:instrText>
            </w:r>
            <w:r w:rsidR="003D2217">
              <w:rPr>
                <w:noProof/>
                <w:webHidden/>
              </w:rPr>
            </w:r>
            <w:r w:rsidR="003D2217">
              <w:rPr>
                <w:noProof/>
                <w:webHidden/>
              </w:rPr>
              <w:fldChar w:fldCharType="separate"/>
            </w:r>
            <w:r w:rsidR="003D2217">
              <w:rPr>
                <w:noProof/>
                <w:webHidden/>
              </w:rPr>
              <w:t>52</w:t>
            </w:r>
            <w:r w:rsidR="003D2217">
              <w:rPr>
                <w:noProof/>
                <w:webHidden/>
              </w:rPr>
              <w:fldChar w:fldCharType="end"/>
            </w:r>
          </w:hyperlink>
        </w:p>
        <w:p w14:paraId="462154BF" w14:textId="77777777" w:rsidR="003D2217" w:rsidRDefault="00F96F88">
          <w:pPr>
            <w:pStyle w:val="TOC1"/>
            <w:tabs>
              <w:tab w:val="right" w:leader="dot" w:pos="9350"/>
            </w:tabs>
            <w:rPr>
              <w:rFonts w:asciiTheme="minorHAnsi" w:eastAsiaTheme="minorEastAsia" w:hAnsiTheme="minorHAnsi"/>
              <w:noProof/>
              <w:sz w:val="22"/>
              <w:szCs w:val="22"/>
            </w:rPr>
          </w:pPr>
          <w:hyperlink w:anchor="_Toc494895699" w:history="1">
            <w:r w:rsidR="003D2217" w:rsidRPr="00A75960">
              <w:rPr>
                <w:rStyle w:val="Hyperlink"/>
                <w:noProof/>
              </w:rPr>
              <w:t>Exhibit A-1</w:t>
            </w:r>
            <w:r w:rsidR="003D2217">
              <w:rPr>
                <w:noProof/>
                <w:webHidden/>
              </w:rPr>
              <w:tab/>
            </w:r>
            <w:r w:rsidR="003D2217">
              <w:rPr>
                <w:noProof/>
                <w:webHidden/>
              </w:rPr>
              <w:fldChar w:fldCharType="begin"/>
            </w:r>
            <w:r w:rsidR="003D2217">
              <w:rPr>
                <w:noProof/>
                <w:webHidden/>
              </w:rPr>
              <w:instrText xml:space="preserve"> PAGEREF _Toc494895699 \h </w:instrText>
            </w:r>
            <w:r w:rsidR="003D2217">
              <w:rPr>
                <w:noProof/>
                <w:webHidden/>
              </w:rPr>
            </w:r>
            <w:r w:rsidR="003D2217">
              <w:rPr>
                <w:noProof/>
                <w:webHidden/>
              </w:rPr>
              <w:fldChar w:fldCharType="separate"/>
            </w:r>
            <w:r w:rsidR="003D2217">
              <w:rPr>
                <w:noProof/>
                <w:webHidden/>
              </w:rPr>
              <w:t>55</w:t>
            </w:r>
            <w:r w:rsidR="003D2217">
              <w:rPr>
                <w:noProof/>
                <w:webHidden/>
              </w:rPr>
              <w:fldChar w:fldCharType="end"/>
            </w:r>
          </w:hyperlink>
        </w:p>
        <w:p w14:paraId="07BD0519" w14:textId="77777777" w:rsidR="003D2217" w:rsidRDefault="00F96F88">
          <w:pPr>
            <w:pStyle w:val="TOC1"/>
            <w:tabs>
              <w:tab w:val="right" w:leader="dot" w:pos="9350"/>
            </w:tabs>
            <w:rPr>
              <w:rFonts w:asciiTheme="minorHAnsi" w:eastAsiaTheme="minorEastAsia" w:hAnsiTheme="minorHAnsi"/>
              <w:noProof/>
              <w:sz w:val="22"/>
              <w:szCs w:val="22"/>
            </w:rPr>
          </w:pPr>
          <w:hyperlink w:anchor="_Toc494895700" w:history="1">
            <w:r w:rsidR="003D2217" w:rsidRPr="00A75960">
              <w:rPr>
                <w:rStyle w:val="Hyperlink"/>
                <w:noProof/>
              </w:rPr>
              <w:t>Exhibit A-2</w:t>
            </w:r>
            <w:r w:rsidR="003D2217">
              <w:rPr>
                <w:noProof/>
                <w:webHidden/>
              </w:rPr>
              <w:tab/>
            </w:r>
            <w:r w:rsidR="003D2217">
              <w:rPr>
                <w:noProof/>
                <w:webHidden/>
              </w:rPr>
              <w:fldChar w:fldCharType="begin"/>
            </w:r>
            <w:r w:rsidR="003D2217">
              <w:rPr>
                <w:noProof/>
                <w:webHidden/>
              </w:rPr>
              <w:instrText xml:space="preserve"> PAGEREF _Toc494895700 \h </w:instrText>
            </w:r>
            <w:r w:rsidR="003D2217">
              <w:rPr>
                <w:noProof/>
                <w:webHidden/>
              </w:rPr>
            </w:r>
            <w:r w:rsidR="003D2217">
              <w:rPr>
                <w:noProof/>
                <w:webHidden/>
              </w:rPr>
              <w:fldChar w:fldCharType="separate"/>
            </w:r>
            <w:r w:rsidR="003D2217">
              <w:rPr>
                <w:noProof/>
                <w:webHidden/>
              </w:rPr>
              <w:t>56</w:t>
            </w:r>
            <w:r w:rsidR="003D2217">
              <w:rPr>
                <w:noProof/>
                <w:webHidden/>
              </w:rPr>
              <w:fldChar w:fldCharType="end"/>
            </w:r>
          </w:hyperlink>
        </w:p>
        <w:p w14:paraId="79793E29" w14:textId="77777777" w:rsidR="003D2217" w:rsidRDefault="00F96F88">
          <w:pPr>
            <w:pStyle w:val="TOC1"/>
            <w:tabs>
              <w:tab w:val="right" w:leader="dot" w:pos="9350"/>
            </w:tabs>
            <w:rPr>
              <w:rFonts w:asciiTheme="minorHAnsi" w:eastAsiaTheme="minorEastAsia" w:hAnsiTheme="minorHAnsi"/>
              <w:noProof/>
              <w:sz w:val="22"/>
              <w:szCs w:val="22"/>
            </w:rPr>
          </w:pPr>
          <w:hyperlink w:anchor="_Toc494895701" w:history="1">
            <w:r w:rsidR="003D2217" w:rsidRPr="00A75960">
              <w:rPr>
                <w:rStyle w:val="Hyperlink"/>
                <w:noProof/>
              </w:rPr>
              <w:t>Exhibit A-3</w:t>
            </w:r>
            <w:r w:rsidR="003D2217">
              <w:rPr>
                <w:noProof/>
                <w:webHidden/>
              </w:rPr>
              <w:tab/>
            </w:r>
            <w:r w:rsidR="003D2217">
              <w:rPr>
                <w:noProof/>
                <w:webHidden/>
              </w:rPr>
              <w:fldChar w:fldCharType="begin"/>
            </w:r>
            <w:r w:rsidR="003D2217">
              <w:rPr>
                <w:noProof/>
                <w:webHidden/>
              </w:rPr>
              <w:instrText xml:space="preserve"> PAGEREF _Toc494895701 \h </w:instrText>
            </w:r>
            <w:r w:rsidR="003D2217">
              <w:rPr>
                <w:noProof/>
                <w:webHidden/>
              </w:rPr>
            </w:r>
            <w:r w:rsidR="003D2217">
              <w:rPr>
                <w:noProof/>
                <w:webHidden/>
              </w:rPr>
              <w:fldChar w:fldCharType="separate"/>
            </w:r>
            <w:r w:rsidR="003D2217">
              <w:rPr>
                <w:noProof/>
                <w:webHidden/>
              </w:rPr>
              <w:t>57</w:t>
            </w:r>
            <w:r w:rsidR="003D2217">
              <w:rPr>
                <w:noProof/>
                <w:webHidden/>
              </w:rPr>
              <w:fldChar w:fldCharType="end"/>
            </w:r>
          </w:hyperlink>
        </w:p>
        <w:p w14:paraId="3B529FEF" w14:textId="77777777" w:rsidR="003D2217" w:rsidRDefault="00F96F88">
          <w:pPr>
            <w:pStyle w:val="TOC1"/>
            <w:tabs>
              <w:tab w:val="right" w:leader="dot" w:pos="9350"/>
            </w:tabs>
            <w:rPr>
              <w:rFonts w:asciiTheme="minorHAnsi" w:eastAsiaTheme="minorEastAsia" w:hAnsiTheme="minorHAnsi"/>
              <w:noProof/>
              <w:sz w:val="22"/>
              <w:szCs w:val="22"/>
            </w:rPr>
          </w:pPr>
          <w:hyperlink w:anchor="_Toc494895702" w:history="1">
            <w:r w:rsidR="003D2217" w:rsidRPr="00A75960">
              <w:rPr>
                <w:rStyle w:val="Hyperlink"/>
                <w:noProof/>
              </w:rPr>
              <w:t>Exhibit B</w:t>
            </w:r>
            <w:r w:rsidR="003D2217">
              <w:rPr>
                <w:noProof/>
                <w:webHidden/>
              </w:rPr>
              <w:tab/>
            </w:r>
            <w:r w:rsidR="003D2217">
              <w:rPr>
                <w:noProof/>
                <w:webHidden/>
              </w:rPr>
              <w:fldChar w:fldCharType="begin"/>
            </w:r>
            <w:r w:rsidR="003D2217">
              <w:rPr>
                <w:noProof/>
                <w:webHidden/>
              </w:rPr>
              <w:instrText xml:space="preserve"> PAGEREF _Toc494895702 \h </w:instrText>
            </w:r>
            <w:r w:rsidR="003D2217">
              <w:rPr>
                <w:noProof/>
                <w:webHidden/>
              </w:rPr>
            </w:r>
            <w:r w:rsidR="003D2217">
              <w:rPr>
                <w:noProof/>
                <w:webHidden/>
              </w:rPr>
              <w:fldChar w:fldCharType="separate"/>
            </w:r>
            <w:r w:rsidR="003D2217">
              <w:rPr>
                <w:noProof/>
                <w:webHidden/>
              </w:rPr>
              <w:t>58</w:t>
            </w:r>
            <w:r w:rsidR="003D2217">
              <w:rPr>
                <w:noProof/>
                <w:webHidden/>
              </w:rPr>
              <w:fldChar w:fldCharType="end"/>
            </w:r>
          </w:hyperlink>
        </w:p>
        <w:p w14:paraId="6BCE632C" w14:textId="77777777" w:rsidR="003D2217" w:rsidRDefault="00F96F88">
          <w:pPr>
            <w:pStyle w:val="TOC1"/>
            <w:tabs>
              <w:tab w:val="right" w:leader="dot" w:pos="9350"/>
            </w:tabs>
            <w:rPr>
              <w:rFonts w:asciiTheme="minorHAnsi" w:eastAsiaTheme="minorEastAsia" w:hAnsiTheme="minorHAnsi"/>
              <w:noProof/>
              <w:sz w:val="22"/>
              <w:szCs w:val="22"/>
            </w:rPr>
          </w:pPr>
          <w:hyperlink w:anchor="_Toc494895703" w:history="1">
            <w:r w:rsidR="003D2217" w:rsidRPr="00A75960">
              <w:rPr>
                <w:rStyle w:val="Hyperlink"/>
                <w:noProof/>
              </w:rPr>
              <w:t>Schedule 1</w:t>
            </w:r>
            <w:r w:rsidR="003D2217">
              <w:rPr>
                <w:noProof/>
                <w:webHidden/>
              </w:rPr>
              <w:tab/>
            </w:r>
            <w:r w:rsidR="003D2217">
              <w:rPr>
                <w:noProof/>
                <w:webHidden/>
              </w:rPr>
              <w:fldChar w:fldCharType="begin"/>
            </w:r>
            <w:r w:rsidR="003D2217">
              <w:rPr>
                <w:noProof/>
                <w:webHidden/>
              </w:rPr>
              <w:instrText xml:space="preserve"> PAGEREF _Toc494895703 \h </w:instrText>
            </w:r>
            <w:r w:rsidR="003D2217">
              <w:rPr>
                <w:noProof/>
                <w:webHidden/>
              </w:rPr>
            </w:r>
            <w:r w:rsidR="003D2217">
              <w:rPr>
                <w:noProof/>
                <w:webHidden/>
              </w:rPr>
              <w:fldChar w:fldCharType="separate"/>
            </w:r>
            <w:r w:rsidR="003D2217">
              <w:rPr>
                <w:noProof/>
                <w:webHidden/>
              </w:rPr>
              <w:t>62</w:t>
            </w:r>
            <w:r w:rsidR="003D2217">
              <w:rPr>
                <w:noProof/>
                <w:webHidden/>
              </w:rPr>
              <w:fldChar w:fldCharType="end"/>
            </w:r>
          </w:hyperlink>
        </w:p>
        <w:p w14:paraId="67BF7688" w14:textId="77777777" w:rsidR="003D2217" w:rsidRDefault="00F96F88">
          <w:pPr>
            <w:pStyle w:val="TOC1"/>
            <w:tabs>
              <w:tab w:val="right" w:leader="dot" w:pos="9350"/>
            </w:tabs>
            <w:rPr>
              <w:rFonts w:asciiTheme="minorHAnsi" w:eastAsiaTheme="minorEastAsia" w:hAnsiTheme="minorHAnsi"/>
              <w:noProof/>
              <w:sz w:val="22"/>
              <w:szCs w:val="22"/>
            </w:rPr>
          </w:pPr>
          <w:hyperlink w:anchor="_Toc494895704" w:history="1">
            <w:r w:rsidR="003D2217" w:rsidRPr="00A75960">
              <w:rPr>
                <w:rStyle w:val="Hyperlink"/>
                <w:noProof/>
              </w:rPr>
              <w:t>Schedule 2</w:t>
            </w:r>
            <w:r w:rsidR="003D2217">
              <w:rPr>
                <w:noProof/>
                <w:webHidden/>
              </w:rPr>
              <w:tab/>
            </w:r>
            <w:r w:rsidR="003D2217">
              <w:rPr>
                <w:noProof/>
                <w:webHidden/>
              </w:rPr>
              <w:fldChar w:fldCharType="begin"/>
            </w:r>
            <w:r w:rsidR="003D2217">
              <w:rPr>
                <w:noProof/>
                <w:webHidden/>
              </w:rPr>
              <w:instrText xml:space="preserve"> PAGEREF _Toc494895704 \h </w:instrText>
            </w:r>
            <w:r w:rsidR="003D2217">
              <w:rPr>
                <w:noProof/>
                <w:webHidden/>
              </w:rPr>
            </w:r>
            <w:r w:rsidR="003D2217">
              <w:rPr>
                <w:noProof/>
                <w:webHidden/>
              </w:rPr>
              <w:fldChar w:fldCharType="separate"/>
            </w:r>
            <w:r w:rsidR="003D2217">
              <w:rPr>
                <w:noProof/>
                <w:webHidden/>
              </w:rPr>
              <w:t>63</w:t>
            </w:r>
            <w:r w:rsidR="003D2217">
              <w:rPr>
                <w:noProof/>
                <w:webHidden/>
              </w:rPr>
              <w:fldChar w:fldCharType="end"/>
            </w:r>
          </w:hyperlink>
        </w:p>
        <w:p w14:paraId="5E2CD87B" w14:textId="68A6F639" w:rsidR="00C23201" w:rsidRDefault="00B02307" w:rsidP="00DC79C3">
          <w:pPr>
            <w:pStyle w:val="TOC1"/>
            <w:tabs>
              <w:tab w:val="right" w:leader="dot" w:pos="9350"/>
            </w:tabs>
            <w:sectPr w:rsidR="00C23201" w:rsidSect="000A3BA4">
              <w:headerReference w:type="even" r:id="rId11"/>
              <w:headerReference w:type="default" r:id="rId12"/>
              <w:footerReference w:type="default" r:id="rId13"/>
              <w:headerReference w:type="first" r:id="rId14"/>
              <w:pgSz w:w="12240" w:h="15840" w:code="1"/>
              <w:pgMar w:top="1440" w:right="1440" w:bottom="1440" w:left="1440" w:header="720" w:footer="720" w:gutter="0"/>
              <w:cols w:space="720"/>
              <w:docGrid w:linePitch="360"/>
            </w:sectPr>
          </w:pPr>
          <w:r>
            <w:rPr>
              <w:b/>
              <w:bCs/>
              <w:noProof/>
            </w:rPr>
            <w:fldChar w:fldCharType="end"/>
          </w:r>
        </w:p>
      </w:sdtContent>
    </w:sdt>
    <w:p w14:paraId="57D468EB" w14:textId="77777777" w:rsidR="00C23201" w:rsidRDefault="00B33D90" w:rsidP="00DC79C3">
      <w:r w:rsidRPr="00B33D90">
        <w:rPr>
          <w:b/>
        </w:rPr>
        <w:lastRenderedPageBreak/>
        <w:t xml:space="preserve">MASTER LICENSE AGREEMENT FOR WIRELESS FACILITIES ON </w:t>
      </w:r>
      <w:r w:rsidR="00A26A90">
        <w:rPr>
          <w:b/>
        </w:rPr>
        <w:t>VERTICAL</w:t>
      </w:r>
      <w:r w:rsidRPr="00B33D90">
        <w:rPr>
          <w:b/>
        </w:rPr>
        <w:t xml:space="preserve"> INFRASTRUCTURE IN THE PUBLIC RIGHTS-OF-WAY</w:t>
      </w:r>
    </w:p>
    <w:p w14:paraId="0AC9EEB8" w14:textId="77777777" w:rsidR="00B33D90" w:rsidRDefault="00B33D90" w:rsidP="00B33D90"/>
    <w:p w14:paraId="7FD7B92B" w14:textId="77777777" w:rsidR="00B33D90" w:rsidRDefault="00B33D90" w:rsidP="00B33D90"/>
    <w:p w14:paraId="11E7ACE5" w14:textId="7AC9FC58" w:rsidR="00B33D90" w:rsidRPr="004C684E" w:rsidRDefault="00B33D90" w:rsidP="001318AD">
      <w:pPr>
        <w:ind w:firstLine="720"/>
        <w:jc w:val="both"/>
      </w:pPr>
      <w:r>
        <w:t xml:space="preserve">This </w:t>
      </w:r>
      <w:r w:rsidRPr="00B33D90">
        <w:t xml:space="preserve">Master License Agreement </w:t>
      </w:r>
      <w:r>
        <w:t>f</w:t>
      </w:r>
      <w:r w:rsidRPr="00B33D90">
        <w:t xml:space="preserve">or Wireless Facilities </w:t>
      </w:r>
      <w:r>
        <w:t>o</w:t>
      </w:r>
      <w:r w:rsidRPr="00B33D90">
        <w:t xml:space="preserve">n </w:t>
      </w:r>
      <w:r w:rsidR="00A26A90">
        <w:t>Vertical</w:t>
      </w:r>
      <w:r w:rsidRPr="00B33D90">
        <w:t xml:space="preserve"> Infrastructure </w:t>
      </w:r>
      <w:r>
        <w:t>i</w:t>
      </w:r>
      <w:r w:rsidRPr="00B33D90">
        <w:t xml:space="preserve">n </w:t>
      </w:r>
      <w:r>
        <w:t>t</w:t>
      </w:r>
      <w:r w:rsidRPr="00B33D90">
        <w:t>he Public Rights-</w:t>
      </w:r>
      <w:r>
        <w:t>o</w:t>
      </w:r>
      <w:r w:rsidRPr="00B33D90">
        <w:t>f-Way</w:t>
      </w:r>
      <w:r w:rsidR="001318AD">
        <w:t xml:space="preserve"> (this “</w:t>
      </w:r>
      <w:r w:rsidR="001318AD" w:rsidRPr="001318AD">
        <w:rPr>
          <w:b/>
        </w:rPr>
        <w:t>Master License</w:t>
      </w:r>
      <w:r w:rsidR="001318AD">
        <w:t xml:space="preserve">”) </w:t>
      </w:r>
      <w:r w:rsidR="001318AD" w:rsidRPr="004C684E">
        <w:t>dated [</w:t>
      </w:r>
      <w:r w:rsidR="001318AD" w:rsidRPr="004C684E">
        <w:rPr>
          <w:i/>
        </w:rPr>
        <w:t>insert effective date</w:t>
      </w:r>
      <w:r w:rsidR="001318AD" w:rsidRPr="004C684E">
        <w:t>] (the “</w:t>
      </w:r>
      <w:r w:rsidR="001318AD" w:rsidRPr="004C684E">
        <w:rPr>
          <w:b/>
        </w:rPr>
        <w:t>Effective Date</w:t>
      </w:r>
      <w:r w:rsidR="001318AD" w:rsidRPr="004C684E">
        <w:t xml:space="preserve">”) is between </w:t>
      </w:r>
      <w:r w:rsidR="00E7120F" w:rsidRPr="004C684E">
        <w:t xml:space="preserve">the </w:t>
      </w:r>
      <w:r w:rsidR="00E936DF" w:rsidRPr="004C684E">
        <w:rPr>
          <w:b/>
        </w:rPr>
        <w:t>COUNTY OF ORANGE</w:t>
      </w:r>
      <w:r w:rsidR="001318AD" w:rsidRPr="004C684E">
        <w:t xml:space="preserve">, a </w:t>
      </w:r>
      <w:r w:rsidR="00E936DF" w:rsidRPr="004C684E">
        <w:t xml:space="preserve">political subdivision of the State of </w:t>
      </w:r>
      <w:r w:rsidR="001318AD" w:rsidRPr="004C684E">
        <w:t>California</w:t>
      </w:r>
      <w:r w:rsidR="005245BA" w:rsidRPr="004C684E">
        <w:t xml:space="preserve"> (the “</w:t>
      </w:r>
      <w:r w:rsidR="00E936DF" w:rsidRPr="004C684E">
        <w:rPr>
          <w:b/>
        </w:rPr>
        <w:t>County</w:t>
      </w:r>
      <w:r w:rsidR="005245BA" w:rsidRPr="004C684E">
        <w:t>”)</w:t>
      </w:r>
      <w:r w:rsidR="001318AD" w:rsidRPr="004C684E">
        <w:t>,</w:t>
      </w:r>
      <w:r w:rsidR="005245BA" w:rsidRPr="004C684E">
        <w:t xml:space="preserve"> and </w:t>
      </w:r>
      <w:r w:rsidR="005245BA" w:rsidRPr="004C684E">
        <w:rPr>
          <w:b/>
        </w:rPr>
        <w:t>[</w:t>
      </w:r>
      <w:r w:rsidR="005245BA" w:rsidRPr="004C684E">
        <w:rPr>
          <w:b/>
          <w:i/>
        </w:rPr>
        <w:t>insert full licensee name</w:t>
      </w:r>
      <w:r w:rsidR="005245BA" w:rsidRPr="004C684E">
        <w:rPr>
          <w:b/>
        </w:rPr>
        <w:t>]</w:t>
      </w:r>
      <w:r w:rsidR="005245BA" w:rsidRPr="004C684E">
        <w:t>, a [</w:t>
      </w:r>
      <w:r w:rsidR="005245BA" w:rsidRPr="004C684E">
        <w:rPr>
          <w:i/>
        </w:rPr>
        <w:t>insert licensee corporate form</w:t>
      </w:r>
      <w:r w:rsidR="005245BA" w:rsidRPr="004C684E">
        <w:t>] (“</w:t>
      </w:r>
      <w:r w:rsidR="005245BA" w:rsidRPr="004C684E">
        <w:rPr>
          <w:b/>
        </w:rPr>
        <w:t>Licensee</w:t>
      </w:r>
      <w:r w:rsidR="005245BA" w:rsidRPr="004C684E">
        <w:t>”).</w:t>
      </w:r>
      <w:r w:rsidR="00AD1249" w:rsidRPr="004C684E">
        <w:t xml:space="preserve">  The County and Licensee may herein be referred to individually as a “</w:t>
      </w:r>
      <w:r w:rsidR="00AD1249" w:rsidRPr="004C684E">
        <w:rPr>
          <w:b/>
        </w:rPr>
        <w:t>Party</w:t>
      </w:r>
      <w:r w:rsidR="00AD1249" w:rsidRPr="004C684E">
        <w:t>” or collectively as the “</w:t>
      </w:r>
      <w:r w:rsidR="00AD1249" w:rsidRPr="004C684E">
        <w:rPr>
          <w:b/>
        </w:rPr>
        <w:t>Parties</w:t>
      </w:r>
      <w:r w:rsidR="00AD1249" w:rsidRPr="004C684E">
        <w:t xml:space="preserve">.” </w:t>
      </w:r>
    </w:p>
    <w:p w14:paraId="7FE093D8" w14:textId="77777777" w:rsidR="005245BA" w:rsidRPr="004C684E" w:rsidRDefault="005245BA" w:rsidP="005245BA">
      <w:pPr>
        <w:jc w:val="both"/>
      </w:pPr>
    </w:p>
    <w:p w14:paraId="6594D0AF" w14:textId="77777777" w:rsidR="005245BA" w:rsidRPr="004C684E" w:rsidRDefault="005245BA" w:rsidP="005245BA">
      <w:pPr>
        <w:jc w:val="center"/>
        <w:rPr>
          <w:b/>
        </w:rPr>
      </w:pPr>
      <w:r w:rsidRPr="004C684E">
        <w:rPr>
          <w:b/>
        </w:rPr>
        <w:t>RECITALS</w:t>
      </w:r>
    </w:p>
    <w:p w14:paraId="1916B64C" w14:textId="77777777" w:rsidR="005245BA" w:rsidRPr="004C684E" w:rsidRDefault="005245BA" w:rsidP="00C11176">
      <w:pPr>
        <w:jc w:val="both"/>
      </w:pPr>
    </w:p>
    <w:p w14:paraId="175C4A98" w14:textId="77777777" w:rsidR="005245BA" w:rsidRPr="004C684E" w:rsidRDefault="00951F69" w:rsidP="009B32DA">
      <w:pPr>
        <w:jc w:val="both"/>
      </w:pPr>
      <w:r w:rsidRPr="004C684E">
        <w:rPr>
          <w:b/>
        </w:rPr>
        <w:t>WHEREAS,</w:t>
      </w:r>
      <w:r w:rsidRPr="004C684E">
        <w:t xml:space="preserve"> </w:t>
      </w:r>
      <w:r w:rsidR="00EB26D7" w:rsidRPr="004C684E">
        <w:t xml:space="preserve">technological developments in wireless communications, new and reallocated electromagnetic spectrum band licenses and consumer demand for </w:t>
      </w:r>
      <w:r w:rsidR="00C11176" w:rsidRPr="004C684E">
        <w:t xml:space="preserve">high-speed mobile broadband and other information services </w:t>
      </w:r>
      <w:r w:rsidR="00FA1A11" w:rsidRPr="004C684E">
        <w:t>have caused wireless ser</w:t>
      </w:r>
      <w:r w:rsidR="00454E36" w:rsidRPr="004C684E">
        <w:t>vice providers to invest in</w:t>
      </w:r>
      <w:r w:rsidR="00B648A0" w:rsidRPr="004C684E">
        <w:t xml:space="preserve"> distributed antenna system </w:t>
      </w:r>
      <w:r w:rsidR="00454E36" w:rsidRPr="004C684E">
        <w:t>(“</w:t>
      </w:r>
      <w:r w:rsidR="00454E36" w:rsidRPr="004C684E">
        <w:rPr>
          <w:b/>
        </w:rPr>
        <w:t>DAS</w:t>
      </w:r>
      <w:r w:rsidR="00454E36" w:rsidRPr="004C684E">
        <w:t>”),  distributed network systems (“</w:t>
      </w:r>
      <w:r w:rsidR="00454E36" w:rsidRPr="004C684E">
        <w:rPr>
          <w:b/>
        </w:rPr>
        <w:t>DNS</w:t>
      </w:r>
      <w:r w:rsidR="00454E36" w:rsidRPr="004C684E">
        <w:t xml:space="preserve">”) and so-called “small cell” </w:t>
      </w:r>
      <w:r w:rsidR="00B648A0" w:rsidRPr="004C684E">
        <w:t xml:space="preserve">deployments that typically </w:t>
      </w:r>
      <w:r w:rsidR="003722F8" w:rsidRPr="004C684E">
        <w:t xml:space="preserve">utilize smaller equipment placed on existing infrastructure in the public rights-of-way </w:t>
      </w:r>
      <w:r w:rsidR="005C2AE4" w:rsidRPr="004C684E">
        <w:t xml:space="preserve">that serve a smaller physical area than as compared to traditional “macro cell” deployments on </w:t>
      </w:r>
      <w:r w:rsidR="002A76FA" w:rsidRPr="004C684E">
        <w:t>freestanding towers or rooftops; and</w:t>
      </w:r>
    </w:p>
    <w:p w14:paraId="4AA6598C" w14:textId="77777777" w:rsidR="009667DA" w:rsidRPr="004C684E" w:rsidRDefault="009667DA" w:rsidP="009667DA">
      <w:pPr>
        <w:jc w:val="both"/>
      </w:pPr>
    </w:p>
    <w:p w14:paraId="6AC62FC4" w14:textId="58767636" w:rsidR="00F359B7" w:rsidRPr="004C684E" w:rsidRDefault="00F359B7" w:rsidP="009B32DA">
      <w:pPr>
        <w:jc w:val="both"/>
      </w:pPr>
      <w:r w:rsidRPr="004C684E">
        <w:rPr>
          <w:b/>
        </w:rPr>
        <w:t>WHEREAS,</w:t>
      </w:r>
      <w:r w:rsidRPr="004C684E">
        <w:t xml:space="preserve"> the </w:t>
      </w:r>
      <w:r w:rsidR="00E936DF" w:rsidRPr="004C684E">
        <w:t>County</w:t>
      </w:r>
      <w:r w:rsidRPr="004C684E">
        <w:t xml:space="preserve"> owns, as its personal property, certain Vertical Infrastructure in or on the public rights-of-way within the </w:t>
      </w:r>
      <w:r w:rsidR="00E936DF" w:rsidRPr="004C684E">
        <w:t>County</w:t>
      </w:r>
      <w:r w:rsidR="00F14044" w:rsidRPr="004C684E">
        <w:t>’s jurisdictional boundaries</w:t>
      </w:r>
      <w:r w:rsidRPr="004C684E">
        <w:t xml:space="preserve"> that may be suitable or useful as support structures for </w:t>
      </w:r>
      <w:r w:rsidR="00F14044" w:rsidRPr="004C684E">
        <w:t xml:space="preserve">Licensee’s </w:t>
      </w:r>
      <w:r w:rsidRPr="004C684E">
        <w:t>Equipment; and</w:t>
      </w:r>
    </w:p>
    <w:p w14:paraId="50235F39" w14:textId="77777777" w:rsidR="009667DA" w:rsidRPr="004C684E" w:rsidRDefault="009667DA" w:rsidP="009667DA">
      <w:pPr>
        <w:jc w:val="both"/>
      </w:pPr>
    </w:p>
    <w:p w14:paraId="7808F2A2" w14:textId="014D30EE" w:rsidR="002A76FA" w:rsidRPr="004C684E" w:rsidRDefault="00B70CC8" w:rsidP="009B32DA">
      <w:pPr>
        <w:jc w:val="both"/>
      </w:pPr>
      <w:r w:rsidRPr="004C684E">
        <w:rPr>
          <w:b/>
        </w:rPr>
        <w:t>WHEREAS,</w:t>
      </w:r>
      <w:r w:rsidRPr="004C684E">
        <w:t xml:space="preserve"> Licensee installs, maintains and operates </w:t>
      </w:r>
      <w:r w:rsidR="00973D44" w:rsidRPr="004C684E">
        <w:t xml:space="preserve">wireless facilities </w:t>
      </w:r>
      <w:r w:rsidR="0063529F" w:rsidRPr="004C684E">
        <w:t>as its principal business</w:t>
      </w:r>
      <w:r w:rsidR="00921CA2" w:rsidRPr="004C684E">
        <w:t xml:space="preserve">, and represents to </w:t>
      </w:r>
      <w:r w:rsidR="00E936DF" w:rsidRPr="004C684E">
        <w:t>County</w:t>
      </w:r>
      <w:r w:rsidR="00921CA2" w:rsidRPr="004C684E">
        <w:t xml:space="preserve"> that Licensee holds all </w:t>
      </w:r>
      <w:r w:rsidR="00482E47" w:rsidRPr="004C684E">
        <w:t xml:space="preserve">Regulatory </w:t>
      </w:r>
      <w:r w:rsidR="00921CA2" w:rsidRPr="004C684E">
        <w:t xml:space="preserve">Approvals to provide </w:t>
      </w:r>
      <w:r w:rsidR="004B5B42" w:rsidRPr="004C684E">
        <w:t>wireless broadband</w:t>
      </w:r>
      <w:r w:rsidR="00921CA2" w:rsidRPr="004C684E">
        <w:t xml:space="preserve"> services wi</w:t>
      </w:r>
      <w:r w:rsidR="004B5B42" w:rsidRPr="004C684E">
        <w:t>thin the geographic</w:t>
      </w:r>
      <w:r w:rsidR="00921CA2" w:rsidRPr="004C684E">
        <w:t xml:space="preserve"> area that encompasses the </w:t>
      </w:r>
      <w:r w:rsidR="00E936DF" w:rsidRPr="004C684E">
        <w:t>County</w:t>
      </w:r>
      <w:r w:rsidR="00921CA2" w:rsidRPr="004C684E">
        <w:t>’s jurisdictional boundaries</w:t>
      </w:r>
      <w:r w:rsidR="0063529F" w:rsidRPr="004C684E">
        <w:t>; and</w:t>
      </w:r>
    </w:p>
    <w:p w14:paraId="0A512465" w14:textId="77777777" w:rsidR="009667DA" w:rsidRPr="004C684E" w:rsidRDefault="009667DA" w:rsidP="009667DA">
      <w:pPr>
        <w:jc w:val="both"/>
      </w:pPr>
    </w:p>
    <w:p w14:paraId="65EDEDC3" w14:textId="095AD1E9" w:rsidR="0063529F" w:rsidRPr="004C684E" w:rsidRDefault="00DF5754" w:rsidP="009B32DA">
      <w:pPr>
        <w:jc w:val="both"/>
      </w:pPr>
      <w:r w:rsidRPr="004C684E">
        <w:rPr>
          <w:b/>
        </w:rPr>
        <w:t>WHEREAS,</w:t>
      </w:r>
      <w:r w:rsidRPr="004C684E">
        <w:t xml:space="preserve"> </w:t>
      </w:r>
      <w:r w:rsidR="00DB520E" w:rsidRPr="004C684E">
        <w:t xml:space="preserve">Licensee desires to install, maintain and operate wireless facilities on </w:t>
      </w:r>
      <w:r w:rsidR="00525DEE" w:rsidRPr="004C684E">
        <w:t xml:space="preserve">the </w:t>
      </w:r>
      <w:r w:rsidR="00E936DF" w:rsidRPr="004C684E">
        <w:t>County</w:t>
      </w:r>
      <w:r w:rsidR="00525DEE" w:rsidRPr="004C684E">
        <w:t xml:space="preserve">’s Vertical </w:t>
      </w:r>
      <w:r w:rsidR="004E5DBA" w:rsidRPr="004C684E">
        <w:t>Infrastructure; and</w:t>
      </w:r>
    </w:p>
    <w:p w14:paraId="73C73F15" w14:textId="77777777" w:rsidR="009667DA" w:rsidRPr="004C684E" w:rsidRDefault="009667DA" w:rsidP="009667DA">
      <w:pPr>
        <w:jc w:val="both"/>
      </w:pPr>
    </w:p>
    <w:p w14:paraId="3DCC0263" w14:textId="1E977E82" w:rsidR="0031248C" w:rsidRPr="004C684E" w:rsidRDefault="0031248C" w:rsidP="009B32DA">
      <w:pPr>
        <w:jc w:val="both"/>
      </w:pPr>
      <w:r w:rsidRPr="004C684E">
        <w:rPr>
          <w:b/>
        </w:rPr>
        <w:t xml:space="preserve">WHEREAS, </w:t>
      </w:r>
      <w:r w:rsidRPr="004C684E">
        <w:t xml:space="preserve">the </w:t>
      </w:r>
      <w:r w:rsidR="003A40E7" w:rsidRPr="004C684E">
        <w:t xml:space="preserve">Parties </w:t>
      </w:r>
      <w:r w:rsidRPr="004C684E">
        <w:t xml:space="preserve">desire to enter into this Master License to </w:t>
      </w:r>
      <w:r w:rsidR="00662AB6" w:rsidRPr="004C684E">
        <w:t xml:space="preserve">establish a process by which Licensee may request to license from the </w:t>
      </w:r>
      <w:r w:rsidR="00E936DF" w:rsidRPr="004C684E">
        <w:t>County</w:t>
      </w:r>
      <w:r w:rsidR="00662AB6" w:rsidRPr="004C684E">
        <w:t xml:space="preserve"> individual locations on or in the </w:t>
      </w:r>
      <w:r w:rsidR="00E936DF" w:rsidRPr="004C684E">
        <w:t>County</w:t>
      </w:r>
      <w:r w:rsidR="00662AB6" w:rsidRPr="004C684E">
        <w:t xml:space="preserve">’s Vertical Infrastructure, and also to </w:t>
      </w:r>
      <w:r w:rsidRPr="004C684E">
        <w:t xml:space="preserve">establish the rates, terms and conditions that will be generally applicable to all </w:t>
      </w:r>
      <w:r w:rsidR="001474D3" w:rsidRPr="004C684E">
        <w:t>Vertical Infrastructure licensed to Licensee</w:t>
      </w:r>
      <w:r w:rsidR="00865039" w:rsidRPr="004C684E">
        <w:t xml:space="preserve"> by the </w:t>
      </w:r>
      <w:r w:rsidR="00E936DF" w:rsidRPr="004C684E">
        <w:t>County</w:t>
      </w:r>
      <w:r w:rsidR="00865039" w:rsidRPr="004C684E">
        <w:t>;</w:t>
      </w:r>
      <w:r w:rsidR="001474D3" w:rsidRPr="004C684E">
        <w:t xml:space="preserve"> </w:t>
      </w:r>
      <w:r w:rsidR="003A40E7" w:rsidRPr="004C684E">
        <w:t>and</w:t>
      </w:r>
    </w:p>
    <w:p w14:paraId="5684703F" w14:textId="77777777" w:rsidR="009667DA" w:rsidRPr="004C684E" w:rsidRDefault="009667DA" w:rsidP="009667DA">
      <w:pPr>
        <w:jc w:val="both"/>
      </w:pPr>
    </w:p>
    <w:p w14:paraId="31D30A63" w14:textId="02D08459" w:rsidR="00486ABA" w:rsidRPr="004C684E" w:rsidRDefault="0031248C" w:rsidP="009B32DA">
      <w:pPr>
        <w:jc w:val="both"/>
      </w:pPr>
      <w:r w:rsidRPr="004C684E">
        <w:rPr>
          <w:b/>
        </w:rPr>
        <w:t>WHEREAS,</w:t>
      </w:r>
      <w:r w:rsidRPr="004C684E">
        <w:t xml:space="preserve"> consistent with California law, </w:t>
      </w:r>
      <w:r w:rsidR="00865039" w:rsidRPr="004C684E">
        <w:t xml:space="preserve">the </w:t>
      </w:r>
      <w:r w:rsidR="00E936DF" w:rsidRPr="004C684E">
        <w:t>County</w:t>
      </w:r>
      <w:r w:rsidR="00865039" w:rsidRPr="004C684E">
        <w:t xml:space="preserve"> intend</w:t>
      </w:r>
      <w:r w:rsidR="00685961" w:rsidRPr="004C684E">
        <w:t>s, and Licensee acknowledges, that</w:t>
      </w:r>
      <w:r w:rsidR="00865039" w:rsidRPr="004C684E">
        <w:t xml:space="preserve"> this Master License </w:t>
      </w:r>
      <w:r w:rsidR="004E4D9F" w:rsidRPr="004C684E">
        <w:t xml:space="preserve">will </w:t>
      </w:r>
      <w:r w:rsidR="00865039" w:rsidRPr="004C684E">
        <w:t xml:space="preserve">be applicable </w:t>
      </w:r>
      <w:r w:rsidR="004E4D9F" w:rsidRPr="004C684E">
        <w:t xml:space="preserve">to </w:t>
      </w:r>
      <w:r w:rsidR="00865039" w:rsidRPr="004C684E">
        <w:t>only</w:t>
      </w:r>
      <w:r w:rsidR="004E4D9F" w:rsidRPr="004C684E">
        <w:t xml:space="preserve"> </w:t>
      </w:r>
      <w:r w:rsidR="00865039" w:rsidRPr="004C684E">
        <w:t xml:space="preserve">the </w:t>
      </w:r>
      <w:r w:rsidR="00E936DF" w:rsidRPr="004C684E">
        <w:t>County</w:t>
      </w:r>
      <w:r w:rsidR="00865039" w:rsidRPr="004C684E">
        <w:t>’</w:t>
      </w:r>
      <w:r w:rsidR="00685961" w:rsidRPr="004C684E">
        <w:t>s Vertical Infrastructure,</w:t>
      </w:r>
      <w:r w:rsidR="004E4D9F" w:rsidRPr="004C684E">
        <w:t xml:space="preserve"> and that the </w:t>
      </w:r>
      <w:r w:rsidR="00E936DF" w:rsidRPr="004C684E">
        <w:t>County</w:t>
      </w:r>
      <w:r w:rsidR="004E4D9F" w:rsidRPr="004C684E">
        <w:t xml:space="preserve"> does not intend this Master License or any </w:t>
      </w:r>
      <w:r w:rsidR="004D18D4" w:rsidRPr="004C684E">
        <w:t xml:space="preserve">Site </w:t>
      </w:r>
      <w:r w:rsidR="004E4D9F" w:rsidRPr="004C684E">
        <w:t xml:space="preserve">License to </w:t>
      </w:r>
      <w:r w:rsidR="0017136F" w:rsidRPr="004C684E">
        <w:t xml:space="preserve">require or be construed to require any revenue-generating consideration to the </w:t>
      </w:r>
      <w:r w:rsidR="00E936DF" w:rsidRPr="004C684E">
        <w:t>County</w:t>
      </w:r>
      <w:r w:rsidR="0017136F" w:rsidRPr="004C684E">
        <w:t xml:space="preserve"> as a precondition to access to the public rights-of-way for </w:t>
      </w:r>
      <w:r w:rsidR="00383258" w:rsidRPr="004C684E">
        <w:t xml:space="preserve">any </w:t>
      </w:r>
      <w:r w:rsidR="00C00D35" w:rsidRPr="004C684E">
        <w:t>telephone corporation, as that term is defined in the California Public Utilities Code</w:t>
      </w:r>
      <w:r w:rsidR="00383258" w:rsidRPr="004C684E">
        <w:t>; and</w:t>
      </w:r>
    </w:p>
    <w:p w14:paraId="14876B9C" w14:textId="77777777" w:rsidR="00C00D35" w:rsidRPr="004C684E" w:rsidRDefault="00C00D35" w:rsidP="00E936DF">
      <w:pPr>
        <w:pStyle w:val="ListParagraph"/>
      </w:pPr>
    </w:p>
    <w:p w14:paraId="7AAE873F" w14:textId="4B1F031A" w:rsidR="00C00D35" w:rsidRPr="004C684E" w:rsidRDefault="00C00D35" w:rsidP="009B32DA">
      <w:pPr>
        <w:jc w:val="both"/>
      </w:pPr>
      <w:r w:rsidRPr="004C684E">
        <w:rPr>
          <w:b/>
        </w:rPr>
        <w:t xml:space="preserve">WHEREAS, </w:t>
      </w:r>
      <w:r w:rsidRPr="004C684E">
        <w:t>consistent with federal</w:t>
      </w:r>
      <w:r w:rsidR="008D79CA" w:rsidRPr="004C684E">
        <w:t xml:space="preserve"> and California</w:t>
      </w:r>
      <w:r w:rsidRPr="004C684E">
        <w:t xml:space="preserve"> law, the </w:t>
      </w:r>
      <w:r w:rsidR="00E936DF" w:rsidRPr="004C684E">
        <w:t>County</w:t>
      </w:r>
      <w:r w:rsidRPr="004C684E">
        <w:t xml:space="preserve"> does not intend this Master License to grant the Licensee any exclusive right to use or occupy the public rights-of-way within the </w:t>
      </w:r>
      <w:r w:rsidR="00E936DF" w:rsidRPr="004C684E">
        <w:t>County</w:t>
      </w:r>
      <w:r w:rsidRPr="004C684E">
        <w:t xml:space="preserve">’s territorial and/or jurisdictional boundaries, and Licensee expressly acknowledges that the </w:t>
      </w:r>
      <w:r w:rsidR="00E936DF" w:rsidRPr="004C684E">
        <w:t>County</w:t>
      </w:r>
      <w:r w:rsidRPr="004C684E">
        <w:t xml:space="preserve"> may in its sole discretion enter into similar or identical agreements with other entities, which include without limitation Licensee’s competitors; and</w:t>
      </w:r>
    </w:p>
    <w:p w14:paraId="08424837" w14:textId="77777777" w:rsidR="009667DA" w:rsidRPr="004C684E" w:rsidRDefault="009667DA" w:rsidP="009667DA">
      <w:pPr>
        <w:jc w:val="both"/>
      </w:pPr>
    </w:p>
    <w:p w14:paraId="71D92E0F" w14:textId="78E7722E" w:rsidR="00383258" w:rsidRDefault="00383258" w:rsidP="009B32DA">
      <w:pPr>
        <w:jc w:val="both"/>
      </w:pPr>
      <w:r w:rsidRPr="004C684E">
        <w:rPr>
          <w:b/>
        </w:rPr>
        <w:t xml:space="preserve">WHEREAS, </w:t>
      </w:r>
      <w:r w:rsidR="00C00D35" w:rsidRPr="004C684E">
        <w:t>on [</w:t>
      </w:r>
      <w:r w:rsidR="00C00D35" w:rsidRPr="004C684E">
        <w:rPr>
          <w:i/>
        </w:rPr>
        <w:t>insert date</w:t>
      </w:r>
      <w:r w:rsidR="00C00D35" w:rsidRPr="004C684E">
        <w:t xml:space="preserve">], the </w:t>
      </w:r>
      <w:r w:rsidR="00E936DF" w:rsidRPr="004C684E">
        <w:t>Board of Supervisors</w:t>
      </w:r>
      <w:r w:rsidR="00C00D35" w:rsidRPr="004C684E">
        <w:t xml:space="preserve"> of the </w:t>
      </w:r>
      <w:r w:rsidR="00E936DF" w:rsidRPr="004C684E">
        <w:t>County of Orange</w:t>
      </w:r>
      <w:r w:rsidR="00C00D35" w:rsidRPr="004C684E">
        <w:t xml:space="preserve"> adopted Resolution No. [</w:t>
      </w:r>
      <w:proofErr w:type="gramStart"/>
      <w:r w:rsidR="00C00D35" w:rsidRPr="004C684E">
        <w:rPr>
          <w:i/>
        </w:rPr>
        <w:t>insert</w:t>
      </w:r>
      <w:proofErr w:type="gramEnd"/>
      <w:r w:rsidR="00C00D35" w:rsidRPr="004C684E">
        <w:t>],</w:t>
      </w:r>
      <w:r w:rsidR="00C00D35">
        <w:t xml:space="preserve"> which approved the form and material terms for </w:t>
      </w:r>
      <w:r w:rsidR="004A574F">
        <w:t>this</w:t>
      </w:r>
      <w:r w:rsidR="00C00D35">
        <w:t xml:space="preserve"> </w:t>
      </w:r>
      <w:r w:rsidR="00C00D35" w:rsidRPr="00C00D35">
        <w:t>M</w:t>
      </w:r>
      <w:r w:rsidR="00C00D35">
        <w:t>aster</w:t>
      </w:r>
      <w:r w:rsidR="00C00D35" w:rsidRPr="00C00D35">
        <w:t xml:space="preserve"> L</w:t>
      </w:r>
      <w:r w:rsidR="00C00D35">
        <w:t>icense</w:t>
      </w:r>
      <w:r w:rsidR="00C00D35" w:rsidRPr="00C00D35">
        <w:t xml:space="preserve"> </w:t>
      </w:r>
      <w:r w:rsidR="00C00D35">
        <w:t xml:space="preserve">to be used in connection </w:t>
      </w:r>
      <w:r w:rsidR="004A574F">
        <w:t xml:space="preserve">with </w:t>
      </w:r>
      <w:r w:rsidR="00C00D35">
        <w:t xml:space="preserve">the licensing of Vertical Infrastructure for wireless facilities, and further delegated authority to the </w:t>
      </w:r>
      <w:r w:rsidR="00E936DF">
        <w:t>Chief Real Estate Officer of the County of Orange, or his or her designee,</w:t>
      </w:r>
      <w:r w:rsidR="00C00D35">
        <w:t xml:space="preserve"> to enter into such agreements.</w:t>
      </w:r>
    </w:p>
    <w:p w14:paraId="33C8EB9D" w14:textId="77777777" w:rsidR="00383258" w:rsidRDefault="00383258" w:rsidP="00383258">
      <w:pPr>
        <w:jc w:val="both"/>
      </w:pPr>
    </w:p>
    <w:p w14:paraId="3E03AABF" w14:textId="3DAEB501" w:rsidR="00383258" w:rsidRDefault="00383258" w:rsidP="00383258">
      <w:pPr>
        <w:ind w:firstLine="720"/>
        <w:jc w:val="both"/>
      </w:pPr>
      <w:r w:rsidRPr="00383258">
        <w:rPr>
          <w:b/>
        </w:rPr>
        <w:t>NOW, THEREFORE,</w:t>
      </w:r>
      <w:r w:rsidRPr="00383258">
        <w:t xml:space="preserve"> </w:t>
      </w:r>
      <w:r>
        <w:t xml:space="preserve">for good, valuable and sufficient consideration received and acknowledged by the </w:t>
      </w:r>
      <w:r w:rsidR="00E936DF">
        <w:t>County</w:t>
      </w:r>
      <w:r>
        <w:t xml:space="preserve"> and Licensee, the </w:t>
      </w:r>
      <w:r w:rsidR="00E936DF">
        <w:t>County</w:t>
      </w:r>
      <w:r>
        <w:t xml:space="preserve"> and Licensee agree as follows:</w:t>
      </w:r>
    </w:p>
    <w:p w14:paraId="2DBA2A85" w14:textId="77777777" w:rsidR="009F52CE" w:rsidRDefault="009F52CE" w:rsidP="009F52CE">
      <w:pPr>
        <w:jc w:val="both"/>
      </w:pPr>
    </w:p>
    <w:p w14:paraId="59FDEE95" w14:textId="77777777" w:rsidR="009F52CE" w:rsidRDefault="009F52CE" w:rsidP="009F52CE">
      <w:pPr>
        <w:jc w:val="center"/>
      </w:pPr>
      <w:r w:rsidRPr="006F018C">
        <w:rPr>
          <w:b/>
        </w:rPr>
        <w:t>AGREEMENT</w:t>
      </w:r>
    </w:p>
    <w:p w14:paraId="7DB6A1CB" w14:textId="77777777" w:rsidR="006F018C" w:rsidRDefault="006F018C" w:rsidP="00B21746">
      <w:pPr>
        <w:jc w:val="both"/>
      </w:pPr>
    </w:p>
    <w:p w14:paraId="6269D684" w14:textId="77777777" w:rsidR="006F018C" w:rsidRDefault="007C5FE7" w:rsidP="00B21746">
      <w:pPr>
        <w:pStyle w:val="Heading1"/>
        <w:tabs>
          <w:tab w:val="left" w:pos="720"/>
        </w:tabs>
        <w:jc w:val="both"/>
      </w:pPr>
      <w:bookmarkStart w:id="1" w:name="_Toc494895531"/>
      <w:r>
        <w:t>1.</w:t>
      </w:r>
      <w:r>
        <w:tab/>
      </w:r>
      <w:r w:rsidR="00505839">
        <w:t xml:space="preserve">General </w:t>
      </w:r>
      <w:r>
        <w:t>Definitions</w:t>
      </w:r>
      <w:bookmarkEnd w:id="1"/>
    </w:p>
    <w:p w14:paraId="115763D7" w14:textId="77777777" w:rsidR="0017371A" w:rsidRDefault="0017371A" w:rsidP="00B21746">
      <w:pPr>
        <w:jc w:val="both"/>
      </w:pPr>
    </w:p>
    <w:p w14:paraId="2FA1641A" w14:textId="767B0B02" w:rsidR="006971C5" w:rsidRDefault="003A40E7" w:rsidP="009B32DA">
      <w:pPr>
        <w:ind w:firstLine="720"/>
        <w:jc w:val="both"/>
      </w:pPr>
      <w:r>
        <w:t>1.1</w:t>
      </w:r>
      <w:r>
        <w:tab/>
      </w:r>
      <w:r w:rsidR="006971C5">
        <w:t>“</w:t>
      </w:r>
      <w:r w:rsidR="006971C5" w:rsidRPr="006971C5">
        <w:rPr>
          <w:b/>
        </w:rPr>
        <w:t>Acknowledg</w:t>
      </w:r>
      <w:r w:rsidR="006971C5" w:rsidRPr="00E936DF">
        <w:rPr>
          <w:b/>
        </w:rPr>
        <w:t>ment Letter</w:t>
      </w:r>
      <w:r w:rsidR="006971C5">
        <w:t>” means</w:t>
      </w:r>
      <w:r w:rsidR="00783408">
        <w:t xml:space="preserve"> the letter that Licensee submits to the </w:t>
      </w:r>
      <w:r w:rsidR="00E936DF">
        <w:t>County</w:t>
      </w:r>
      <w:r w:rsidR="00783408">
        <w:t xml:space="preserve"> that indicates the Licensee has obtained all Regulatory Approvals and other requirements more particularly described in </w:t>
      </w:r>
      <w:r w:rsidR="00783408" w:rsidRPr="009B32DA">
        <w:rPr>
          <w:u w:val="single"/>
        </w:rPr>
        <w:t>Exhibit A-3</w:t>
      </w:r>
      <w:r w:rsidR="00783408">
        <w:t xml:space="preserve"> (Form of Acknowledgment Letter), and that </w:t>
      </w:r>
      <w:r w:rsidR="00BD7CB5">
        <w:t xml:space="preserve">serves as Licensee’s notice to proceed with the installation after the </w:t>
      </w:r>
      <w:r w:rsidR="00E936DF">
        <w:t>County</w:t>
      </w:r>
      <w:r w:rsidR="00BD7CB5">
        <w:t xml:space="preserve"> countersigns the Acknowledgment Letter and tenders it to Licensee.</w:t>
      </w:r>
    </w:p>
    <w:p w14:paraId="10559FC5" w14:textId="77777777" w:rsidR="006971C5" w:rsidRDefault="006971C5" w:rsidP="00B21746">
      <w:pPr>
        <w:jc w:val="both"/>
      </w:pPr>
    </w:p>
    <w:p w14:paraId="609DF96F" w14:textId="635F03CF" w:rsidR="00DC3AF2" w:rsidRDefault="003A40E7" w:rsidP="009B32DA">
      <w:pPr>
        <w:ind w:firstLine="720"/>
        <w:jc w:val="both"/>
      </w:pPr>
      <w:r>
        <w:t>1.2</w:t>
      </w:r>
      <w:r>
        <w:tab/>
      </w:r>
      <w:r w:rsidR="00DC3AF2">
        <w:t>“</w:t>
      </w:r>
      <w:r w:rsidR="00DC3AF2" w:rsidRPr="00DC3AF2">
        <w:rPr>
          <w:b/>
        </w:rPr>
        <w:t>Additional Fees</w:t>
      </w:r>
      <w:r w:rsidR="00DC3AF2">
        <w:t xml:space="preserve">” means, collectively, </w:t>
      </w:r>
      <w:r w:rsidR="00DC3AF2" w:rsidRPr="00DC3AF2">
        <w:t xml:space="preserve">any sums payable by Licensee to the </w:t>
      </w:r>
      <w:r w:rsidR="00E936DF">
        <w:t>County</w:t>
      </w:r>
      <w:r w:rsidR="00DC3AF2" w:rsidRPr="00DC3AF2">
        <w:t xml:space="preserve"> in its proprietary capacity as the licensor</w:t>
      </w:r>
      <w:r>
        <w:t xml:space="preserve"> hereunder</w:t>
      </w:r>
      <w:r w:rsidR="00DC3AF2" w:rsidRPr="00DC3AF2">
        <w:t xml:space="preserve">, which includes without limitation any late charges, default interest, costs in connection with a request for the </w:t>
      </w:r>
      <w:r w:rsidR="00E936DF">
        <w:t>County</w:t>
      </w:r>
      <w:r w:rsidR="00DC3AF2" w:rsidRPr="00DC3AF2">
        <w:t xml:space="preserve">’s consent to an </w:t>
      </w:r>
      <w:r w:rsidR="00D44172">
        <w:t>a</w:t>
      </w:r>
      <w:r w:rsidR="00D44172" w:rsidRPr="00DC3AF2">
        <w:t xml:space="preserve">ssignment </w:t>
      </w:r>
      <w:r w:rsidR="00D44172">
        <w:t xml:space="preserve">or other transfer </w:t>
      </w:r>
      <w:r w:rsidR="00DC3AF2" w:rsidRPr="00DC3AF2">
        <w:t xml:space="preserve">under </w:t>
      </w:r>
      <w:r w:rsidR="00DC3AF2" w:rsidRPr="00E936DF">
        <w:t xml:space="preserve">Section </w:t>
      </w:r>
      <w:r w:rsidR="0089275C" w:rsidRPr="00E936DF">
        <w:t>20</w:t>
      </w:r>
      <w:r w:rsidR="00DC3AF2" w:rsidRPr="00E936DF">
        <w:t xml:space="preserve"> (</w:t>
      </w:r>
      <w:r w:rsidR="0089275C" w:rsidRPr="00E936DF">
        <w:t>Assignment and Other Transfers</w:t>
      </w:r>
      <w:r w:rsidR="00DC3AF2" w:rsidRPr="00E936DF">
        <w:t>)</w:t>
      </w:r>
      <w:r w:rsidR="00DC3AF2" w:rsidRPr="00DC3AF2">
        <w:t xml:space="preserve"> and Default Fees under </w:t>
      </w:r>
      <w:r w:rsidR="00DC3AF2" w:rsidRPr="00E936DF">
        <w:t xml:space="preserve">Section </w:t>
      </w:r>
      <w:r w:rsidR="0089275C">
        <w:t>18.3.4</w:t>
      </w:r>
      <w:r w:rsidR="00DC3AF2" w:rsidRPr="00DC3AF2">
        <w:t xml:space="preserve">; provided, however, that the term </w:t>
      </w:r>
      <w:r>
        <w:t xml:space="preserve">Additional Fees </w:t>
      </w:r>
      <w:r w:rsidR="00DC3AF2" w:rsidRPr="00DC3AF2">
        <w:t>excludes any</w:t>
      </w:r>
      <w:r>
        <w:t>:</w:t>
      </w:r>
      <w:r w:rsidR="00DC3AF2" w:rsidRPr="00DC3AF2">
        <w:t xml:space="preserve"> (1) License Fees; (2) Administrative Fees; (3) any other amounts payable to the </w:t>
      </w:r>
      <w:r w:rsidR="00E936DF">
        <w:t>County</w:t>
      </w:r>
      <w:r w:rsidR="00DC3AF2" w:rsidRPr="00DC3AF2">
        <w:t xml:space="preserve"> by Licensee in connection with </w:t>
      </w:r>
      <w:r w:rsidR="00DC3AF2">
        <w:t xml:space="preserve">reviewing Site </w:t>
      </w:r>
      <w:r w:rsidR="00DC3AF2" w:rsidRPr="00DC3AF2">
        <w:t xml:space="preserve">License Applications or coordinating and inspecting Equipment installed on the License Area; and (4) any </w:t>
      </w:r>
      <w:r w:rsidR="00DC3AF2">
        <w:t xml:space="preserve">other </w:t>
      </w:r>
      <w:r w:rsidR="00DC3AF2" w:rsidRPr="00DC3AF2">
        <w:t xml:space="preserve">payments to the </w:t>
      </w:r>
      <w:r w:rsidR="00E936DF">
        <w:t>County</w:t>
      </w:r>
      <w:r w:rsidR="00DC3AF2" w:rsidRPr="00DC3AF2">
        <w:t xml:space="preserve"> in its regulatory capacity</w:t>
      </w:r>
      <w:r w:rsidR="00DC3AF2">
        <w:t>, which includes without limitation cost-based fees for permit issuance</w:t>
      </w:r>
      <w:r w:rsidR="00DC3AF2" w:rsidRPr="00DC3AF2">
        <w:t>.</w:t>
      </w:r>
      <w:r w:rsidR="00DC3AF2">
        <w:t xml:space="preserve"> </w:t>
      </w:r>
    </w:p>
    <w:p w14:paraId="2776F85C" w14:textId="77777777" w:rsidR="00DC3AF2" w:rsidRDefault="00DC3AF2" w:rsidP="00B21746">
      <w:pPr>
        <w:jc w:val="both"/>
      </w:pPr>
    </w:p>
    <w:p w14:paraId="1A229D84" w14:textId="1F177CC5" w:rsidR="00BB4448" w:rsidRDefault="003A40E7" w:rsidP="009B32DA">
      <w:pPr>
        <w:ind w:firstLine="720"/>
        <w:jc w:val="both"/>
      </w:pPr>
      <w:r>
        <w:t>1.3</w:t>
      </w:r>
      <w:r>
        <w:tab/>
      </w:r>
      <w:r w:rsidR="00BB4448">
        <w:t>“</w:t>
      </w:r>
      <w:r w:rsidR="00BB4448" w:rsidRPr="00BB4448">
        <w:rPr>
          <w:b/>
        </w:rPr>
        <w:t>Administrative Fees</w:t>
      </w:r>
      <w:r w:rsidR="00BB4448">
        <w:t xml:space="preserve">” means, collectively, the Master License Administrative Fee (as defined in Section </w:t>
      </w:r>
      <w:r w:rsidR="00482E47">
        <w:t xml:space="preserve">4.2.1) </w:t>
      </w:r>
      <w:r w:rsidR="00BB4448">
        <w:t xml:space="preserve">and any Site License Administrative Fees (as defined in </w:t>
      </w:r>
      <w:r w:rsidR="00BB4448" w:rsidRPr="00BB4448">
        <w:t xml:space="preserve">Section </w:t>
      </w:r>
      <w:r w:rsidR="00482E47">
        <w:t>4.2.2</w:t>
      </w:r>
      <w:r w:rsidR="00482E47" w:rsidRPr="00BB4448">
        <w:t>)</w:t>
      </w:r>
      <w:r w:rsidR="00482E47">
        <w:t>.</w:t>
      </w:r>
    </w:p>
    <w:p w14:paraId="3D019E5B" w14:textId="77777777" w:rsidR="00BB4448" w:rsidRDefault="00BB4448" w:rsidP="00B21746">
      <w:pPr>
        <w:jc w:val="both"/>
      </w:pPr>
    </w:p>
    <w:p w14:paraId="0224D4E4" w14:textId="7B5AAA8E" w:rsidR="008552C6" w:rsidRDefault="003A40E7" w:rsidP="009B32DA">
      <w:pPr>
        <w:ind w:firstLine="720"/>
        <w:jc w:val="both"/>
      </w:pPr>
      <w:r>
        <w:t>1.4</w:t>
      </w:r>
      <w:r>
        <w:tab/>
      </w:r>
      <w:r w:rsidR="008552C6">
        <w:t>“</w:t>
      </w:r>
      <w:r w:rsidR="008552C6" w:rsidRPr="008552C6">
        <w:rPr>
          <w:b/>
        </w:rPr>
        <w:t>Affiliate</w:t>
      </w:r>
      <w:r w:rsidR="008552C6">
        <w:t xml:space="preserve">” means an entity that directly or indirectly Controls, is </w:t>
      </w:r>
      <w:proofErr w:type="gramStart"/>
      <w:r w:rsidR="008552C6">
        <w:t>Controlled</w:t>
      </w:r>
      <w:proofErr w:type="gramEnd"/>
      <w:r w:rsidR="008552C6">
        <w:t xml:space="preserve"> by or is under Common Control with Licensee. </w:t>
      </w:r>
    </w:p>
    <w:p w14:paraId="5A07DB69" w14:textId="77777777" w:rsidR="008552C6" w:rsidRDefault="008552C6" w:rsidP="00B21746">
      <w:pPr>
        <w:jc w:val="both"/>
      </w:pPr>
    </w:p>
    <w:p w14:paraId="7A7927E8" w14:textId="34DCFDFF" w:rsidR="008552C6" w:rsidRDefault="003A40E7" w:rsidP="009B32DA">
      <w:pPr>
        <w:ind w:firstLine="720"/>
        <w:jc w:val="both"/>
      </w:pPr>
      <w:r>
        <w:lastRenderedPageBreak/>
        <w:t>1.5</w:t>
      </w:r>
      <w:r>
        <w:tab/>
      </w:r>
      <w:r w:rsidR="008552C6">
        <w:t>“</w:t>
      </w:r>
      <w:r w:rsidR="008552C6" w:rsidRPr="008552C6">
        <w:rPr>
          <w:b/>
        </w:rPr>
        <w:t>Agent</w:t>
      </w:r>
      <w:r w:rsidR="008552C6">
        <w:t xml:space="preserve">” means a </w:t>
      </w:r>
      <w:r>
        <w:t>Part</w:t>
      </w:r>
      <w:r w:rsidR="008552C6">
        <w:t xml:space="preserve">y’s </w:t>
      </w:r>
      <w:r w:rsidR="008552C6" w:rsidRPr="008552C6">
        <w:t xml:space="preserve">agent, employee, </w:t>
      </w:r>
      <w:r w:rsidR="008552C6">
        <w:t xml:space="preserve">director, </w:t>
      </w:r>
      <w:r w:rsidR="008552C6" w:rsidRPr="008552C6">
        <w:t xml:space="preserve">officer, contractor, subcontractor </w:t>
      </w:r>
      <w:r w:rsidR="008552C6">
        <w:t xml:space="preserve">or </w:t>
      </w:r>
      <w:r w:rsidR="008552C6" w:rsidRPr="008552C6">
        <w:t>representative in relation to this Master License</w:t>
      </w:r>
      <w:r w:rsidR="008552C6">
        <w:t xml:space="preserve">, any </w:t>
      </w:r>
      <w:r w:rsidR="004D18D4">
        <w:t xml:space="preserve">Site </w:t>
      </w:r>
      <w:r w:rsidR="008552C6">
        <w:t xml:space="preserve">License or </w:t>
      </w:r>
      <w:r w:rsidR="00161B66">
        <w:t>the</w:t>
      </w:r>
      <w:r w:rsidR="008552C6" w:rsidRPr="008552C6">
        <w:t xml:space="preserve"> License Area</w:t>
      </w:r>
      <w:r w:rsidR="008552C6">
        <w:t>.</w:t>
      </w:r>
    </w:p>
    <w:p w14:paraId="49EC65ED" w14:textId="0D0F08B9" w:rsidR="00BC7EF1" w:rsidRDefault="00BC7EF1" w:rsidP="00B21746">
      <w:pPr>
        <w:jc w:val="both"/>
      </w:pPr>
    </w:p>
    <w:p w14:paraId="43713CC4" w14:textId="32A78077" w:rsidR="00706C81" w:rsidRDefault="003A40E7" w:rsidP="009B32DA">
      <w:pPr>
        <w:ind w:firstLine="720"/>
        <w:jc w:val="both"/>
      </w:pPr>
      <w:r>
        <w:t>1.6</w:t>
      </w:r>
      <w:r>
        <w:tab/>
      </w:r>
      <w:r w:rsidR="00BC7EF1">
        <w:t>“</w:t>
      </w:r>
      <w:r w:rsidR="00BC7EF1">
        <w:rPr>
          <w:b/>
        </w:rPr>
        <w:t>Approved Plans</w:t>
      </w:r>
      <w:r w:rsidR="00BC7EF1">
        <w:t xml:space="preserve">” means </w:t>
      </w:r>
      <w:r w:rsidR="00281EE6">
        <w:t xml:space="preserve">the detailed plans and equipment specifications, </w:t>
      </w:r>
      <w:r w:rsidR="00384E6F">
        <w:t>which</w:t>
      </w:r>
      <w:r w:rsidR="00281EE6">
        <w:t xml:space="preserve"> include without limitation all equipment, mounts, hardware, utilities, cables, conduits, signage, concealment elements and other improvements proposed</w:t>
      </w:r>
      <w:r w:rsidR="00384E6F">
        <w:t xml:space="preserve"> by Licensee and approved by the </w:t>
      </w:r>
      <w:r w:rsidR="00E936DF">
        <w:t>County</w:t>
      </w:r>
      <w:r w:rsidR="003F2C41">
        <w:t xml:space="preserve"> as part of the Site License Application Process,</w:t>
      </w:r>
      <w:r w:rsidR="00281EE6">
        <w:t xml:space="preserve"> in connection with the License Area</w:t>
      </w:r>
      <w:r w:rsidR="00384E6F">
        <w:t xml:space="preserve">, as </w:t>
      </w:r>
      <w:r w:rsidR="003F2C41">
        <w:t xml:space="preserve">such Approved Plans are </w:t>
      </w:r>
      <w:r w:rsidR="00384E6F">
        <w:t xml:space="preserve">more particularly described in </w:t>
      </w:r>
      <w:r w:rsidR="00384E6F" w:rsidRPr="009B32DA">
        <w:rPr>
          <w:u w:val="single"/>
        </w:rPr>
        <w:t>Exhibit A-2</w:t>
      </w:r>
      <w:r w:rsidR="00384E6F">
        <w:t xml:space="preserve"> </w:t>
      </w:r>
      <w:r w:rsidR="000F4406">
        <w:t xml:space="preserve">(Licensee’s Plans and Specifications) </w:t>
      </w:r>
      <w:r w:rsidR="00384E6F">
        <w:t>to any approved Site License</w:t>
      </w:r>
      <w:r w:rsidR="00281EE6">
        <w:t>.</w:t>
      </w:r>
    </w:p>
    <w:p w14:paraId="6A3508DC" w14:textId="77777777" w:rsidR="00AB2D96" w:rsidRDefault="00AB2D96" w:rsidP="00B21746">
      <w:pPr>
        <w:jc w:val="both"/>
      </w:pPr>
    </w:p>
    <w:p w14:paraId="054A5D9D" w14:textId="6A427181" w:rsidR="008C214B" w:rsidRPr="008C214B" w:rsidRDefault="003A40E7" w:rsidP="009B32DA">
      <w:pPr>
        <w:ind w:firstLine="720"/>
        <w:jc w:val="both"/>
      </w:pPr>
      <w:r>
        <w:t>1.7</w:t>
      </w:r>
      <w:r>
        <w:tab/>
      </w:r>
      <w:r w:rsidR="008C214B">
        <w:t>“</w:t>
      </w:r>
      <w:r w:rsidR="008C214B">
        <w:rPr>
          <w:b/>
        </w:rPr>
        <w:t>Board of Supervisors</w:t>
      </w:r>
      <w:r w:rsidR="008C214B">
        <w:t>” means the Board of Supervisors of the County of Orange, a political subdivision of the State of California</w:t>
      </w:r>
      <w:r w:rsidR="00582F6A">
        <w:t>, the governing board of the County</w:t>
      </w:r>
      <w:r w:rsidR="008C214B">
        <w:t>.</w:t>
      </w:r>
    </w:p>
    <w:p w14:paraId="19D2DBA5" w14:textId="77777777" w:rsidR="008C214B" w:rsidRDefault="008C214B" w:rsidP="00B21746">
      <w:pPr>
        <w:jc w:val="both"/>
      </w:pPr>
    </w:p>
    <w:p w14:paraId="0FA1E213" w14:textId="1D08DF07" w:rsidR="00640F5D" w:rsidRDefault="00582F6A" w:rsidP="009B32DA">
      <w:pPr>
        <w:ind w:firstLine="720"/>
        <w:jc w:val="both"/>
      </w:pPr>
      <w:r>
        <w:t>1.8</w:t>
      </w:r>
      <w:r>
        <w:tab/>
      </w:r>
      <w:r w:rsidR="00640F5D" w:rsidRPr="00640F5D">
        <w:t>“</w:t>
      </w:r>
      <w:r w:rsidR="00640F5D" w:rsidRPr="00640F5D">
        <w:rPr>
          <w:b/>
        </w:rPr>
        <w:t>Broker</w:t>
      </w:r>
      <w:r w:rsidR="00640F5D" w:rsidRPr="00640F5D">
        <w:t xml:space="preserve">” means any licensed real estate broker or other person who could claim a right to a commission or “finder’s fee” in connection with the </w:t>
      </w:r>
      <w:r>
        <w:t>Site L</w:t>
      </w:r>
      <w:r w:rsidRPr="00640F5D">
        <w:t>icense</w:t>
      </w:r>
      <w:r w:rsidR="00640F5D" w:rsidRPr="00640F5D">
        <w:t>(s) or other real estate rights contemplated or conveyed in this Master License.</w:t>
      </w:r>
    </w:p>
    <w:p w14:paraId="66EB666C" w14:textId="6FC52AB4" w:rsidR="006971C5" w:rsidRDefault="006971C5" w:rsidP="00B21746">
      <w:pPr>
        <w:jc w:val="both"/>
      </w:pPr>
    </w:p>
    <w:p w14:paraId="751F1F65" w14:textId="77777777" w:rsidR="006971C5" w:rsidRDefault="006971C5" w:rsidP="00B21746">
      <w:pPr>
        <w:jc w:val="both"/>
      </w:pPr>
    </w:p>
    <w:p w14:paraId="7A0423B0" w14:textId="073EE996" w:rsidR="006971C5" w:rsidRPr="006971C5" w:rsidRDefault="00582F6A" w:rsidP="009B32DA">
      <w:pPr>
        <w:ind w:firstLine="720"/>
        <w:jc w:val="both"/>
      </w:pPr>
      <w:r>
        <w:t>1.</w:t>
      </w:r>
      <w:r w:rsidR="00DF69AC">
        <w:t>9</w:t>
      </w:r>
      <w:r>
        <w:tab/>
      </w:r>
      <w:r w:rsidR="006971C5">
        <w:t>“</w:t>
      </w:r>
      <w:r w:rsidR="008C214B">
        <w:rPr>
          <w:b/>
        </w:rPr>
        <w:t>Chief Real Estate Officer</w:t>
      </w:r>
      <w:r w:rsidR="006971C5">
        <w:t xml:space="preserve">” means the </w:t>
      </w:r>
      <w:r w:rsidR="00E936DF">
        <w:t>Chief Real Estate Officer</w:t>
      </w:r>
      <w:r w:rsidR="008C214B">
        <w:t>, County Executive Office,</w:t>
      </w:r>
      <w:r w:rsidR="00E936DF">
        <w:t xml:space="preserve"> of the County of Orange, </w:t>
      </w:r>
      <w:r w:rsidR="008C214B">
        <w:t xml:space="preserve">a political subdivision of the State of California, </w:t>
      </w:r>
      <w:r w:rsidR="00E936DF">
        <w:t>or his or her designee</w:t>
      </w:r>
      <w:r w:rsidR="006971C5">
        <w:t>.</w:t>
      </w:r>
    </w:p>
    <w:p w14:paraId="506AB9EF" w14:textId="77777777" w:rsidR="00640F5D" w:rsidRDefault="00640F5D" w:rsidP="00B21746">
      <w:pPr>
        <w:jc w:val="both"/>
      </w:pPr>
    </w:p>
    <w:p w14:paraId="296BE728" w14:textId="1393DBF6" w:rsidR="00640F5D" w:rsidRDefault="00582F6A" w:rsidP="009B32DA">
      <w:pPr>
        <w:ind w:firstLine="720"/>
        <w:jc w:val="both"/>
      </w:pPr>
      <w:r>
        <w:t>1.</w:t>
      </w:r>
      <w:r w:rsidR="00DF69AC">
        <w:t>10</w:t>
      </w:r>
      <w:r>
        <w:tab/>
      </w:r>
      <w:r w:rsidR="00640F5D" w:rsidRPr="00640F5D">
        <w:t>“</w:t>
      </w:r>
      <w:r w:rsidR="00640F5D" w:rsidRPr="00640F5D">
        <w:rPr>
          <w:b/>
        </w:rPr>
        <w:t>Claim</w:t>
      </w:r>
      <w:r w:rsidR="00640F5D" w:rsidRPr="00640F5D">
        <w:t>” means any and all liabilities, losses, costs, claims, judgments, settlements, damages, liens, fines, penalties and expenses, whether direct or indirect.</w:t>
      </w:r>
    </w:p>
    <w:p w14:paraId="2B8FC180" w14:textId="77777777" w:rsidR="00640F5D" w:rsidRDefault="00640F5D" w:rsidP="00B21746">
      <w:pPr>
        <w:jc w:val="both"/>
      </w:pPr>
    </w:p>
    <w:p w14:paraId="44FF086B" w14:textId="2A6A3640" w:rsidR="00640F5D" w:rsidRDefault="00582F6A" w:rsidP="009B32DA">
      <w:pPr>
        <w:ind w:firstLine="720"/>
        <w:jc w:val="both"/>
      </w:pPr>
      <w:r>
        <w:t>1.</w:t>
      </w:r>
      <w:r w:rsidR="00DF69AC">
        <w:t>11</w:t>
      </w:r>
      <w:r>
        <w:tab/>
      </w:r>
      <w:r w:rsidR="00640F5D" w:rsidRPr="00640F5D">
        <w:t>“</w:t>
      </w:r>
      <w:r w:rsidR="00640F5D" w:rsidRPr="00640F5D">
        <w:rPr>
          <w:b/>
        </w:rPr>
        <w:t>Commencement Date</w:t>
      </w:r>
      <w:r w:rsidR="00640F5D" w:rsidRPr="00640F5D">
        <w:t xml:space="preserve">” </w:t>
      </w:r>
      <w:r w:rsidR="00640F5D" w:rsidRPr="00E936DF">
        <w:t xml:space="preserve">means the date on which a </w:t>
      </w:r>
      <w:r w:rsidR="00D02481" w:rsidRPr="00E936DF">
        <w:t>Site License</w:t>
      </w:r>
      <w:r w:rsidR="00640F5D" w:rsidRPr="00E936DF">
        <w:t xml:space="preserve"> commences, which is defined as the first day of the month after Licensee obtains all Regulatory Approvals necessary for the Permitted Use on the License Area covered by such </w:t>
      </w:r>
      <w:r w:rsidR="00D02481" w:rsidRPr="00E936DF">
        <w:t>Site License</w:t>
      </w:r>
      <w:r w:rsidR="00640F5D" w:rsidRPr="00640F5D">
        <w:t>.</w:t>
      </w:r>
    </w:p>
    <w:p w14:paraId="06F2BE33" w14:textId="77777777" w:rsidR="00640F5D" w:rsidRDefault="00640F5D" w:rsidP="00B21746">
      <w:pPr>
        <w:jc w:val="both"/>
      </w:pPr>
    </w:p>
    <w:p w14:paraId="29776F63" w14:textId="47AFEC79" w:rsidR="008552C6" w:rsidRDefault="00582F6A" w:rsidP="009B32DA">
      <w:pPr>
        <w:ind w:firstLine="720"/>
        <w:jc w:val="both"/>
      </w:pPr>
      <w:r>
        <w:t>1.</w:t>
      </w:r>
      <w:r w:rsidR="00DF69AC">
        <w:t>12</w:t>
      </w:r>
      <w:r>
        <w:tab/>
      </w:r>
      <w:r w:rsidR="00AB2D96">
        <w:t>“</w:t>
      </w:r>
      <w:r w:rsidR="00AB2D96" w:rsidRPr="00AB2D96">
        <w:rPr>
          <w:b/>
        </w:rPr>
        <w:t>Common Control</w:t>
      </w:r>
      <w:r w:rsidR="00AB2D96" w:rsidRPr="00AB2D96">
        <w:t xml:space="preserve">” means two </w:t>
      </w:r>
      <w:r w:rsidR="00AB2D96">
        <w:t xml:space="preserve">or more </w:t>
      </w:r>
      <w:r w:rsidR="00AB2D96" w:rsidRPr="00AB2D96">
        <w:t xml:space="preserve">entities that are </w:t>
      </w:r>
      <w:proofErr w:type="gramStart"/>
      <w:r w:rsidR="00AB2D96" w:rsidRPr="00AB2D96">
        <w:t>Controlled</w:t>
      </w:r>
      <w:proofErr w:type="gramEnd"/>
      <w:r w:rsidR="00AB2D96" w:rsidRPr="00AB2D96">
        <w:t xml:space="preserve"> by </w:t>
      </w:r>
      <w:r w:rsidR="00AB2D96">
        <w:t>a</w:t>
      </w:r>
      <w:r w:rsidR="00AB2D96" w:rsidRPr="00AB2D96">
        <w:t xml:space="preserve"> same third entity.</w:t>
      </w:r>
    </w:p>
    <w:p w14:paraId="65F90008" w14:textId="77777777" w:rsidR="00AB2D96" w:rsidRDefault="00AB2D96" w:rsidP="00B21746">
      <w:pPr>
        <w:jc w:val="both"/>
      </w:pPr>
    </w:p>
    <w:p w14:paraId="1C830F4C" w14:textId="430FB2C7" w:rsidR="0017371A" w:rsidRDefault="00582F6A" w:rsidP="009B32DA">
      <w:pPr>
        <w:ind w:firstLine="720"/>
        <w:jc w:val="both"/>
      </w:pPr>
      <w:r>
        <w:t>1.</w:t>
      </w:r>
      <w:r w:rsidR="00DF69AC">
        <w:t>13</w:t>
      </w:r>
      <w:r>
        <w:tab/>
      </w:r>
      <w:r w:rsidR="00AB2D96" w:rsidRPr="00AB2D96">
        <w:t>“</w:t>
      </w:r>
      <w:r w:rsidR="00AB2D96" w:rsidRPr="00AB2D96">
        <w:rPr>
          <w:b/>
        </w:rPr>
        <w:t>Control</w:t>
      </w:r>
      <w:r w:rsidR="00AB2D96" w:rsidRPr="00AB2D96">
        <w:t>” means (</w:t>
      </w:r>
      <w:r w:rsidR="00AB2D96">
        <w:t>1</w:t>
      </w:r>
      <w:r w:rsidR="00AB2D96" w:rsidRPr="00AB2D96">
        <w:t xml:space="preserve">) as to a corporation, </w:t>
      </w:r>
      <w:r w:rsidR="00AB2D96">
        <w:t>stock ownership with</w:t>
      </w:r>
      <w:r w:rsidR="00AB2D96" w:rsidRPr="00AB2D96">
        <w:t xml:space="preserve"> the right to exercise more than </w:t>
      </w:r>
      <w:r w:rsidR="00AB2D96">
        <w:t>fifty percent (</w:t>
      </w:r>
      <w:r w:rsidR="00AB2D96" w:rsidRPr="00AB2D96">
        <w:t>50%</w:t>
      </w:r>
      <w:r w:rsidR="00AB2D96">
        <w:t>)</w:t>
      </w:r>
      <w:r w:rsidR="00AB2D96" w:rsidRPr="00AB2D96">
        <w:t xml:space="preserve"> of the total combined voting power of all classes of stock</w:t>
      </w:r>
      <w:r w:rsidR="00AB2D96">
        <w:t>,</w:t>
      </w:r>
      <w:r w:rsidR="00AB2D96" w:rsidRPr="00AB2D96">
        <w:t xml:space="preserve"> issued and outstanding</w:t>
      </w:r>
      <w:r w:rsidR="00AB2D96">
        <w:t>,</w:t>
      </w:r>
      <w:r w:rsidR="00AB2D96" w:rsidRPr="00AB2D96">
        <w:t xml:space="preserve"> of the </w:t>
      </w:r>
      <w:r w:rsidR="00AB2D96">
        <w:t>c</w:t>
      </w:r>
      <w:r w:rsidR="00AB2D96" w:rsidRPr="00AB2D96">
        <w:t>ontrolled corporation</w:t>
      </w:r>
      <w:r w:rsidR="00AB2D96">
        <w:t>; or (2</w:t>
      </w:r>
      <w:r w:rsidR="00AB2D96" w:rsidRPr="00AB2D96">
        <w:t xml:space="preserve">) as to </w:t>
      </w:r>
      <w:r w:rsidR="00AB2D96">
        <w:t xml:space="preserve">partnerships and other business association forms, </w:t>
      </w:r>
      <w:r w:rsidR="00AB2D96" w:rsidRPr="00AB2D96">
        <w:t xml:space="preserve">more than </w:t>
      </w:r>
      <w:r w:rsidR="00AB2D96">
        <w:t>fifty percent (</w:t>
      </w:r>
      <w:r w:rsidR="00AB2D96" w:rsidRPr="00AB2D96">
        <w:t>50%</w:t>
      </w:r>
      <w:r w:rsidR="00AB2D96">
        <w:t>) ownership</w:t>
      </w:r>
      <w:r w:rsidR="00AB2D96" w:rsidRPr="00AB2D96">
        <w:t xml:space="preserve"> of the </w:t>
      </w:r>
      <w:r w:rsidR="00AB2D96">
        <w:t>beneficial interest and voting c</w:t>
      </w:r>
      <w:r w:rsidR="00AB2D96" w:rsidRPr="00AB2D96">
        <w:t>ontrol of such association.</w:t>
      </w:r>
    </w:p>
    <w:p w14:paraId="408AED50" w14:textId="77777777" w:rsidR="00DF69AC" w:rsidRDefault="00DF69AC" w:rsidP="009B32DA">
      <w:pPr>
        <w:ind w:firstLine="720"/>
        <w:jc w:val="both"/>
      </w:pPr>
    </w:p>
    <w:p w14:paraId="71FE36D8" w14:textId="4C4A4772" w:rsidR="00DF69AC" w:rsidRPr="006971C5" w:rsidRDefault="00DF69AC" w:rsidP="00DF69AC">
      <w:pPr>
        <w:ind w:firstLine="720"/>
        <w:jc w:val="both"/>
      </w:pPr>
      <w:r>
        <w:t>1.14</w:t>
      </w:r>
      <w:r>
        <w:tab/>
        <w:t>“</w:t>
      </w:r>
      <w:r>
        <w:rPr>
          <w:b/>
        </w:rPr>
        <w:t>County Counsel</w:t>
      </w:r>
      <w:r>
        <w:t>” means the County Counsel of the County of Orange, a political subdivision of the State of California, or his or her designee.</w:t>
      </w:r>
    </w:p>
    <w:p w14:paraId="5EF82AA6" w14:textId="77777777" w:rsidR="003F2C41" w:rsidRDefault="003F2C41" w:rsidP="009B32DA">
      <w:pPr>
        <w:ind w:firstLine="720"/>
        <w:jc w:val="both"/>
      </w:pPr>
    </w:p>
    <w:p w14:paraId="7188FED7" w14:textId="69D5431A" w:rsidR="003F2C41" w:rsidRDefault="003F2C41" w:rsidP="009B32DA">
      <w:pPr>
        <w:ind w:firstLine="720"/>
        <w:jc w:val="both"/>
      </w:pPr>
      <w:r>
        <w:lastRenderedPageBreak/>
        <w:t>1.15</w:t>
      </w:r>
      <w:r>
        <w:tab/>
        <w:t>“</w:t>
      </w:r>
      <w:r w:rsidRPr="003F2C41">
        <w:rPr>
          <w:b/>
        </w:rPr>
        <w:t xml:space="preserve">County </w:t>
      </w:r>
      <w:r w:rsidR="00413017">
        <w:rPr>
          <w:b/>
        </w:rPr>
        <w:t>Facilit</w:t>
      </w:r>
      <w:r w:rsidR="00247ABB">
        <w:rPr>
          <w:b/>
        </w:rPr>
        <w:t>y(</w:t>
      </w:r>
      <w:proofErr w:type="spellStart"/>
      <w:r w:rsidR="00413017">
        <w:rPr>
          <w:b/>
        </w:rPr>
        <w:t>ies</w:t>
      </w:r>
      <w:proofErr w:type="spellEnd"/>
      <w:r w:rsidR="00247ABB">
        <w:rPr>
          <w:b/>
        </w:rPr>
        <w:t>)</w:t>
      </w:r>
      <w:r>
        <w:t xml:space="preserve">” means any conduits, chases, risers, trays, pipes, vaults, pull boxes, hand holes, as </w:t>
      </w:r>
      <w:r w:rsidR="00413017">
        <w:t xml:space="preserve">may </w:t>
      </w:r>
      <w:r>
        <w:t>occupied by the Equipment and licensed to Licensee.</w:t>
      </w:r>
    </w:p>
    <w:p w14:paraId="543BA801" w14:textId="77777777" w:rsidR="00DF69AC" w:rsidRDefault="00DF69AC" w:rsidP="009B32DA">
      <w:pPr>
        <w:ind w:firstLine="720"/>
        <w:jc w:val="both"/>
      </w:pPr>
    </w:p>
    <w:p w14:paraId="6616682A" w14:textId="262F7616" w:rsidR="00AF6DC8" w:rsidRDefault="00AF6DC8" w:rsidP="009B32DA">
      <w:pPr>
        <w:ind w:firstLine="720"/>
        <w:jc w:val="both"/>
      </w:pPr>
      <w:r>
        <w:t>1.16</w:t>
      </w:r>
      <w:r>
        <w:tab/>
        <w:t>‘”</w:t>
      </w:r>
      <w:r w:rsidRPr="00AF6DC8">
        <w:rPr>
          <w:b/>
        </w:rPr>
        <w:t xml:space="preserve">County </w:t>
      </w:r>
      <w:proofErr w:type="gramStart"/>
      <w:r w:rsidRPr="00AF6DC8">
        <w:rPr>
          <w:b/>
        </w:rPr>
        <w:t>Part</w:t>
      </w:r>
      <w:r>
        <w:rPr>
          <w:b/>
        </w:rPr>
        <w:t>y(</w:t>
      </w:r>
      <w:proofErr w:type="spellStart"/>
      <w:proofErr w:type="gramEnd"/>
      <w:r w:rsidRPr="00AF6DC8">
        <w:rPr>
          <w:b/>
        </w:rPr>
        <w:t>ies</w:t>
      </w:r>
      <w:proofErr w:type="spellEnd"/>
      <w:r>
        <w:rPr>
          <w:b/>
        </w:rPr>
        <w:t>)</w:t>
      </w:r>
      <w:r>
        <w:t>” means the County and its elected and appointed officials, its Agents, Invitees, and, volunteers.</w:t>
      </w:r>
    </w:p>
    <w:p w14:paraId="04A70407" w14:textId="77777777" w:rsidR="00AF6DC8" w:rsidRDefault="00AF6DC8" w:rsidP="009B32DA">
      <w:pPr>
        <w:ind w:firstLine="720"/>
        <w:jc w:val="both"/>
      </w:pPr>
    </w:p>
    <w:p w14:paraId="69455FA0" w14:textId="606C07C8" w:rsidR="00413017" w:rsidRDefault="00413017" w:rsidP="009B32DA">
      <w:pPr>
        <w:ind w:firstLine="720"/>
        <w:jc w:val="both"/>
      </w:pPr>
      <w:r>
        <w:t>1.1</w:t>
      </w:r>
      <w:r w:rsidR="00AF6DC8">
        <w:t>7</w:t>
      </w:r>
      <w:r>
        <w:tab/>
        <w:t>“</w:t>
      </w:r>
      <w:r w:rsidRPr="00413017">
        <w:rPr>
          <w:b/>
        </w:rPr>
        <w:t>County Property</w:t>
      </w:r>
      <w:r>
        <w:t xml:space="preserve">” means any real property of the County in </w:t>
      </w:r>
      <w:r w:rsidR="00247ABB">
        <w:t xml:space="preserve">proximity to </w:t>
      </w:r>
      <w:r>
        <w:t>the License Area.</w:t>
      </w:r>
    </w:p>
    <w:p w14:paraId="6AEE88A9" w14:textId="77777777" w:rsidR="00505839" w:rsidRDefault="00505839" w:rsidP="00B21746">
      <w:pPr>
        <w:jc w:val="both"/>
      </w:pPr>
    </w:p>
    <w:p w14:paraId="5BFDA21F" w14:textId="43C76A22" w:rsidR="00640F5D" w:rsidRDefault="00582F6A" w:rsidP="009B32DA">
      <w:pPr>
        <w:ind w:firstLine="720"/>
        <w:jc w:val="both"/>
      </w:pPr>
      <w:r>
        <w:t>1.</w:t>
      </w:r>
      <w:r w:rsidR="00DF69AC">
        <w:t>18</w:t>
      </w:r>
      <w:r>
        <w:tab/>
      </w:r>
      <w:r w:rsidR="00640F5D" w:rsidRPr="00640F5D">
        <w:t>“</w:t>
      </w:r>
      <w:r w:rsidR="00640F5D" w:rsidRPr="00640F5D">
        <w:rPr>
          <w:b/>
        </w:rPr>
        <w:t>CPUC</w:t>
      </w:r>
      <w:r w:rsidR="00640F5D" w:rsidRPr="00640F5D">
        <w:t>” means the California Public Utilities Commission established in the California Constitution, Article XII, § 5, or the CPUC’s duly appointed successor agency.</w:t>
      </w:r>
    </w:p>
    <w:p w14:paraId="16D937E9" w14:textId="2642AFD1" w:rsidR="00BC7EF1" w:rsidRDefault="00BC7EF1" w:rsidP="00B21746">
      <w:pPr>
        <w:jc w:val="both"/>
      </w:pPr>
    </w:p>
    <w:p w14:paraId="675FA8C5" w14:textId="543F70E5" w:rsidR="00BC7EF1" w:rsidRPr="00BC7EF1" w:rsidRDefault="00582F6A" w:rsidP="009B32DA">
      <w:pPr>
        <w:ind w:firstLine="720"/>
        <w:jc w:val="both"/>
      </w:pPr>
      <w:r>
        <w:t>1.</w:t>
      </w:r>
      <w:r w:rsidR="00DF69AC">
        <w:t>19</w:t>
      </w:r>
      <w:r>
        <w:tab/>
      </w:r>
      <w:r w:rsidR="00BC7EF1">
        <w:t>“</w:t>
      </w:r>
      <w:r w:rsidR="00BC7EF1" w:rsidRPr="00E936DF">
        <w:rPr>
          <w:b/>
        </w:rPr>
        <w:t>Default Fee</w:t>
      </w:r>
      <w:r w:rsidR="00BC7EF1">
        <w:t xml:space="preserve">” means </w:t>
      </w:r>
      <w:r w:rsidR="00AF6D24">
        <w:t xml:space="preserve">the same as that term is defined in </w:t>
      </w:r>
      <w:r w:rsidR="00F14044">
        <w:t>Section 18.3.4 (Default Fees)</w:t>
      </w:r>
      <w:r w:rsidR="00BC7EF1">
        <w:rPr>
          <w:u w:val="single"/>
        </w:rPr>
        <w:t>.</w:t>
      </w:r>
    </w:p>
    <w:p w14:paraId="2C415A4D" w14:textId="77777777" w:rsidR="00640F5D" w:rsidRDefault="00640F5D" w:rsidP="00B21746">
      <w:pPr>
        <w:jc w:val="both"/>
      </w:pPr>
    </w:p>
    <w:p w14:paraId="62320A0C" w14:textId="20DAD32A" w:rsidR="00AB2D96" w:rsidRDefault="00582F6A" w:rsidP="009B32DA">
      <w:pPr>
        <w:ind w:firstLine="720"/>
        <w:jc w:val="both"/>
      </w:pPr>
      <w:r>
        <w:t>1.</w:t>
      </w:r>
      <w:r w:rsidR="00DF69AC">
        <w:t>20</w:t>
      </w:r>
      <w:r>
        <w:tab/>
      </w:r>
      <w:r w:rsidR="00AB2D96">
        <w:t>“</w:t>
      </w:r>
      <w:r w:rsidR="00AB2D96" w:rsidRPr="0079417C">
        <w:rPr>
          <w:b/>
        </w:rPr>
        <w:t>Environmental Laws</w:t>
      </w:r>
      <w:r w:rsidR="00AB2D96">
        <w:t xml:space="preserve">” means any Law </w:t>
      </w:r>
      <w:r w:rsidR="00640F5D">
        <w:t>in relation</w:t>
      </w:r>
      <w:r w:rsidR="00AB2D96">
        <w:t xml:space="preserve"> </w:t>
      </w:r>
      <w:r w:rsidR="00640F5D">
        <w:t xml:space="preserve">or connection </w:t>
      </w:r>
      <w:r w:rsidR="00AB2D96">
        <w:t>to industrial hygiene, environmental cond</w:t>
      </w:r>
      <w:r w:rsidR="00640F5D">
        <w:t xml:space="preserve">itions or Hazardous Materials (as defined in this Master </w:t>
      </w:r>
      <w:r w:rsidR="004D18D4">
        <w:t>License</w:t>
      </w:r>
      <w:r w:rsidR="00640F5D">
        <w:t>).</w:t>
      </w:r>
    </w:p>
    <w:p w14:paraId="34B8528A" w14:textId="77777777" w:rsidR="00640F5D" w:rsidRDefault="00640F5D" w:rsidP="00AB2D96">
      <w:pPr>
        <w:jc w:val="both"/>
      </w:pPr>
    </w:p>
    <w:p w14:paraId="1E434C5B" w14:textId="05E3C129" w:rsidR="0026642A" w:rsidRDefault="00582F6A" w:rsidP="009B32DA">
      <w:pPr>
        <w:ind w:firstLine="720"/>
        <w:jc w:val="both"/>
      </w:pPr>
      <w:r>
        <w:t>1.</w:t>
      </w:r>
      <w:r w:rsidR="00DF69AC">
        <w:t>21</w:t>
      </w:r>
      <w:r>
        <w:tab/>
      </w:r>
      <w:r w:rsidR="00AB2D96">
        <w:t>“</w:t>
      </w:r>
      <w:r w:rsidR="00AB2D96" w:rsidRPr="0079417C">
        <w:rPr>
          <w:b/>
        </w:rPr>
        <w:t>Equipment</w:t>
      </w:r>
      <w:r w:rsidR="00AB2D96">
        <w:t>” means antennas</w:t>
      </w:r>
      <w:r w:rsidR="0026642A">
        <w:t>, radios</w:t>
      </w:r>
      <w:r w:rsidR="00AB2D96">
        <w:t xml:space="preserve"> and any </w:t>
      </w:r>
      <w:r>
        <w:t xml:space="preserve">and all </w:t>
      </w:r>
      <w:r w:rsidR="00AB2D96">
        <w:t>associated utility or equipment box, and battery</w:t>
      </w:r>
      <w:r w:rsidR="0026642A">
        <w:t xml:space="preserve"> </w:t>
      </w:r>
      <w:r w:rsidR="00AB2D96">
        <w:t>backup, transmitters, receivers, amplifiers, ancillary fiber-optic cables and</w:t>
      </w:r>
      <w:r w:rsidR="0026642A">
        <w:t>/or</w:t>
      </w:r>
      <w:r w:rsidR="00AB2D96">
        <w:t xml:space="preserve"> wiring, and ancillary equipment </w:t>
      </w:r>
      <w:r w:rsidR="0026642A">
        <w:t xml:space="preserve">used </w:t>
      </w:r>
      <w:r w:rsidR="00AB2D96">
        <w:t xml:space="preserve">for </w:t>
      </w:r>
      <w:r w:rsidR="0026642A">
        <w:t xml:space="preserve">radio communication (voice, data or otherwise) transmission and/or reception, which includes without limitation the means, devices and apparatus used to attach any Equipment to any licensed Vertical Infrastructure, and any ancillary equipment </w:t>
      </w:r>
      <w:r w:rsidR="00360B19">
        <w:t xml:space="preserve">such as wiring, cabling, power feeds or an similar things, and any signage attached to such Equipment that may be approved by the </w:t>
      </w:r>
      <w:r w:rsidR="00E936DF">
        <w:t>County</w:t>
      </w:r>
      <w:r w:rsidR="00360B19">
        <w:t xml:space="preserve"> or required by Law.</w:t>
      </w:r>
    </w:p>
    <w:p w14:paraId="16D4F8D5" w14:textId="77777777" w:rsidR="0026642A" w:rsidRDefault="0026642A" w:rsidP="00AB2D96">
      <w:pPr>
        <w:jc w:val="both"/>
      </w:pPr>
    </w:p>
    <w:p w14:paraId="035AB895" w14:textId="0D75FFA4" w:rsidR="0079417C" w:rsidRDefault="00582F6A" w:rsidP="009B32DA">
      <w:pPr>
        <w:ind w:firstLine="720"/>
        <w:jc w:val="both"/>
      </w:pPr>
      <w:r>
        <w:t>1.</w:t>
      </w:r>
      <w:r w:rsidR="00DF69AC">
        <w:t>22</w:t>
      </w:r>
      <w:r>
        <w:tab/>
      </w:r>
      <w:r w:rsidR="00360B19" w:rsidRPr="00360B19">
        <w:t>“</w:t>
      </w:r>
      <w:r w:rsidR="0079417C" w:rsidRPr="0079417C">
        <w:rPr>
          <w:b/>
        </w:rPr>
        <w:t>Expiration Date</w:t>
      </w:r>
      <w:r w:rsidR="0079417C" w:rsidRPr="0079417C">
        <w:t xml:space="preserve">” means </w:t>
      </w:r>
      <w:r w:rsidR="0079417C" w:rsidRPr="004C684E">
        <w:t>[</w:t>
      </w:r>
      <w:r w:rsidR="0079417C" w:rsidRPr="004C684E">
        <w:rPr>
          <w:i/>
        </w:rPr>
        <w:t>insert date</w:t>
      </w:r>
      <w:r w:rsidR="0079417C" w:rsidRPr="004C684E">
        <w:t>]</w:t>
      </w:r>
      <w:r w:rsidR="0079417C" w:rsidRPr="0079417C">
        <w:t xml:space="preserve">, the date on which this Master License and all </w:t>
      </w:r>
      <w:r w:rsidR="00D02481">
        <w:t>Site License</w:t>
      </w:r>
      <w:r w:rsidR="0079417C" w:rsidRPr="0079417C">
        <w:t>s will automatically expire.</w:t>
      </w:r>
    </w:p>
    <w:p w14:paraId="4A67DE41" w14:textId="77777777" w:rsidR="0079417C" w:rsidRDefault="0079417C" w:rsidP="00AB2D96">
      <w:pPr>
        <w:jc w:val="both"/>
      </w:pPr>
    </w:p>
    <w:p w14:paraId="0DC65150" w14:textId="02DCDD78" w:rsidR="00AB2D96" w:rsidRDefault="00582F6A" w:rsidP="009B32DA">
      <w:pPr>
        <w:ind w:firstLine="720"/>
        <w:jc w:val="both"/>
      </w:pPr>
      <w:r>
        <w:t>1.</w:t>
      </w:r>
      <w:r w:rsidR="00DF69AC">
        <w:t>23</w:t>
      </w:r>
      <w:r>
        <w:tab/>
      </w:r>
      <w:r w:rsidR="00AB2D96">
        <w:t>“</w:t>
      </w:r>
      <w:r w:rsidR="00AB2D96" w:rsidRPr="0079417C">
        <w:rPr>
          <w:b/>
        </w:rPr>
        <w:t>FCC</w:t>
      </w:r>
      <w:r w:rsidR="00AB2D96">
        <w:t>” means the Federal Communications Commission or its duly appointed successor agency.</w:t>
      </w:r>
    </w:p>
    <w:p w14:paraId="0C2A1A8B" w14:textId="77777777" w:rsidR="00AB2D96" w:rsidRDefault="00AB2D96" w:rsidP="00AB2D96">
      <w:pPr>
        <w:jc w:val="both"/>
      </w:pPr>
    </w:p>
    <w:p w14:paraId="46490DFA" w14:textId="6E29027B" w:rsidR="00AB2D96" w:rsidRDefault="00582F6A" w:rsidP="009B32DA">
      <w:pPr>
        <w:ind w:firstLine="720"/>
        <w:jc w:val="both"/>
      </w:pPr>
      <w:r>
        <w:t>1.</w:t>
      </w:r>
      <w:r w:rsidR="00DF69AC">
        <w:t>24</w:t>
      </w:r>
      <w:r>
        <w:tab/>
      </w:r>
      <w:r w:rsidR="00AB2D96">
        <w:t>“</w:t>
      </w:r>
      <w:r w:rsidR="00AB2D96" w:rsidRPr="0079417C">
        <w:rPr>
          <w:b/>
        </w:rPr>
        <w:t>Hazardous Material</w:t>
      </w:r>
      <w:r w:rsidR="00AB2D96">
        <w:t xml:space="preserve">” means any material that, </w:t>
      </w:r>
      <w:r w:rsidR="00C539A9">
        <w:t>due to its quantity, concentration</w:t>
      </w:r>
      <w:r w:rsidR="00AB2D96">
        <w:t xml:space="preserve"> or physical or chemical characteristics, is at any time now or hereafter deemed by any</w:t>
      </w:r>
      <w:r w:rsidR="00F23028">
        <w:t xml:space="preserve"> </w:t>
      </w:r>
      <w:r w:rsidR="004D18D4" w:rsidRPr="00E82112">
        <w:t>local, regional, state or federal body with jurisdiction and responsibility for issuing Regulatory Approvals in accordance with applicable Laws</w:t>
      </w:r>
      <w:r w:rsidR="00AB2D96">
        <w:t xml:space="preserve"> to pose a present or potential hazard to human health, welfare or safety</w:t>
      </w:r>
      <w:r w:rsidR="00F23028">
        <w:t>,</w:t>
      </w:r>
      <w:r w:rsidR="00AB2D96">
        <w:t xml:space="preserve"> or to the environment. </w:t>
      </w:r>
      <w:r w:rsidR="00F23028">
        <w:t>The term “</w:t>
      </w:r>
      <w:r w:rsidR="00AB2D96">
        <w:t>Hazardous Material</w:t>
      </w:r>
      <w:r w:rsidR="00F23028">
        <w:t>”</w:t>
      </w:r>
      <w:r w:rsidR="00AB2D96">
        <w:t xml:space="preserve"> </w:t>
      </w:r>
      <w:r w:rsidR="00F23028">
        <w:t xml:space="preserve">as used in this Master License or any </w:t>
      </w:r>
      <w:r w:rsidR="00D02481">
        <w:t>Site License</w:t>
      </w:r>
      <w:r w:rsidR="00F23028">
        <w:t xml:space="preserve"> will be broadly construed, and </w:t>
      </w:r>
      <w:r w:rsidR="00AB2D96">
        <w:t>includes</w:t>
      </w:r>
      <w:r w:rsidR="00F23028">
        <w:t>, without limitation, the following:</w:t>
      </w:r>
      <w:r w:rsidR="00AB2D96">
        <w:t xml:space="preserve"> </w:t>
      </w:r>
      <w:r w:rsidR="00F23028">
        <w:t xml:space="preserve">(1) </w:t>
      </w:r>
      <w:r w:rsidR="00AB2D96">
        <w:t>any material or substance defined as a “hazardous substance”</w:t>
      </w:r>
      <w:r w:rsidR="00F23028">
        <w:t>,</w:t>
      </w:r>
      <w:r w:rsidR="00AB2D96">
        <w:t xml:space="preserve"> or “pollutant” or “contaminant” in the Comprehensive Environmental Response, Compensation and Liability Act of 1980 (codified as 42 U.S.C. §§ 9601 </w:t>
      </w:r>
      <w:r w:rsidR="00AB2D96" w:rsidRPr="00F23028">
        <w:rPr>
          <w:i/>
        </w:rPr>
        <w:t>et seq.</w:t>
      </w:r>
      <w:r w:rsidR="00AB2D96">
        <w:t>) or section 25316 of the Calif</w:t>
      </w:r>
      <w:r w:rsidR="00F23028">
        <w:t xml:space="preserve">ornia Health &amp; Safety Code; (2) </w:t>
      </w:r>
      <w:r w:rsidR="00AB2D96">
        <w:t xml:space="preserve">any </w:t>
      </w:r>
      <w:r w:rsidR="00AB2D96">
        <w:lastRenderedPageBreak/>
        <w:t xml:space="preserve">“hazardous waste” listed California Health &amp; Safety Code § 25140; </w:t>
      </w:r>
      <w:r w:rsidR="00F23028">
        <w:t>or</w:t>
      </w:r>
      <w:r w:rsidR="00AB2D96">
        <w:t xml:space="preserve"> </w:t>
      </w:r>
      <w:r w:rsidR="00F23028">
        <w:t xml:space="preserve">(3) any </w:t>
      </w:r>
      <w:r w:rsidR="00AB2D96">
        <w:t>petroleum, including crude oil or any fraction thereof, natural gas or natural gas liquids.</w:t>
      </w:r>
    </w:p>
    <w:p w14:paraId="5F62C90F" w14:textId="7CB51DBF" w:rsidR="00BC7EF1" w:rsidRDefault="00232BB2" w:rsidP="00AB2D96">
      <w:pPr>
        <w:jc w:val="both"/>
      </w:pPr>
      <w:r w:rsidDel="00232BB2">
        <w:t xml:space="preserve"> </w:t>
      </w:r>
    </w:p>
    <w:p w14:paraId="46E5172F" w14:textId="4B431DCD" w:rsidR="00AB2D96" w:rsidRDefault="00582F6A" w:rsidP="009B32DA">
      <w:pPr>
        <w:ind w:firstLine="720"/>
        <w:jc w:val="both"/>
      </w:pPr>
      <w:r>
        <w:t>1.</w:t>
      </w:r>
      <w:r w:rsidR="00DF69AC">
        <w:t>25</w:t>
      </w:r>
      <w:r>
        <w:tab/>
      </w:r>
      <w:r w:rsidR="00AB2D96">
        <w:t>“</w:t>
      </w:r>
      <w:r w:rsidR="00AB2D96" w:rsidRPr="0079417C">
        <w:rPr>
          <w:b/>
        </w:rPr>
        <w:t>Investigate and Remediate</w:t>
      </w:r>
      <w:r w:rsidR="00AB2D96">
        <w:t xml:space="preserve">” means the undertaking of </w:t>
      </w:r>
      <w:r w:rsidR="0079417C">
        <w:t xml:space="preserve">any activities to determine the </w:t>
      </w:r>
      <w:r w:rsidR="00AB2D96">
        <w:t>nature and extent of Hazardous Material that may be located in, on, under or about the License Area or that has been, is being, or is in danger of being Released into the environment, and to clean up, remove, contain, treat, stabilize, monitor or otherwise control such Hazardous Material.</w:t>
      </w:r>
    </w:p>
    <w:p w14:paraId="5DB74B9A" w14:textId="77777777" w:rsidR="00AB2D96" w:rsidRDefault="00AB2D96" w:rsidP="00AB2D96">
      <w:pPr>
        <w:jc w:val="both"/>
      </w:pPr>
    </w:p>
    <w:p w14:paraId="5BDC3181" w14:textId="68DB0D39" w:rsidR="00AB2D96" w:rsidRDefault="00582F6A" w:rsidP="009B32DA">
      <w:pPr>
        <w:ind w:firstLine="720"/>
        <w:jc w:val="both"/>
      </w:pPr>
      <w:r>
        <w:t>1.</w:t>
      </w:r>
      <w:r w:rsidR="00DF69AC">
        <w:t>26</w:t>
      </w:r>
      <w:r>
        <w:tab/>
      </w:r>
      <w:r w:rsidR="00AB2D96">
        <w:t>“</w:t>
      </w:r>
      <w:r w:rsidR="00AB2D96" w:rsidRPr="00AB2D96">
        <w:rPr>
          <w:b/>
        </w:rPr>
        <w:t>Invitee</w:t>
      </w:r>
      <w:r w:rsidR="00AB2D96">
        <w:t xml:space="preserve">” means the client, customer, invitee, guest, tenant, subtenant, licensee, assignee and/or </w:t>
      </w:r>
      <w:proofErr w:type="spellStart"/>
      <w:r w:rsidR="00AB2D96">
        <w:t>sublicensee</w:t>
      </w:r>
      <w:proofErr w:type="spellEnd"/>
      <w:r w:rsidR="00AB2D96">
        <w:t xml:space="preserve"> of a </w:t>
      </w:r>
      <w:r w:rsidR="003A40E7">
        <w:t>Part</w:t>
      </w:r>
      <w:r w:rsidR="00AB2D96">
        <w:t>y in relation to the License Area.</w:t>
      </w:r>
    </w:p>
    <w:p w14:paraId="2964048C" w14:textId="77777777" w:rsidR="004669E4" w:rsidRDefault="004669E4" w:rsidP="00B21746">
      <w:pPr>
        <w:jc w:val="both"/>
      </w:pPr>
    </w:p>
    <w:p w14:paraId="7D0F2ACC" w14:textId="3697360C" w:rsidR="00D64C4A" w:rsidRDefault="00582F6A" w:rsidP="009B32DA">
      <w:pPr>
        <w:ind w:firstLine="720"/>
        <w:jc w:val="both"/>
      </w:pPr>
      <w:r>
        <w:t>1.</w:t>
      </w:r>
      <w:r w:rsidR="00DF69AC">
        <w:t>27</w:t>
      </w:r>
      <w:r>
        <w:tab/>
      </w:r>
      <w:r w:rsidR="00D64C4A" w:rsidRPr="00D64C4A">
        <w:t>“</w:t>
      </w:r>
      <w:r w:rsidR="00D64C4A" w:rsidRPr="00D64C4A">
        <w:rPr>
          <w:b/>
        </w:rPr>
        <w:t>Laws</w:t>
      </w:r>
      <w:r w:rsidR="00D64C4A" w:rsidRPr="00D64C4A">
        <w:t xml:space="preserve">” means all present and future statutes, ordinances, codes, </w:t>
      </w:r>
      <w:r w:rsidR="00FA1FA6">
        <w:t xml:space="preserve">including without limitation, state and local building and electrical codes, </w:t>
      </w:r>
      <w:r w:rsidR="00D64C4A" w:rsidRPr="00D64C4A">
        <w:t>orders, policies, regulations</w:t>
      </w:r>
      <w:r w:rsidR="00FA1FA6">
        <w:t>, permits,</w:t>
      </w:r>
      <w:r w:rsidR="00D64C4A" w:rsidRPr="00D64C4A">
        <w:t xml:space="preserve"> and implementing </w:t>
      </w:r>
      <w:r w:rsidR="00D64C4A">
        <w:t>requirements and restrictions by</w:t>
      </w:r>
      <w:r w:rsidR="00D64C4A" w:rsidRPr="00D64C4A">
        <w:t xml:space="preserve"> federal, state, county and</w:t>
      </w:r>
      <w:r w:rsidR="00D64C4A">
        <w:t>/or</w:t>
      </w:r>
      <w:r w:rsidR="00D64C4A" w:rsidRPr="00D64C4A">
        <w:t xml:space="preserve"> </w:t>
      </w:r>
      <w:r w:rsidR="00AD5D1D">
        <w:t>governmental</w:t>
      </w:r>
      <w:r w:rsidR="00D64C4A" w:rsidRPr="00D64C4A">
        <w:t xml:space="preserve"> authorities, whether foreseen or unforeseen, ordinary as well as extraordinary, as adopted or as amended at the time in question</w:t>
      </w:r>
      <w:r w:rsidR="00D64C4A">
        <w:t>.</w:t>
      </w:r>
    </w:p>
    <w:p w14:paraId="49E9E04D" w14:textId="77777777" w:rsidR="00D64C4A" w:rsidRDefault="00D64C4A" w:rsidP="00B21746">
      <w:pPr>
        <w:jc w:val="both"/>
      </w:pPr>
    </w:p>
    <w:p w14:paraId="2C4EBE1E" w14:textId="0979AFC0" w:rsidR="00737DEA" w:rsidRDefault="00582F6A" w:rsidP="009B32DA">
      <w:pPr>
        <w:ind w:firstLine="720"/>
        <w:jc w:val="both"/>
      </w:pPr>
      <w:r>
        <w:t>1.</w:t>
      </w:r>
      <w:r w:rsidR="00DF69AC">
        <w:t>28</w:t>
      </w:r>
      <w:r>
        <w:tab/>
      </w:r>
      <w:r w:rsidR="00737DEA">
        <w:t>“</w:t>
      </w:r>
      <w:r w:rsidR="00737DEA" w:rsidRPr="00737DEA">
        <w:rPr>
          <w:b/>
        </w:rPr>
        <w:t>License Area</w:t>
      </w:r>
      <w:r w:rsidR="00737DEA">
        <w:t xml:space="preserve">” </w:t>
      </w:r>
      <w:r w:rsidR="00737DEA" w:rsidRPr="00880B37">
        <w:t>means</w:t>
      </w:r>
      <w:r w:rsidR="00737DEA">
        <w:t xml:space="preserve"> </w:t>
      </w:r>
      <w:r w:rsidR="00880B37">
        <w:t xml:space="preserve">those certain spaces on the </w:t>
      </w:r>
      <w:r w:rsidR="00E936DF">
        <w:t>County</w:t>
      </w:r>
      <w:r w:rsidR="00880B37">
        <w:t xml:space="preserve">’s Vertical Infrastructure and other </w:t>
      </w:r>
      <w:r w:rsidR="00247ABB">
        <w:t>County Facilities</w:t>
      </w:r>
      <w:r w:rsidR="00880B37">
        <w:t xml:space="preserve"> identified on the Approved Plans as occupied by the Equipment</w:t>
      </w:r>
      <w:r w:rsidR="00574D12">
        <w:t xml:space="preserve"> and</w:t>
      </w:r>
      <w:r w:rsidR="00880B37">
        <w:t xml:space="preserve"> l</w:t>
      </w:r>
      <w:r w:rsidR="00574D12">
        <w:t xml:space="preserve">icensed to Licensee. </w:t>
      </w:r>
      <w:r w:rsidR="003F2C41">
        <w:t xml:space="preserve"> </w:t>
      </w:r>
      <w:r w:rsidR="00574D12">
        <w:t xml:space="preserve">The </w:t>
      </w:r>
      <w:r w:rsidR="003A40E7">
        <w:t>Part</w:t>
      </w:r>
      <w:r w:rsidR="00574D12">
        <w:t>ies may use the term “License Area” to refer to those spaces licensed to Licensee under an individual Site License or to refer to all spaces collectively licensed to Licensee under all Site Licenses in connection with this Master License.</w:t>
      </w:r>
    </w:p>
    <w:p w14:paraId="3A8C6F88" w14:textId="389F7944" w:rsidR="00BC7EF1" w:rsidRDefault="00BC7EF1" w:rsidP="00B21746">
      <w:pPr>
        <w:jc w:val="both"/>
      </w:pPr>
    </w:p>
    <w:p w14:paraId="58FBFCC5" w14:textId="1C58015D" w:rsidR="00BC7EF1" w:rsidRDefault="00582F6A" w:rsidP="009B32DA">
      <w:pPr>
        <w:ind w:firstLine="720"/>
        <w:jc w:val="both"/>
      </w:pPr>
      <w:r>
        <w:t>1.</w:t>
      </w:r>
      <w:r w:rsidR="00DF69AC">
        <w:t>29</w:t>
      </w:r>
      <w:r>
        <w:tab/>
      </w:r>
      <w:r w:rsidR="00BC7EF1">
        <w:t>“</w:t>
      </w:r>
      <w:r w:rsidR="00BC7EF1" w:rsidRPr="00E936DF">
        <w:rPr>
          <w:b/>
        </w:rPr>
        <w:t>License Fee</w:t>
      </w:r>
      <w:r w:rsidR="00BC7EF1">
        <w:t>” means</w:t>
      </w:r>
      <w:r w:rsidR="00A012E7" w:rsidRPr="00A012E7">
        <w:t xml:space="preserve"> </w:t>
      </w:r>
      <w:r w:rsidR="00A012E7">
        <w:t>the annual fee for each licensed Vertical Infrastructure authorized under any Site License</w:t>
      </w:r>
      <w:r w:rsidR="0009126B">
        <w:t xml:space="preserve">, as specified in </w:t>
      </w:r>
      <w:r w:rsidR="0009126B" w:rsidRPr="009B32DA">
        <w:rPr>
          <w:b/>
          <w:u w:val="single"/>
        </w:rPr>
        <w:t>Schedule 1 (License Fee Schedule)</w:t>
      </w:r>
      <w:r w:rsidR="00A012E7">
        <w:t>.</w:t>
      </w:r>
    </w:p>
    <w:p w14:paraId="63E05E10" w14:textId="77777777" w:rsidR="00737DEA" w:rsidRDefault="00737DEA" w:rsidP="00B21746">
      <w:pPr>
        <w:jc w:val="both"/>
      </w:pPr>
    </w:p>
    <w:p w14:paraId="42059FCF" w14:textId="7739117E" w:rsidR="00482E47" w:rsidRDefault="00582F6A" w:rsidP="009B32DA">
      <w:pPr>
        <w:ind w:firstLine="720"/>
        <w:jc w:val="both"/>
      </w:pPr>
      <w:r>
        <w:t>1.</w:t>
      </w:r>
      <w:r w:rsidR="00DF69AC">
        <w:t>30</w:t>
      </w:r>
      <w:r>
        <w:tab/>
      </w:r>
      <w:r w:rsidR="009C0E45">
        <w:t>“</w:t>
      </w:r>
      <w:r w:rsidR="009C0E45" w:rsidRPr="009C0E45">
        <w:rPr>
          <w:b/>
        </w:rPr>
        <w:t>License Year</w:t>
      </w:r>
      <w:r w:rsidR="009C0E45">
        <w:t xml:space="preserve">” means any 12-month period that begins on the Commencement Date for each </w:t>
      </w:r>
      <w:r w:rsidR="00D02481">
        <w:t>Site License</w:t>
      </w:r>
      <w:r w:rsidR="009C0E45">
        <w:t>.</w:t>
      </w:r>
    </w:p>
    <w:p w14:paraId="185E6868" w14:textId="77777777" w:rsidR="00482E47" w:rsidRDefault="00482E47" w:rsidP="00B21746">
      <w:pPr>
        <w:jc w:val="both"/>
      </w:pPr>
    </w:p>
    <w:p w14:paraId="31856B7F" w14:textId="6360FE44" w:rsidR="009C0E45" w:rsidRDefault="00582F6A" w:rsidP="009B32DA">
      <w:pPr>
        <w:ind w:firstLine="720"/>
        <w:jc w:val="both"/>
      </w:pPr>
      <w:r>
        <w:t>1.</w:t>
      </w:r>
      <w:r w:rsidR="00DF69AC">
        <w:t>31</w:t>
      </w:r>
      <w:r>
        <w:tab/>
      </w:r>
      <w:r w:rsidR="00482E47" w:rsidRPr="00E82112">
        <w:t>“</w:t>
      </w:r>
      <w:r w:rsidR="00482E47" w:rsidRPr="00E82112">
        <w:rPr>
          <w:b/>
        </w:rPr>
        <w:t>Licensee’s On-Call Representative</w:t>
      </w:r>
      <w:r w:rsidR="00482E47" w:rsidRPr="00E82112">
        <w:t xml:space="preserve">” mean the person(s) assigned by Licensee to be on-call and available to the </w:t>
      </w:r>
      <w:r w:rsidR="00E936DF">
        <w:t>County</w:t>
      </w:r>
      <w:r w:rsidR="00482E47" w:rsidRPr="00E82112">
        <w:t xml:space="preserve"> regarding the operation of Licensee’s Equipment. </w:t>
      </w:r>
      <w:r w:rsidR="00FA1FA6">
        <w:t xml:space="preserve"> </w:t>
      </w:r>
      <w:r w:rsidR="00482E47" w:rsidRPr="00E82112">
        <w:t>Such person(s) shall be qualified and experienced in the operation of Equipment and shall be authorized to act on behalf of Licensee in any emergency in and in day-to-day operations of the Equipment.</w:t>
      </w:r>
      <w:r w:rsidR="009C0E45">
        <w:t xml:space="preserve"> </w:t>
      </w:r>
    </w:p>
    <w:p w14:paraId="6679BF40" w14:textId="77777777" w:rsidR="009C0E45" w:rsidRDefault="009C0E45" w:rsidP="00B21746">
      <w:pPr>
        <w:jc w:val="both"/>
      </w:pPr>
    </w:p>
    <w:p w14:paraId="4C0D5271" w14:textId="1B075B56" w:rsidR="00BC7EF1" w:rsidRDefault="00582F6A" w:rsidP="009B32DA">
      <w:pPr>
        <w:ind w:firstLine="720"/>
        <w:jc w:val="both"/>
      </w:pPr>
      <w:r>
        <w:t>1.</w:t>
      </w:r>
      <w:r w:rsidR="00DF69AC">
        <w:t>32</w:t>
      </w:r>
      <w:r>
        <w:tab/>
      </w:r>
      <w:r w:rsidR="00B957D2">
        <w:t>“</w:t>
      </w:r>
      <w:r w:rsidR="00B957D2" w:rsidRPr="00B957D2">
        <w:rPr>
          <w:b/>
        </w:rPr>
        <w:t>NESC</w:t>
      </w:r>
      <w:r w:rsidR="00B957D2">
        <w:t>” means the National Electrical Safety Code</w:t>
      </w:r>
      <w:r w:rsidR="00B96E97">
        <w:t>,</w:t>
      </w:r>
      <w:r w:rsidR="00B96E97" w:rsidRPr="00B96E97">
        <w:t xml:space="preserve"> </w:t>
      </w:r>
      <w:r w:rsidR="00B96E97">
        <w:t>as may be amended or superseded,</w:t>
      </w:r>
      <w:r w:rsidR="00B96E97" w:rsidRPr="00B96E97">
        <w:t xml:space="preserve"> </w:t>
      </w:r>
      <w:r w:rsidR="00B96E97">
        <w:t>published by the Institute of Electrical and Electronics Engineers</w:t>
      </w:r>
      <w:r w:rsidR="00BC7EF1">
        <w:t>.</w:t>
      </w:r>
    </w:p>
    <w:p w14:paraId="1B53DF22" w14:textId="77777777" w:rsidR="00BC7EF1" w:rsidRDefault="00BC7EF1" w:rsidP="00B21746">
      <w:pPr>
        <w:jc w:val="both"/>
      </w:pPr>
    </w:p>
    <w:p w14:paraId="72238F9B" w14:textId="0447A38D" w:rsidR="00482E47" w:rsidRPr="00FE6812" w:rsidRDefault="00582F6A" w:rsidP="009B32DA">
      <w:pPr>
        <w:ind w:firstLine="720"/>
        <w:jc w:val="both"/>
      </w:pPr>
      <w:r>
        <w:t>1.</w:t>
      </w:r>
      <w:r w:rsidR="00DF69AC">
        <w:t>33</w:t>
      </w:r>
      <w:r>
        <w:tab/>
      </w:r>
      <w:r w:rsidR="00BC7EF1">
        <w:t>“</w:t>
      </w:r>
      <w:r w:rsidR="00BC7EF1" w:rsidRPr="00E936DF">
        <w:rPr>
          <w:b/>
        </w:rPr>
        <w:t>OSHA</w:t>
      </w:r>
      <w:r w:rsidR="00BC7EF1">
        <w:t>” means</w:t>
      </w:r>
      <w:r w:rsidR="00384E6F">
        <w:t xml:space="preserve"> the Occupational Safety and Health Administration of the United States Department of Labor, </w:t>
      </w:r>
      <w:r w:rsidR="00384E6F" w:rsidRPr="00640F5D">
        <w:t xml:space="preserve">or </w:t>
      </w:r>
      <w:r w:rsidR="00384E6F">
        <w:t>OSHA’s</w:t>
      </w:r>
      <w:r w:rsidR="00384E6F" w:rsidRPr="00640F5D">
        <w:t xml:space="preserve"> duly appointed successor agency</w:t>
      </w:r>
      <w:r w:rsidR="00384E6F">
        <w:t>.</w:t>
      </w:r>
    </w:p>
    <w:p w14:paraId="23181FAE" w14:textId="77777777" w:rsidR="004669E4" w:rsidRDefault="004669E4" w:rsidP="00B21746">
      <w:pPr>
        <w:jc w:val="both"/>
      </w:pPr>
    </w:p>
    <w:p w14:paraId="35A97F51" w14:textId="4B59F944" w:rsidR="009E2ED5" w:rsidRDefault="00582F6A" w:rsidP="009B32DA">
      <w:pPr>
        <w:ind w:firstLine="720"/>
        <w:jc w:val="both"/>
      </w:pPr>
      <w:r>
        <w:t>1.</w:t>
      </w:r>
      <w:r w:rsidR="00DF69AC">
        <w:t>34</w:t>
      </w:r>
      <w:r>
        <w:tab/>
      </w:r>
      <w:r w:rsidR="009E2ED5">
        <w:t>“</w:t>
      </w:r>
      <w:r w:rsidR="009E2ED5" w:rsidRPr="009E2ED5">
        <w:rPr>
          <w:b/>
        </w:rPr>
        <w:t>Public Works Department</w:t>
      </w:r>
      <w:r w:rsidR="009E2ED5">
        <w:t xml:space="preserve">” </w:t>
      </w:r>
      <w:r w:rsidR="009E2ED5" w:rsidRPr="00E936DF">
        <w:t>means</w:t>
      </w:r>
      <w:r w:rsidR="009E2ED5">
        <w:t xml:space="preserve"> </w:t>
      </w:r>
      <w:r w:rsidR="00B559DD">
        <w:t xml:space="preserve">the </w:t>
      </w:r>
      <w:r>
        <w:t>OC</w:t>
      </w:r>
      <w:r w:rsidR="00B559DD">
        <w:t xml:space="preserve"> Public Works Department of the </w:t>
      </w:r>
      <w:r w:rsidR="00E936DF">
        <w:t>County of Orange</w:t>
      </w:r>
      <w:r>
        <w:t xml:space="preserve"> or its successor department</w:t>
      </w:r>
      <w:r w:rsidR="00B559DD">
        <w:t>.</w:t>
      </w:r>
    </w:p>
    <w:p w14:paraId="1AD251D9" w14:textId="119AA9CE" w:rsidR="004D18D4" w:rsidRDefault="004D18D4" w:rsidP="00B21746">
      <w:pPr>
        <w:jc w:val="both"/>
      </w:pPr>
    </w:p>
    <w:p w14:paraId="7571119C" w14:textId="55BC8383" w:rsidR="004D18D4" w:rsidRDefault="00582F6A" w:rsidP="009B32DA">
      <w:pPr>
        <w:ind w:firstLine="720"/>
        <w:jc w:val="both"/>
      </w:pPr>
      <w:r>
        <w:t>1.</w:t>
      </w:r>
      <w:r w:rsidR="00DF69AC">
        <w:t>35</w:t>
      </w:r>
      <w:r>
        <w:tab/>
      </w:r>
      <w:r w:rsidR="004D18D4">
        <w:t>“</w:t>
      </w:r>
      <w:r w:rsidR="004D18D4">
        <w:rPr>
          <w:b/>
        </w:rPr>
        <w:t>Regulatory Approvals</w:t>
      </w:r>
      <w:r w:rsidR="004D18D4">
        <w:t xml:space="preserve">” </w:t>
      </w:r>
      <w:r w:rsidR="004D18D4" w:rsidRPr="00E82112">
        <w:t>means licenses, permits</w:t>
      </w:r>
      <w:r w:rsidR="00FA1FA6">
        <w:t xml:space="preserve"> including building, encroachment, excavation and electrical permits,</w:t>
      </w:r>
      <w:r w:rsidR="004D18D4" w:rsidRPr="00E82112">
        <w:t xml:space="preserve"> and other approvals necessary for Licensee to install, operate and maintain Equipment on the License Area.</w:t>
      </w:r>
    </w:p>
    <w:p w14:paraId="62E1E736" w14:textId="0F6FF808" w:rsidR="00482E47" w:rsidRDefault="00482E47" w:rsidP="00B21746">
      <w:pPr>
        <w:jc w:val="both"/>
      </w:pPr>
    </w:p>
    <w:p w14:paraId="558B1695" w14:textId="3C0E2250" w:rsidR="00482E47" w:rsidRDefault="00582F6A" w:rsidP="009B32DA">
      <w:pPr>
        <w:ind w:firstLine="720"/>
        <w:jc w:val="both"/>
      </w:pPr>
      <w:r>
        <w:t>1.</w:t>
      </w:r>
      <w:r w:rsidR="00DF69AC">
        <w:t>36</w:t>
      </w:r>
      <w:r>
        <w:tab/>
      </w:r>
      <w:r w:rsidR="00482E47" w:rsidRPr="00E82112">
        <w:t>“</w:t>
      </w:r>
      <w:r w:rsidR="00482E47" w:rsidRPr="00E82112">
        <w:rPr>
          <w:b/>
        </w:rPr>
        <w:t>Release</w:t>
      </w:r>
      <w:r w:rsidR="00482E47" w:rsidRPr="00E82112">
        <w:t>” when used with respect to Hazardo</w:t>
      </w:r>
      <w:r>
        <w:t xml:space="preserve">us Material includes any actual or </w:t>
      </w:r>
      <w:r w:rsidR="00482E47" w:rsidRPr="00E82112">
        <w:t>imminent spilling, leaking, pumping, pouring, emitting, emptying, discharging, injecting,</w:t>
      </w:r>
      <w:r>
        <w:t xml:space="preserve"> </w:t>
      </w:r>
      <w:r w:rsidR="00482E47" w:rsidRPr="00E82112">
        <w:t xml:space="preserve">escaping, leaching, dumping or disposing on, under or about the License Area, other </w:t>
      </w:r>
      <w:r w:rsidR="00E936DF">
        <w:t>County</w:t>
      </w:r>
      <w:r w:rsidR="00482E47" w:rsidRPr="00E82112">
        <w:t xml:space="preserve"> Property or the environment.</w:t>
      </w:r>
    </w:p>
    <w:p w14:paraId="62E98705" w14:textId="33EDADD6" w:rsidR="00482E47" w:rsidRDefault="00482E47" w:rsidP="00B21746">
      <w:pPr>
        <w:jc w:val="both"/>
      </w:pPr>
    </w:p>
    <w:p w14:paraId="4032B2D3" w14:textId="05473C38" w:rsidR="00482E47" w:rsidRPr="004D18D4" w:rsidRDefault="00582F6A" w:rsidP="009B32DA">
      <w:pPr>
        <w:ind w:firstLine="720"/>
        <w:jc w:val="both"/>
      </w:pPr>
      <w:r>
        <w:t>1.</w:t>
      </w:r>
      <w:r w:rsidR="00DF69AC">
        <w:t>37</w:t>
      </w:r>
      <w:r>
        <w:tab/>
      </w:r>
      <w:r w:rsidR="00482E47" w:rsidRPr="00E82112">
        <w:t>“</w:t>
      </w:r>
      <w:r w:rsidR="00482E47" w:rsidRPr="00E82112">
        <w:rPr>
          <w:b/>
        </w:rPr>
        <w:t>RF</w:t>
      </w:r>
      <w:r w:rsidR="00482E47" w:rsidRPr="00E82112">
        <w:t>” means radio frequency or electromagnetic waves.</w:t>
      </w:r>
      <w:r w:rsidR="005373E4">
        <w:t xml:space="preserve"> </w:t>
      </w:r>
    </w:p>
    <w:p w14:paraId="4286078A" w14:textId="77777777" w:rsidR="009E2ED5" w:rsidRDefault="009E2ED5" w:rsidP="00B21746">
      <w:pPr>
        <w:jc w:val="both"/>
      </w:pPr>
    </w:p>
    <w:p w14:paraId="5F187A71" w14:textId="18DDEC10" w:rsidR="00367219" w:rsidRPr="00367219" w:rsidRDefault="00582F6A" w:rsidP="009B32DA">
      <w:pPr>
        <w:ind w:firstLine="720"/>
        <w:jc w:val="both"/>
      </w:pPr>
      <w:r>
        <w:t>1.</w:t>
      </w:r>
      <w:r w:rsidR="00DF69AC">
        <w:t>38</w:t>
      </w:r>
      <w:r>
        <w:tab/>
      </w:r>
      <w:r w:rsidR="00367219">
        <w:t>“</w:t>
      </w:r>
      <w:r w:rsidR="00367219">
        <w:rPr>
          <w:b/>
        </w:rPr>
        <w:t>Risk Manager</w:t>
      </w:r>
      <w:r w:rsidR="00367219">
        <w:t>” means the Manager of the County Executive Office, Risk Management, or his or her designee.</w:t>
      </w:r>
    </w:p>
    <w:p w14:paraId="491E2BC0" w14:textId="77777777" w:rsidR="00367219" w:rsidRDefault="00367219" w:rsidP="00B21746">
      <w:pPr>
        <w:jc w:val="both"/>
      </w:pPr>
    </w:p>
    <w:p w14:paraId="6F841BD1" w14:textId="14B5F2BD" w:rsidR="00880B37" w:rsidRDefault="00582F6A" w:rsidP="009B32DA">
      <w:pPr>
        <w:ind w:firstLine="720"/>
        <w:jc w:val="both"/>
      </w:pPr>
      <w:r>
        <w:t>1.</w:t>
      </w:r>
      <w:r w:rsidR="00DF69AC">
        <w:t>39</w:t>
      </w:r>
      <w:r>
        <w:tab/>
      </w:r>
      <w:r w:rsidR="00880B37">
        <w:t>“</w:t>
      </w:r>
      <w:r w:rsidR="00880B37" w:rsidRPr="00880B37">
        <w:rPr>
          <w:b/>
        </w:rPr>
        <w:t>Site License</w:t>
      </w:r>
      <w:r w:rsidR="00880B37">
        <w:t>”</w:t>
      </w:r>
      <w:r w:rsidR="00CE6EBA">
        <w:t xml:space="preserve"> </w:t>
      </w:r>
      <w:r w:rsidR="00CE6EBA" w:rsidRPr="00E936DF">
        <w:t>means</w:t>
      </w:r>
      <w:r w:rsidR="00482E47" w:rsidRPr="00482E47">
        <w:t xml:space="preserve"> </w:t>
      </w:r>
      <w:r w:rsidR="00482E47" w:rsidRPr="00E82112">
        <w:t xml:space="preserve">the document in the form of </w:t>
      </w:r>
      <w:r w:rsidR="00482E47" w:rsidRPr="009B32DA">
        <w:rPr>
          <w:b/>
          <w:u w:val="single"/>
        </w:rPr>
        <w:t>Exhibit A</w:t>
      </w:r>
      <w:r w:rsidR="001C7AB3" w:rsidRPr="009B32DA">
        <w:rPr>
          <w:b/>
          <w:u w:val="single"/>
        </w:rPr>
        <w:t xml:space="preserve"> (Form of Site License Agreement)</w:t>
      </w:r>
      <w:r w:rsidR="00482E47" w:rsidRPr="00E82112">
        <w:t xml:space="preserve"> that, when fully executed, incorporates the provisions of this Master License and authorizes Licensee to install, operate and maintain Equipment for the Permitted Use on </w:t>
      </w:r>
      <w:r w:rsidR="00482E47">
        <w:t>Vertical Infrastructure</w:t>
      </w:r>
      <w:r w:rsidR="00482E47" w:rsidRPr="00E82112">
        <w:t xml:space="preserve"> identified in the </w:t>
      </w:r>
      <w:r w:rsidR="00482E47">
        <w:t>Site</w:t>
      </w:r>
      <w:r w:rsidR="00482E47" w:rsidRPr="00E82112">
        <w:t xml:space="preserve"> License.</w:t>
      </w:r>
    </w:p>
    <w:p w14:paraId="18C5D2D7" w14:textId="78362FBC" w:rsidR="00BC7EF1" w:rsidRDefault="00BC7EF1" w:rsidP="00B21746">
      <w:pPr>
        <w:jc w:val="both"/>
      </w:pPr>
    </w:p>
    <w:p w14:paraId="51D230E3" w14:textId="232DF6BB" w:rsidR="00BC7EF1" w:rsidRPr="00BC7EF1" w:rsidRDefault="00582F6A" w:rsidP="009B32DA">
      <w:pPr>
        <w:ind w:firstLine="720"/>
        <w:jc w:val="both"/>
      </w:pPr>
      <w:r>
        <w:t>1.</w:t>
      </w:r>
      <w:r w:rsidR="00DF69AC">
        <w:t>40</w:t>
      </w:r>
      <w:r>
        <w:tab/>
      </w:r>
      <w:r w:rsidR="00BC7EF1">
        <w:t>“</w:t>
      </w:r>
      <w:r w:rsidR="00BC7EF1">
        <w:rPr>
          <w:b/>
        </w:rPr>
        <w:t>Site License Application</w:t>
      </w:r>
      <w:r w:rsidR="00BC7EF1">
        <w:t>” means</w:t>
      </w:r>
      <w:r w:rsidR="002E584E">
        <w:t xml:space="preserve"> the same as that term is defined in Section 6.2 (Site License Application)</w:t>
      </w:r>
      <w:r w:rsidR="0009126B">
        <w:t>.</w:t>
      </w:r>
    </w:p>
    <w:p w14:paraId="3A2C1750" w14:textId="77777777" w:rsidR="00880B37" w:rsidRDefault="00880B37" w:rsidP="00B21746">
      <w:pPr>
        <w:jc w:val="both"/>
      </w:pPr>
    </w:p>
    <w:p w14:paraId="4887319A" w14:textId="355F3502" w:rsidR="00657877" w:rsidRDefault="00582F6A" w:rsidP="009B32DA">
      <w:pPr>
        <w:ind w:firstLine="720"/>
        <w:jc w:val="both"/>
      </w:pPr>
      <w:r>
        <w:t>1.</w:t>
      </w:r>
      <w:r w:rsidR="00DF69AC">
        <w:t>41</w:t>
      </w:r>
      <w:r>
        <w:tab/>
      </w:r>
      <w:r w:rsidR="00657877">
        <w:t>“</w:t>
      </w:r>
      <w:r w:rsidR="00657877" w:rsidRPr="00657877">
        <w:rPr>
          <w:b/>
        </w:rPr>
        <w:t>Site License Effective Date</w:t>
      </w:r>
      <w:r w:rsidR="00657877">
        <w:t xml:space="preserve">” means the first day of the month after both the </w:t>
      </w:r>
      <w:r w:rsidR="00E936DF">
        <w:t>County</w:t>
      </w:r>
      <w:r w:rsidR="00657877">
        <w:t xml:space="preserve"> and License fully execute a Site License. As an illustration, and not a limitation, if the last </w:t>
      </w:r>
      <w:r w:rsidR="003A40E7">
        <w:t>Part</w:t>
      </w:r>
      <w:r w:rsidR="00657877">
        <w:t>y to execute signs a Site License on August 2, 2017, the Site License Effective Date would be September 1, 2017.</w:t>
      </w:r>
    </w:p>
    <w:p w14:paraId="0586BD1C" w14:textId="77777777" w:rsidR="00657877" w:rsidRDefault="00657877" w:rsidP="00B21746">
      <w:pPr>
        <w:jc w:val="both"/>
      </w:pPr>
    </w:p>
    <w:p w14:paraId="1D119EAF" w14:textId="208155BC" w:rsidR="004669E4" w:rsidRDefault="00582F6A" w:rsidP="009B32DA">
      <w:pPr>
        <w:ind w:firstLine="720"/>
        <w:jc w:val="both"/>
      </w:pPr>
      <w:r>
        <w:t>1.</w:t>
      </w:r>
      <w:r w:rsidR="00DF69AC">
        <w:t>42</w:t>
      </w:r>
      <w:r>
        <w:tab/>
      </w:r>
      <w:r w:rsidR="004669E4">
        <w:t>“</w:t>
      </w:r>
      <w:r w:rsidR="004669E4" w:rsidRPr="004669E4">
        <w:rPr>
          <w:b/>
        </w:rPr>
        <w:t>Term</w:t>
      </w:r>
      <w:r w:rsidR="004669E4">
        <w:t>” means the term of this Master License, as defined in Section 3.1 (Master License Term).</w:t>
      </w:r>
    </w:p>
    <w:p w14:paraId="4DB8A6AB" w14:textId="3FDECEA1" w:rsidR="00FE6812" w:rsidRDefault="00FE6812" w:rsidP="00B21746">
      <w:pPr>
        <w:jc w:val="both"/>
      </w:pPr>
    </w:p>
    <w:p w14:paraId="61A9CE87" w14:textId="1CC2D621" w:rsidR="00FE6812" w:rsidRPr="00FE6812" w:rsidRDefault="00582F6A" w:rsidP="009B32DA">
      <w:pPr>
        <w:ind w:firstLine="720"/>
        <w:jc w:val="both"/>
      </w:pPr>
      <w:r>
        <w:t>1.</w:t>
      </w:r>
      <w:r w:rsidR="00DF69AC">
        <w:t>43</w:t>
      </w:r>
      <w:r>
        <w:tab/>
      </w:r>
      <w:r w:rsidR="00FE6812">
        <w:t>“</w:t>
      </w:r>
      <w:r w:rsidR="00FE6812">
        <w:rPr>
          <w:b/>
        </w:rPr>
        <w:t>Vertical Infrastructure</w:t>
      </w:r>
      <w:r w:rsidR="00FE6812">
        <w:t xml:space="preserve">” means all poles or similar facilities owned or controlled by the </w:t>
      </w:r>
      <w:r w:rsidR="00E936DF">
        <w:t>County</w:t>
      </w:r>
      <w:r w:rsidR="00FE6812">
        <w:t xml:space="preserve"> that in the public rights-of-way or public utility easements and meant for, or used in whole or in part for, communications service, electric service, lighting, traffic control or similar functions</w:t>
      </w:r>
      <w:r w:rsidR="00FE6812" w:rsidRPr="00E70375">
        <w:t>.</w:t>
      </w:r>
    </w:p>
    <w:p w14:paraId="48016C4D" w14:textId="77777777" w:rsidR="00B957D2" w:rsidRDefault="00B957D2" w:rsidP="00B21746">
      <w:pPr>
        <w:jc w:val="both"/>
      </w:pPr>
    </w:p>
    <w:p w14:paraId="79A49FCF" w14:textId="77777777" w:rsidR="00505839" w:rsidRDefault="00505839" w:rsidP="00B21746">
      <w:pPr>
        <w:pStyle w:val="Heading1"/>
        <w:tabs>
          <w:tab w:val="left" w:pos="720"/>
        </w:tabs>
        <w:jc w:val="both"/>
      </w:pPr>
      <w:bookmarkStart w:id="2" w:name="_Toc494895532"/>
      <w:r>
        <w:t>2.</w:t>
      </w:r>
      <w:r>
        <w:tab/>
        <w:t>Scope of License</w:t>
      </w:r>
      <w:bookmarkEnd w:id="2"/>
    </w:p>
    <w:p w14:paraId="3B93C03C" w14:textId="77777777" w:rsidR="00505839" w:rsidRDefault="00505839" w:rsidP="00B21746">
      <w:pPr>
        <w:jc w:val="both"/>
      </w:pPr>
    </w:p>
    <w:p w14:paraId="2E429756" w14:textId="77777777" w:rsidR="00267448" w:rsidRDefault="00267448" w:rsidP="009E0165">
      <w:pPr>
        <w:pStyle w:val="Heading2"/>
      </w:pPr>
      <w:r>
        <w:tab/>
      </w:r>
      <w:bookmarkStart w:id="3" w:name="_Toc494895533"/>
      <w:r>
        <w:t>2.1.</w:t>
      </w:r>
      <w:r>
        <w:tab/>
        <w:t>Site License Issuance and Effect</w:t>
      </w:r>
      <w:bookmarkEnd w:id="3"/>
    </w:p>
    <w:p w14:paraId="4BB49A67" w14:textId="77777777" w:rsidR="00267448" w:rsidRDefault="00267448" w:rsidP="00B21746">
      <w:pPr>
        <w:jc w:val="both"/>
      </w:pPr>
    </w:p>
    <w:p w14:paraId="6A944B4A" w14:textId="292DF92D" w:rsidR="00267448" w:rsidRDefault="00267448" w:rsidP="00B21746">
      <w:pPr>
        <w:jc w:val="both"/>
      </w:pPr>
      <w:r>
        <w:t xml:space="preserve">Pursuant and subject to the terms and conditions in this Master License, the </w:t>
      </w:r>
      <w:r w:rsidR="00E936DF">
        <w:t>County</w:t>
      </w:r>
      <w:r>
        <w:t xml:space="preserve">, in its proprietary capacity as the Vertical Infrastructure owner, will issue one or more Site Licenses, which will grant Licensee a contractual privilege to use and occupy </w:t>
      </w:r>
      <w:r w:rsidR="00657877">
        <w:t xml:space="preserve">certain </w:t>
      </w:r>
      <w:r>
        <w:t>space on the Vertical Infrastructure covered by such Site License(s) for the Permitted Use and to install, maintain and operate the Equipment as shown in the Approved Plans attached to such Site License(s)</w:t>
      </w:r>
      <w:r w:rsidR="00582F6A">
        <w:t>, all as more fully set forth in the individual Site License</w:t>
      </w:r>
      <w:r>
        <w:t>.</w:t>
      </w:r>
      <w:r w:rsidR="00657877">
        <w:t xml:space="preserve"> </w:t>
      </w:r>
      <w:r w:rsidR="00657877">
        <w:lastRenderedPageBreak/>
        <w:t xml:space="preserve">After the </w:t>
      </w:r>
      <w:r w:rsidR="00E936DF">
        <w:t>County</w:t>
      </w:r>
      <w:r w:rsidR="00657877">
        <w:t xml:space="preserve"> issues a Site License to Licensee, the </w:t>
      </w:r>
      <w:r w:rsidR="00E936DF">
        <w:t>County</w:t>
      </w:r>
      <w:r w:rsidR="00657877">
        <w:t xml:space="preserve"> shall not grant any third parties any present possessory rights or privileges to use or occupy the same space used or occupied by Licensee as shown in the Approved Plans; provided, however, the </w:t>
      </w:r>
      <w:r w:rsidR="00FA1FA6">
        <w:t xml:space="preserve">Chief Real Estate Officer </w:t>
      </w:r>
      <w:r w:rsidR="00657877">
        <w:t>may grant rights or privileges to use other spaces on the same Vertical Infrastructure for any other purpose except to the extent expressly provided otherwise in this Master License.</w:t>
      </w:r>
    </w:p>
    <w:p w14:paraId="561948F9" w14:textId="77777777" w:rsidR="00267448" w:rsidRDefault="00267448" w:rsidP="00B21746">
      <w:pPr>
        <w:jc w:val="both"/>
      </w:pPr>
    </w:p>
    <w:p w14:paraId="2311524C" w14:textId="77777777" w:rsidR="00FF1F32" w:rsidRDefault="00FF1F32" w:rsidP="009E0165">
      <w:pPr>
        <w:pStyle w:val="Heading2"/>
      </w:pPr>
      <w:r>
        <w:tab/>
      </w:r>
      <w:bookmarkStart w:id="4" w:name="_Toc494895534"/>
      <w:r>
        <w:t>2.</w:t>
      </w:r>
      <w:r w:rsidR="00267448">
        <w:t>2</w:t>
      </w:r>
      <w:r>
        <w:t>.</w:t>
      </w:r>
      <w:r>
        <w:tab/>
        <w:t>License Area</w:t>
      </w:r>
      <w:bookmarkEnd w:id="4"/>
    </w:p>
    <w:p w14:paraId="6A8EFF47" w14:textId="77777777" w:rsidR="000D5340" w:rsidRDefault="000D5340" w:rsidP="00B21746">
      <w:pPr>
        <w:jc w:val="both"/>
      </w:pPr>
    </w:p>
    <w:p w14:paraId="0AE4468D" w14:textId="2DEECD26" w:rsidR="000D5340" w:rsidRDefault="00657877" w:rsidP="009E0165">
      <w:pPr>
        <w:pStyle w:val="Heading3"/>
      </w:pPr>
      <w:r>
        <w:tab/>
      </w:r>
      <w:bookmarkStart w:id="5" w:name="_Toc494895535"/>
      <w:r>
        <w:t>2.2.1.</w:t>
      </w:r>
      <w:r>
        <w:tab/>
        <w:t>Limitations on License Areas</w:t>
      </w:r>
      <w:bookmarkEnd w:id="5"/>
    </w:p>
    <w:p w14:paraId="72733715" w14:textId="77777777" w:rsidR="00505839" w:rsidRDefault="00505839" w:rsidP="00B21746">
      <w:pPr>
        <w:jc w:val="both"/>
      </w:pPr>
    </w:p>
    <w:p w14:paraId="233A98F8" w14:textId="357C232C" w:rsidR="009F4797" w:rsidRDefault="009F4797" w:rsidP="00B21746">
      <w:pPr>
        <w:jc w:val="both"/>
      </w:pPr>
      <w:r w:rsidRPr="009F4797">
        <w:t xml:space="preserve">This Master License applies to only </w:t>
      </w:r>
      <w:r>
        <w:t>Vertical Infrastructure</w:t>
      </w:r>
      <w:r w:rsidRPr="009F4797">
        <w:t xml:space="preserve"> identified in final and fully executed </w:t>
      </w:r>
      <w:r>
        <w:t>Site</w:t>
      </w:r>
      <w:r w:rsidRPr="009F4797">
        <w:t xml:space="preserve"> Licenses. This Master License does not authorize Licensee or any other persons or entities to enter on to or use any other </w:t>
      </w:r>
      <w:r w:rsidR="00E936DF">
        <w:t>County</w:t>
      </w:r>
      <w:r w:rsidRPr="009F4797">
        <w:t xml:space="preserve"> Property, except the License Areas specified in any fully executed </w:t>
      </w:r>
      <w:r w:rsidR="004D18D4">
        <w:t>Site</w:t>
      </w:r>
      <w:r w:rsidR="004D18D4" w:rsidRPr="009F4797">
        <w:t xml:space="preserve"> </w:t>
      </w:r>
      <w:r w:rsidRPr="009F4797">
        <w:t xml:space="preserve">Licenses. </w:t>
      </w:r>
      <w:r w:rsidR="00247ABB">
        <w:t xml:space="preserve"> </w:t>
      </w:r>
      <w:r w:rsidRPr="009F4797">
        <w:t xml:space="preserve">Licensee expressly acknowledges and agrees that the </w:t>
      </w:r>
      <w:r w:rsidR="00E936DF">
        <w:t>County</w:t>
      </w:r>
      <w:r w:rsidRPr="009F4797">
        <w:t xml:space="preserve"> will not be obligated to issue any </w:t>
      </w:r>
      <w:r>
        <w:t>Site</w:t>
      </w:r>
      <w:r w:rsidRPr="009F4797">
        <w:t xml:space="preserve"> License or other license to Licensee for any purpose related to any decorative </w:t>
      </w:r>
      <w:r>
        <w:t>pole</w:t>
      </w:r>
      <w:r w:rsidRPr="009F4797">
        <w:t xml:space="preserve">, which includes any </w:t>
      </w:r>
      <w:r>
        <w:t>Vertical Infrastructure</w:t>
      </w:r>
      <w:r w:rsidRPr="009F4797">
        <w:t xml:space="preserve"> or light standard with ornate features or characteristics designed or intended to</w:t>
      </w:r>
      <w:r>
        <w:t xml:space="preserve"> enhance the appearance of the pole,</w:t>
      </w:r>
      <w:r w:rsidRPr="009F4797">
        <w:t xml:space="preserve"> light standard</w:t>
      </w:r>
      <w:r>
        <w:t xml:space="preserve"> or other Vertical Infrastructure</w:t>
      </w:r>
      <w:r w:rsidRPr="009F4797">
        <w:t>.</w:t>
      </w:r>
    </w:p>
    <w:p w14:paraId="1A0B1F50" w14:textId="77777777" w:rsidR="009F4797" w:rsidRDefault="009F4797" w:rsidP="00B21746">
      <w:pPr>
        <w:jc w:val="both"/>
      </w:pPr>
    </w:p>
    <w:p w14:paraId="491512BF" w14:textId="77777777" w:rsidR="00942D82" w:rsidRDefault="00942D82" w:rsidP="009E0165">
      <w:pPr>
        <w:pStyle w:val="Heading3"/>
      </w:pPr>
      <w:r>
        <w:tab/>
      </w:r>
      <w:bookmarkStart w:id="6" w:name="_Toc494895536"/>
      <w:r>
        <w:t>2.</w:t>
      </w:r>
      <w:r w:rsidR="00267448">
        <w:t>2</w:t>
      </w:r>
      <w:r>
        <w:t>.</w:t>
      </w:r>
      <w:r w:rsidR="00657877">
        <w:t>2</w:t>
      </w:r>
      <w:r>
        <w:t>.</w:t>
      </w:r>
      <w:r>
        <w:tab/>
        <w:t>License Area Condition</w:t>
      </w:r>
      <w:bookmarkEnd w:id="6"/>
    </w:p>
    <w:p w14:paraId="487CF570" w14:textId="77777777" w:rsidR="00942D82" w:rsidRDefault="00942D82" w:rsidP="00B21746">
      <w:pPr>
        <w:jc w:val="both"/>
      </w:pPr>
    </w:p>
    <w:p w14:paraId="7CE0B189" w14:textId="2A9A3085" w:rsidR="00942D82" w:rsidRDefault="00942D82" w:rsidP="00B21746">
      <w:pPr>
        <w:jc w:val="both"/>
      </w:pPr>
      <w:r w:rsidRPr="00942D82">
        <w:t xml:space="preserve">Licensee expressly acknowledges and agrees to enter on to and use the License Area in </w:t>
      </w:r>
      <w:proofErr w:type="spellStart"/>
      <w:r w:rsidRPr="00942D82">
        <w:t>it’s</w:t>
      </w:r>
      <w:proofErr w:type="spellEnd"/>
      <w:r w:rsidRPr="00942D82">
        <w:t xml:space="preserve"> “</w:t>
      </w:r>
      <w:r w:rsidRPr="006C58B5">
        <w:rPr>
          <w:b/>
        </w:rPr>
        <w:t>as-is</w:t>
      </w:r>
      <w:r w:rsidR="00582F6A">
        <w:rPr>
          <w:b/>
        </w:rPr>
        <w:t>, where-is</w:t>
      </w:r>
      <w:r w:rsidR="00F22E0D">
        <w:rPr>
          <w:b/>
        </w:rPr>
        <w:t>,</w:t>
      </w:r>
      <w:r w:rsidRPr="006C58B5">
        <w:rPr>
          <w:b/>
        </w:rPr>
        <w:t xml:space="preserve"> and with all faults</w:t>
      </w:r>
      <w:r w:rsidRPr="00942D82">
        <w:t xml:space="preserve">” condition. The </w:t>
      </w:r>
      <w:r w:rsidR="00E936DF">
        <w:t>County</w:t>
      </w:r>
      <w:r w:rsidRPr="00942D82">
        <w:t xml:space="preserve"> makes no representations or warranties whatsoever, whether express or implied, as to the License Area’s condition or suitability for Licensee’s use. </w:t>
      </w:r>
      <w:r w:rsidR="00247ABB">
        <w:t xml:space="preserve"> </w:t>
      </w:r>
      <w:r w:rsidRPr="00942D82">
        <w:t xml:space="preserve">Licensee expressly acknowledges and agrees that neither the </w:t>
      </w:r>
      <w:r w:rsidR="00E936DF">
        <w:t>County</w:t>
      </w:r>
      <w:r w:rsidRPr="00942D82">
        <w:t xml:space="preserve"> nor its Agents have made, and the </w:t>
      </w:r>
      <w:r w:rsidR="00E936DF">
        <w:t>County</w:t>
      </w:r>
      <w:r w:rsidRPr="00942D82">
        <w:t xml:space="preserve"> expressly disclaims, any representations or warranties whatsoever, whether express or implied, with respect to the </w:t>
      </w:r>
      <w:r w:rsidR="006C58B5">
        <w:t xml:space="preserve">License Area’s </w:t>
      </w:r>
      <w:r w:rsidRPr="00942D82">
        <w:t xml:space="preserve">physical, structural or environmental condition, </w:t>
      </w:r>
      <w:r w:rsidR="006C58B5">
        <w:t xml:space="preserve">the License Area’s </w:t>
      </w:r>
      <w:r w:rsidRPr="00942D82">
        <w:t>present or future suitability for the Permitted Use or any other matter related to the License Area.</w:t>
      </w:r>
    </w:p>
    <w:p w14:paraId="5307CB88" w14:textId="77777777" w:rsidR="00942D82" w:rsidRDefault="00942D82" w:rsidP="00B21746">
      <w:pPr>
        <w:jc w:val="both"/>
      </w:pPr>
    </w:p>
    <w:p w14:paraId="6D17F67F" w14:textId="77777777" w:rsidR="007C4036" w:rsidRDefault="007C4036" w:rsidP="009E0165">
      <w:pPr>
        <w:pStyle w:val="Heading3"/>
      </w:pPr>
      <w:r>
        <w:tab/>
      </w:r>
      <w:bookmarkStart w:id="7" w:name="_Toc494895537"/>
      <w:r>
        <w:t>2.2.</w:t>
      </w:r>
      <w:r w:rsidR="00657877">
        <w:t>3</w:t>
      </w:r>
      <w:r>
        <w:t>.</w:t>
      </w:r>
      <w:r>
        <w:tab/>
        <w:t>Licensee’s Due Diligence</w:t>
      </w:r>
      <w:bookmarkEnd w:id="7"/>
    </w:p>
    <w:p w14:paraId="4B585B06" w14:textId="77777777" w:rsidR="007C4036" w:rsidRDefault="007C4036" w:rsidP="007C4036">
      <w:pPr>
        <w:jc w:val="both"/>
      </w:pPr>
    </w:p>
    <w:p w14:paraId="17A8DCCF" w14:textId="3BB1EC66" w:rsidR="007C4036" w:rsidRPr="007C4036" w:rsidRDefault="007C4036" w:rsidP="007C4036">
      <w:pPr>
        <w:jc w:val="both"/>
      </w:pPr>
      <w:r w:rsidRPr="007C4036">
        <w:t xml:space="preserve">Licensee expressly represents and warrants to the </w:t>
      </w:r>
      <w:r w:rsidR="00E936DF">
        <w:t>County</w:t>
      </w:r>
      <w:r w:rsidRPr="007C4036">
        <w:t xml:space="preserve"> that Licensee has conducted a reasonably diligent and independent investigation, either for itself or through an Agent selected by Licensee, into the License Area</w:t>
      </w:r>
      <w:r>
        <w:t>’s</w:t>
      </w:r>
      <w:r w:rsidRPr="007C4036">
        <w:t xml:space="preserve"> condition and suitability for Licensee’s intended use, and that Licensee relies solely on its due diligence for such determination. Licensee further expressly represents and warrants to the </w:t>
      </w:r>
      <w:r w:rsidR="00E936DF">
        <w:t>County</w:t>
      </w:r>
      <w:r w:rsidRPr="007C4036">
        <w:t xml:space="preserve"> that Licensee’s intended use is the Permitted Use as defined in </w:t>
      </w:r>
      <w:r w:rsidRPr="00E936DF">
        <w:t>Section 5</w:t>
      </w:r>
      <w:r w:rsidRPr="007C4036">
        <w:t xml:space="preserve"> in this Master License.</w:t>
      </w:r>
    </w:p>
    <w:p w14:paraId="442BACB1" w14:textId="77777777" w:rsidR="007C4036" w:rsidRDefault="007C4036" w:rsidP="007C4036">
      <w:pPr>
        <w:jc w:val="both"/>
      </w:pPr>
    </w:p>
    <w:p w14:paraId="5A8CE4AE" w14:textId="77777777" w:rsidR="007C4036" w:rsidRDefault="007C4036" w:rsidP="009E0165">
      <w:pPr>
        <w:pStyle w:val="Heading3"/>
      </w:pPr>
      <w:r>
        <w:tab/>
      </w:r>
      <w:bookmarkStart w:id="8" w:name="_Toc494895538"/>
      <w:r w:rsidR="00657877">
        <w:t>2.2.4</w:t>
      </w:r>
      <w:r>
        <w:t>.</w:t>
      </w:r>
      <w:r>
        <w:tab/>
        <w:t>Certified Access Specialist Disclosure</w:t>
      </w:r>
      <w:bookmarkEnd w:id="8"/>
    </w:p>
    <w:p w14:paraId="6A2DD401" w14:textId="77777777" w:rsidR="007C4036" w:rsidRDefault="007C4036" w:rsidP="007C4036">
      <w:pPr>
        <w:jc w:val="both"/>
      </w:pPr>
    </w:p>
    <w:p w14:paraId="7B2B20AC" w14:textId="33C6DED2" w:rsidR="007C4036" w:rsidRDefault="007C4036" w:rsidP="007C4036">
      <w:pPr>
        <w:jc w:val="both"/>
      </w:pPr>
      <w:r w:rsidRPr="007C4036">
        <w:t>Pursuant to California Civil Code § 1938,</w:t>
      </w:r>
      <w:r w:rsidR="00267448">
        <w:t xml:space="preserve"> as may be amended or superseded,</w:t>
      </w:r>
      <w:r w:rsidRPr="007C4036">
        <w:t xml:space="preserve"> and to the extent applicable to this Master License, the </w:t>
      </w:r>
      <w:r w:rsidR="00E936DF">
        <w:t>County</w:t>
      </w:r>
      <w:r w:rsidRPr="007C4036">
        <w:t xml:space="preserve"> expressly advises Licensee, and Licensee expressly acknowledges, that a Certified Access Specialist (as defined in </w:t>
      </w:r>
      <w:r w:rsidRPr="007C4036">
        <w:lastRenderedPageBreak/>
        <w:t>California Civil Code § 55.53) has not inspected any License Area in whole or in part to determine whether it meets all applicable construction-related accessibility requirements.</w:t>
      </w:r>
    </w:p>
    <w:p w14:paraId="40915F6B" w14:textId="77777777" w:rsidR="007C4036" w:rsidRDefault="007C4036" w:rsidP="007C4036">
      <w:pPr>
        <w:jc w:val="both"/>
      </w:pPr>
    </w:p>
    <w:p w14:paraId="24066C4E" w14:textId="77777777" w:rsidR="00657877" w:rsidRDefault="00657877" w:rsidP="009E0165">
      <w:pPr>
        <w:pStyle w:val="Heading2"/>
      </w:pPr>
      <w:r>
        <w:tab/>
      </w:r>
      <w:bookmarkStart w:id="9" w:name="_Toc494895539"/>
      <w:r>
        <w:t>2.3.</w:t>
      </w:r>
      <w:r>
        <w:tab/>
        <w:t>Limitations on Licensee’s Interests</w:t>
      </w:r>
      <w:bookmarkEnd w:id="9"/>
    </w:p>
    <w:p w14:paraId="2575BD69" w14:textId="77777777" w:rsidR="00657877" w:rsidRDefault="00657877" w:rsidP="007C4036">
      <w:pPr>
        <w:jc w:val="both"/>
      </w:pPr>
    </w:p>
    <w:p w14:paraId="30F02D27" w14:textId="77777777" w:rsidR="00657877" w:rsidRDefault="00880B37" w:rsidP="009E0165">
      <w:pPr>
        <w:pStyle w:val="Heading3"/>
      </w:pPr>
      <w:r>
        <w:tab/>
      </w:r>
      <w:bookmarkStart w:id="10" w:name="_Toc494895540"/>
      <w:r>
        <w:t>2.3.1.</w:t>
      </w:r>
      <w:r>
        <w:tab/>
        <w:t>Limited Interest Created</w:t>
      </w:r>
      <w:bookmarkEnd w:id="10"/>
    </w:p>
    <w:p w14:paraId="0900FA00" w14:textId="77777777" w:rsidR="00657877" w:rsidRDefault="00657877" w:rsidP="007C4036">
      <w:pPr>
        <w:jc w:val="both"/>
      </w:pPr>
    </w:p>
    <w:p w14:paraId="05839AC2" w14:textId="33094802" w:rsidR="00CE6EBA" w:rsidRDefault="00CE6EBA" w:rsidP="007C4036">
      <w:pPr>
        <w:jc w:val="both"/>
      </w:pPr>
      <w:r w:rsidRPr="00CE6EBA">
        <w:t>Licensee expressly acknowledges and agrees that</w:t>
      </w:r>
      <w:r>
        <w:t>:</w:t>
      </w:r>
      <w:r w:rsidRPr="00CE6EBA">
        <w:t xml:space="preserve"> (1) Licensee does not have any rights to use or interest in any </w:t>
      </w:r>
      <w:r>
        <w:t>Vertical Infrastructure</w:t>
      </w:r>
      <w:r w:rsidRPr="00CE6EBA">
        <w:t xml:space="preserve"> </w:t>
      </w:r>
      <w:r>
        <w:t xml:space="preserve">or other </w:t>
      </w:r>
      <w:r w:rsidR="00247ABB">
        <w:t>County Facility</w:t>
      </w:r>
      <w:r>
        <w:t xml:space="preserve"> </w:t>
      </w:r>
      <w:r w:rsidRPr="00CE6EBA">
        <w:t xml:space="preserve">for any purpose whatsoever until and unless the </w:t>
      </w:r>
      <w:r w:rsidR="00E936DF">
        <w:t>County</w:t>
      </w:r>
      <w:r w:rsidRPr="00CE6EBA">
        <w:t xml:space="preserve"> issues a </w:t>
      </w:r>
      <w:r>
        <w:t xml:space="preserve">Site License that covers such </w:t>
      </w:r>
      <w:r w:rsidRPr="00CE6EBA">
        <w:t xml:space="preserve">Vertical Infrastructure or other </w:t>
      </w:r>
      <w:r w:rsidR="00247ABB">
        <w:t>County Facility</w:t>
      </w:r>
      <w:r w:rsidRPr="00CE6EBA">
        <w:t xml:space="preserve">; and (2) neither this Master License nor any </w:t>
      </w:r>
      <w:r>
        <w:t>Site</w:t>
      </w:r>
      <w:r w:rsidRPr="00CE6EBA">
        <w:t xml:space="preserve"> License issued pursuant to this Master License creates or will be deemed to create any leasehold, easement, franchise or any other possessory interest</w:t>
      </w:r>
      <w:r>
        <w:t xml:space="preserve"> (whether present, future, contingent or otherwise)</w:t>
      </w:r>
      <w:r w:rsidRPr="00CE6EBA">
        <w:t xml:space="preserve"> or real property interest whatsoever in the License Area.</w:t>
      </w:r>
    </w:p>
    <w:p w14:paraId="24D4C644" w14:textId="77777777" w:rsidR="00880B37" w:rsidRDefault="00880B37" w:rsidP="007C4036">
      <w:pPr>
        <w:jc w:val="both"/>
      </w:pPr>
    </w:p>
    <w:p w14:paraId="11C6E49D" w14:textId="77777777" w:rsidR="00880B37" w:rsidRPr="00880B37" w:rsidRDefault="00880B37" w:rsidP="009E0165">
      <w:pPr>
        <w:pStyle w:val="Heading3"/>
      </w:pPr>
      <w:r>
        <w:tab/>
      </w:r>
      <w:bookmarkStart w:id="11" w:name="_Toc494895541"/>
      <w:r>
        <w:t>2.3.2.</w:t>
      </w:r>
      <w:r>
        <w:tab/>
        <w:t>Limited Rights Created</w:t>
      </w:r>
      <w:bookmarkEnd w:id="11"/>
    </w:p>
    <w:p w14:paraId="163D2092" w14:textId="77777777" w:rsidR="00880B37" w:rsidRDefault="00880B37" w:rsidP="007C4036">
      <w:pPr>
        <w:jc w:val="both"/>
      </w:pPr>
    </w:p>
    <w:p w14:paraId="42174A18" w14:textId="063B6B25" w:rsidR="00880B37" w:rsidRDefault="00880B37" w:rsidP="007C4036">
      <w:pPr>
        <w:jc w:val="both"/>
      </w:pPr>
      <w:r w:rsidRPr="00880B37">
        <w:t xml:space="preserve">Any </w:t>
      </w:r>
      <w:r>
        <w:t>Site</w:t>
      </w:r>
      <w:r w:rsidRPr="00880B37">
        <w:t xml:space="preserve"> License the </w:t>
      </w:r>
      <w:r w:rsidR="00E936DF">
        <w:t>County</w:t>
      </w:r>
      <w:r w:rsidRPr="00880B37">
        <w:t xml:space="preserve"> approves pursuant to this Master License grants Licensee only a</w:t>
      </w:r>
      <w:r>
        <w:t xml:space="preserve"> non-possessory,</w:t>
      </w:r>
      <w:r w:rsidRPr="00880B37">
        <w:t xml:space="preserve"> non-</w:t>
      </w:r>
      <w:r>
        <w:t>exclusive</w:t>
      </w:r>
      <w:r w:rsidRPr="00880B37">
        <w:t xml:space="preserve"> and revocable license to enter on to and use the License Area for the Permitted Use</w:t>
      </w:r>
      <w:r>
        <w:t xml:space="preserve"> in accordance with the terms and conditions in this Master License and the applicable Site License</w:t>
      </w:r>
      <w:r w:rsidRPr="00880B37">
        <w:t>. Licensee expressly acknowledges and agrees that</w:t>
      </w:r>
      <w:r w:rsidR="00CE6EBA">
        <w:t>:</w:t>
      </w:r>
      <w:r w:rsidRPr="00880B37">
        <w:t xml:space="preserve"> (1) neither this Master License or any </w:t>
      </w:r>
      <w:r>
        <w:t>Site</w:t>
      </w:r>
      <w:r w:rsidRPr="00880B37">
        <w:t xml:space="preserve"> License will be coupled with an interest; (2) the </w:t>
      </w:r>
      <w:r w:rsidR="00E936DF">
        <w:t>County</w:t>
      </w:r>
      <w:r w:rsidRPr="00880B37">
        <w:t xml:space="preserve"> retains legal possession and control over all </w:t>
      </w:r>
      <w:r>
        <w:t>Vertical Infrastructure</w:t>
      </w:r>
      <w:r w:rsidRPr="00880B37">
        <w:t xml:space="preserve"> for the </w:t>
      </w:r>
      <w:r w:rsidR="00E936DF">
        <w:t>County</w:t>
      </w:r>
      <w:r w:rsidRPr="00880B37">
        <w:t xml:space="preserve">’s </w:t>
      </w:r>
      <w:r w:rsidR="001953FC">
        <w:t xml:space="preserve">governmental </w:t>
      </w:r>
      <w:r>
        <w:t>functions</w:t>
      </w:r>
      <w:r w:rsidRPr="00880B37">
        <w:t>, which will be superior to Licensee’s</w:t>
      </w:r>
      <w:r>
        <w:t xml:space="preserve"> rights and</w:t>
      </w:r>
      <w:r w:rsidRPr="00880B37">
        <w:t xml:space="preserve"> interest</w:t>
      </w:r>
      <w:r>
        <w:t xml:space="preserve"> in the Vertical Infrastructure, if any,</w:t>
      </w:r>
      <w:r w:rsidRPr="00880B37">
        <w:t xml:space="preserve"> at all times; (3) subject to the terms and conditions in this Master License, the </w:t>
      </w:r>
      <w:r w:rsidR="00E936DF">
        <w:t>County</w:t>
      </w:r>
      <w:r w:rsidRPr="00880B37">
        <w:t xml:space="preserve"> may terminate a </w:t>
      </w:r>
      <w:r>
        <w:t>Site</w:t>
      </w:r>
      <w:r w:rsidRPr="00880B37">
        <w:t xml:space="preserve"> License in whole or in part at any time; (4) except as specifically provided otherwise in this Master License, the </w:t>
      </w:r>
      <w:r w:rsidR="00E936DF">
        <w:t>County</w:t>
      </w:r>
      <w:r w:rsidRPr="00880B37">
        <w:t xml:space="preserve"> may enter into any agreement with third parties </w:t>
      </w:r>
      <w:r>
        <w:t>to use and/or occupy any Vertical Infrastructure</w:t>
      </w:r>
      <w:r w:rsidRPr="00880B37">
        <w:t xml:space="preserve"> and</w:t>
      </w:r>
      <w:r>
        <w:t>/or</w:t>
      </w:r>
      <w:r w:rsidRPr="00880B37">
        <w:t xml:space="preserve"> other </w:t>
      </w:r>
      <w:r w:rsidR="00247ABB">
        <w:t>County Facility</w:t>
      </w:r>
      <w:r w:rsidRPr="00880B37">
        <w:t xml:space="preserve">; and (5) neither this Master License nor any </w:t>
      </w:r>
      <w:r>
        <w:t>Site</w:t>
      </w:r>
      <w:r w:rsidRPr="00880B37">
        <w:t xml:space="preserve"> License creates or will be deemed to create any partnership or joint venture between the </w:t>
      </w:r>
      <w:r w:rsidR="00E936DF">
        <w:t>County</w:t>
      </w:r>
      <w:r w:rsidRPr="00880B37">
        <w:t xml:space="preserve"> and Licensee.</w:t>
      </w:r>
    </w:p>
    <w:p w14:paraId="12825862" w14:textId="77777777" w:rsidR="00880B37" w:rsidRDefault="00880B37" w:rsidP="007C4036">
      <w:pPr>
        <w:jc w:val="both"/>
      </w:pPr>
    </w:p>
    <w:p w14:paraId="2D855D07" w14:textId="470BD88F" w:rsidR="00880B37" w:rsidRDefault="00880B37" w:rsidP="009E0165">
      <w:pPr>
        <w:pStyle w:val="Heading3"/>
      </w:pPr>
      <w:r>
        <w:tab/>
      </w:r>
      <w:bookmarkStart w:id="12" w:name="_Toc494895542"/>
      <w:r>
        <w:t>2.3.3.</w:t>
      </w:r>
      <w:r>
        <w:tab/>
        <w:t xml:space="preserve">No Impediment or Limitations on </w:t>
      </w:r>
      <w:r w:rsidR="00E936DF">
        <w:t>County</w:t>
      </w:r>
      <w:r>
        <w:t xml:space="preserve">’s </w:t>
      </w:r>
      <w:r w:rsidR="001953FC">
        <w:t xml:space="preserve">Governmental </w:t>
      </w:r>
      <w:r>
        <w:t>Functions</w:t>
      </w:r>
      <w:bookmarkEnd w:id="12"/>
    </w:p>
    <w:p w14:paraId="704E9C93" w14:textId="77777777" w:rsidR="00880B37" w:rsidRDefault="00880B37" w:rsidP="007C4036">
      <w:pPr>
        <w:jc w:val="both"/>
      </w:pPr>
    </w:p>
    <w:p w14:paraId="12D994BD" w14:textId="45B5E3BC" w:rsidR="00880B37" w:rsidRDefault="00880B37" w:rsidP="007C4036">
      <w:pPr>
        <w:jc w:val="both"/>
      </w:pPr>
      <w:r w:rsidRPr="00880B37">
        <w:t xml:space="preserve">Except as specifically provided otherwise in this Master License, neither this Master License nor any </w:t>
      </w:r>
      <w:r>
        <w:t>Site</w:t>
      </w:r>
      <w:r w:rsidRPr="00880B37">
        <w:t xml:space="preserve"> License </w:t>
      </w:r>
      <w:r>
        <w:t xml:space="preserve">will </w:t>
      </w:r>
      <w:r w:rsidRPr="00880B37">
        <w:t>limit, alter</w:t>
      </w:r>
      <w:r>
        <w:t xml:space="preserve"> or waive</w:t>
      </w:r>
      <w:r w:rsidRPr="00880B37">
        <w:t xml:space="preserve"> the </w:t>
      </w:r>
      <w:r w:rsidR="00E936DF">
        <w:t>County</w:t>
      </w:r>
      <w:r w:rsidRPr="00880B37">
        <w:t xml:space="preserve">’s </w:t>
      </w:r>
      <w:r>
        <w:t xml:space="preserve">absolute </w:t>
      </w:r>
      <w:r w:rsidRPr="00880B37">
        <w:t>right to use any License Area</w:t>
      </w:r>
      <w:r>
        <w:t>,</w:t>
      </w:r>
      <w:r w:rsidRPr="00880B37">
        <w:t xml:space="preserve"> in whole or in part</w:t>
      </w:r>
      <w:r>
        <w:t>,</w:t>
      </w:r>
      <w:r w:rsidRPr="00880B37">
        <w:t xml:space="preserve"> as infrastructure established and maintained for the </w:t>
      </w:r>
      <w:r w:rsidR="00E936DF">
        <w:t>County</w:t>
      </w:r>
      <w:r w:rsidRPr="00880B37">
        <w:t>’s and the public’s benefit.</w:t>
      </w:r>
    </w:p>
    <w:p w14:paraId="402BC857" w14:textId="77777777" w:rsidR="00880B37" w:rsidRDefault="00880B37" w:rsidP="007C4036">
      <w:pPr>
        <w:jc w:val="both"/>
      </w:pPr>
    </w:p>
    <w:p w14:paraId="6AB1757D" w14:textId="77777777" w:rsidR="00F53475" w:rsidRDefault="00F53475" w:rsidP="009E0165">
      <w:pPr>
        <w:pStyle w:val="Heading3"/>
      </w:pPr>
      <w:r>
        <w:tab/>
      </w:r>
      <w:bookmarkStart w:id="13" w:name="_Toc494895543"/>
      <w:r>
        <w:t>2.3.4.</w:t>
      </w:r>
      <w:r>
        <w:tab/>
        <w:t>Diminutions in Light, Air or Signal Transmission or Reception</w:t>
      </w:r>
      <w:bookmarkEnd w:id="13"/>
    </w:p>
    <w:p w14:paraId="34F52BFB" w14:textId="77777777" w:rsidR="00F53475" w:rsidRDefault="00F53475" w:rsidP="007C4036">
      <w:pPr>
        <w:jc w:val="both"/>
      </w:pPr>
    </w:p>
    <w:p w14:paraId="3CA5016B" w14:textId="6FC27E02" w:rsidR="00640B70" w:rsidRDefault="00640B70" w:rsidP="007C4036">
      <w:pPr>
        <w:jc w:val="both"/>
      </w:pPr>
      <w:r w:rsidRPr="00640B70">
        <w:t xml:space="preserve">In the event that any existing or future structure diminishes any light, air or signal </w:t>
      </w:r>
      <w:r w:rsidR="00E23FE1">
        <w:t>propagation</w:t>
      </w:r>
      <w:r w:rsidRPr="00640B70">
        <w:t xml:space="preserve">, transmission or reception, whether erected by the </w:t>
      </w:r>
      <w:r w:rsidR="00E936DF">
        <w:t>County</w:t>
      </w:r>
      <w:r w:rsidRPr="00640B70">
        <w:t xml:space="preserve"> or not, Licensee shall not be entitled to any reduction in any License Fee, Additional Fees or any other sums payable to the </w:t>
      </w:r>
      <w:r w:rsidR="00E936DF">
        <w:t>County</w:t>
      </w:r>
      <w:r w:rsidRPr="00640B70">
        <w:t xml:space="preserve"> under this Master License or any </w:t>
      </w:r>
      <w:r w:rsidR="00E23FE1">
        <w:t>Site</w:t>
      </w:r>
      <w:r w:rsidRPr="00640B70">
        <w:t xml:space="preserve"> License, the </w:t>
      </w:r>
      <w:r w:rsidR="00E936DF">
        <w:t>County</w:t>
      </w:r>
      <w:r w:rsidRPr="00640B70">
        <w:t xml:space="preserve"> </w:t>
      </w:r>
      <w:r w:rsidRPr="00640B70">
        <w:lastRenderedPageBreak/>
        <w:t xml:space="preserve">shall have no liability to Licensee whatsoever and such diminution will not affect this Master License, any </w:t>
      </w:r>
      <w:r w:rsidR="00E23FE1">
        <w:t>Site</w:t>
      </w:r>
      <w:r w:rsidRPr="00640B70">
        <w:t xml:space="preserve"> License or Licensee’s obligations except as may be expressly provided in this Master License.</w:t>
      </w:r>
    </w:p>
    <w:p w14:paraId="2134396B" w14:textId="77777777" w:rsidR="00640B70" w:rsidRDefault="00640B70" w:rsidP="007C4036">
      <w:pPr>
        <w:jc w:val="both"/>
      </w:pPr>
    </w:p>
    <w:p w14:paraId="6B8B85A6" w14:textId="77777777" w:rsidR="00505839" w:rsidRDefault="00B156AE" w:rsidP="00B21746">
      <w:pPr>
        <w:pStyle w:val="Heading1"/>
        <w:tabs>
          <w:tab w:val="left" w:pos="720"/>
        </w:tabs>
        <w:jc w:val="both"/>
      </w:pPr>
      <w:bookmarkStart w:id="14" w:name="_Toc494895544"/>
      <w:r>
        <w:t>3.</w:t>
      </w:r>
      <w:r>
        <w:tab/>
        <w:t>Term</w:t>
      </w:r>
      <w:bookmarkEnd w:id="14"/>
    </w:p>
    <w:p w14:paraId="629331F4" w14:textId="77777777" w:rsidR="00B156AE" w:rsidRDefault="00B156AE" w:rsidP="00B21746">
      <w:pPr>
        <w:jc w:val="both"/>
      </w:pPr>
    </w:p>
    <w:p w14:paraId="43F05933" w14:textId="77777777" w:rsidR="00B156AE" w:rsidRDefault="004669E4" w:rsidP="009E0165">
      <w:pPr>
        <w:pStyle w:val="Heading2"/>
      </w:pPr>
      <w:r>
        <w:tab/>
      </w:r>
      <w:bookmarkStart w:id="15" w:name="_Toc494895545"/>
      <w:r>
        <w:t>3.1.</w:t>
      </w:r>
      <w:r>
        <w:tab/>
        <w:t>Master License Term</w:t>
      </w:r>
      <w:bookmarkEnd w:id="15"/>
    </w:p>
    <w:p w14:paraId="769AC128" w14:textId="77777777" w:rsidR="004669E4" w:rsidRDefault="004669E4" w:rsidP="00B21746">
      <w:pPr>
        <w:jc w:val="both"/>
      </w:pPr>
    </w:p>
    <w:p w14:paraId="29F10E40" w14:textId="34E135EB" w:rsidR="004669E4" w:rsidRPr="004669E4" w:rsidRDefault="004669E4" w:rsidP="00B21746">
      <w:pPr>
        <w:jc w:val="both"/>
      </w:pPr>
      <w:r>
        <w:t xml:space="preserve">The Term </w:t>
      </w:r>
      <w:r w:rsidR="001953FC">
        <w:t xml:space="preserve">of this Master License </w:t>
      </w:r>
      <w:r>
        <w:t>will commence on the Effective Date and autom</w:t>
      </w:r>
      <w:r w:rsidR="00372177">
        <w:t>atically expire ten (10)</w:t>
      </w:r>
      <w:r>
        <w:t xml:space="preserve"> years from the Effective Date on Expiration Date, </w:t>
      </w:r>
      <w:r w:rsidRPr="004669E4">
        <w:t>unless earlier terminated in accordance with this Master License.</w:t>
      </w:r>
    </w:p>
    <w:p w14:paraId="1FBC6453" w14:textId="77777777" w:rsidR="004669E4" w:rsidRDefault="004669E4" w:rsidP="00B21746">
      <w:pPr>
        <w:jc w:val="both"/>
      </w:pPr>
    </w:p>
    <w:p w14:paraId="19618B0A" w14:textId="77777777" w:rsidR="004669E4" w:rsidRPr="004669E4" w:rsidRDefault="004669E4" w:rsidP="009E0165">
      <w:pPr>
        <w:pStyle w:val="Heading2"/>
      </w:pPr>
      <w:r>
        <w:tab/>
      </w:r>
      <w:bookmarkStart w:id="16" w:name="_Toc494895546"/>
      <w:r>
        <w:t>3.2.</w:t>
      </w:r>
      <w:r>
        <w:tab/>
      </w:r>
      <w:r w:rsidR="00D02481">
        <w:t>Site License</w:t>
      </w:r>
      <w:r>
        <w:t xml:space="preserve"> Term</w:t>
      </w:r>
      <w:bookmarkEnd w:id="16"/>
    </w:p>
    <w:p w14:paraId="4E1FABAA" w14:textId="77777777" w:rsidR="00B156AE" w:rsidRDefault="00B156AE" w:rsidP="00B21746">
      <w:pPr>
        <w:jc w:val="both"/>
      </w:pPr>
    </w:p>
    <w:p w14:paraId="300978F8" w14:textId="77777777" w:rsidR="004669E4" w:rsidRDefault="004669E4" w:rsidP="00B21746">
      <w:pPr>
        <w:jc w:val="both"/>
      </w:pPr>
      <w:r>
        <w:t xml:space="preserve">Each </w:t>
      </w:r>
      <w:r w:rsidR="00D02481">
        <w:t>Site License</w:t>
      </w:r>
      <w:r w:rsidRPr="004669E4">
        <w:t xml:space="preserve"> will commence on the Commencement Date and will automatically expire on the Expiration Date, unless earlier terminated in accordance with this Master License. </w:t>
      </w:r>
    </w:p>
    <w:p w14:paraId="76727E42" w14:textId="77777777" w:rsidR="004669E4" w:rsidRDefault="004669E4" w:rsidP="00B21746">
      <w:pPr>
        <w:jc w:val="both"/>
      </w:pPr>
    </w:p>
    <w:p w14:paraId="2162A4B6" w14:textId="77777777" w:rsidR="00B156AE" w:rsidRDefault="00B156AE" w:rsidP="00B21746">
      <w:pPr>
        <w:pStyle w:val="Heading1"/>
        <w:tabs>
          <w:tab w:val="left" w:pos="720"/>
        </w:tabs>
        <w:jc w:val="both"/>
      </w:pPr>
      <w:bookmarkStart w:id="17" w:name="_Toc494895547"/>
      <w:r>
        <w:t>4.</w:t>
      </w:r>
      <w:r>
        <w:tab/>
        <w:t>License Fee and Other Payments</w:t>
      </w:r>
      <w:bookmarkEnd w:id="17"/>
    </w:p>
    <w:p w14:paraId="6055A1F9" w14:textId="77777777" w:rsidR="001F7168" w:rsidRDefault="001F7168" w:rsidP="00B21746">
      <w:pPr>
        <w:jc w:val="both"/>
      </w:pPr>
    </w:p>
    <w:p w14:paraId="5033AEB7" w14:textId="77777777" w:rsidR="001F7168" w:rsidRDefault="00E23FE1" w:rsidP="009E0165">
      <w:pPr>
        <w:pStyle w:val="Heading2"/>
      </w:pPr>
      <w:r>
        <w:tab/>
      </w:r>
      <w:bookmarkStart w:id="18" w:name="_Toc494895548"/>
      <w:r>
        <w:t>4.1.</w:t>
      </w:r>
      <w:r>
        <w:tab/>
        <w:t>License Fee</w:t>
      </w:r>
      <w:bookmarkEnd w:id="18"/>
    </w:p>
    <w:p w14:paraId="69C2737A" w14:textId="77777777" w:rsidR="001F7168" w:rsidRDefault="001F7168" w:rsidP="00B21746">
      <w:pPr>
        <w:jc w:val="both"/>
      </w:pPr>
    </w:p>
    <w:p w14:paraId="63D4F6B8" w14:textId="77777777" w:rsidR="00D165DB" w:rsidRDefault="00D165DB" w:rsidP="009E0165">
      <w:pPr>
        <w:pStyle w:val="Heading3"/>
      </w:pPr>
      <w:r>
        <w:tab/>
      </w:r>
      <w:bookmarkStart w:id="19" w:name="_Toc494895549"/>
      <w:r>
        <w:t>4.1.1.</w:t>
      </w:r>
      <w:r>
        <w:tab/>
        <w:t>License Fee Amount</w:t>
      </w:r>
      <w:bookmarkEnd w:id="19"/>
    </w:p>
    <w:p w14:paraId="7C09E428" w14:textId="6A202BFD" w:rsidR="00D165DB" w:rsidRDefault="00D165DB" w:rsidP="00B21746">
      <w:pPr>
        <w:jc w:val="both"/>
      </w:pPr>
    </w:p>
    <w:p w14:paraId="2282C147" w14:textId="71E9592A" w:rsidR="00E23FE1" w:rsidRDefault="00E23FE1" w:rsidP="00B21746">
      <w:pPr>
        <w:jc w:val="both"/>
      </w:pPr>
      <w:r>
        <w:t xml:space="preserve">Licensee shall pay an annual License Fee as specified in </w:t>
      </w:r>
      <w:r w:rsidRPr="00E23FE1">
        <w:rPr>
          <w:b/>
          <w:u w:val="single"/>
        </w:rPr>
        <w:t>Schedule 1</w:t>
      </w:r>
      <w:r>
        <w:t xml:space="preserve"> </w:t>
      </w:r>
      <w:r w:rsidR="001953FC">
        <w:t xml:space="preserve">to this Master License </w:t>
      </w:r>
      <w:r>
        <w:t xml:space="preserve">for each </w:t>
      </w:r>
      <w:r w:rsidR="003D6E9E">
        <w:t>licensed Vertical Infrastructure</w:t>
      </w:r>
      <w:r>
        <w:t xml:space="preserve"> authorized under any Site License</w:t>
      </w:r>
      <w:r w:rsidR="00D165DB">
        <w:t xml:space="preserve">. </w:t>
      </w:r>
      <w:r w:rsidR="00240523">
        <w:t xml:space="preserve"> </w:t>
      </w:r>
      <w:r w:rsidR="00D165DB">
        <w:t xml:space="preserve">Each year throughout the Term on the Adjustment Date, the License Fee for </w:t>
      </w:r>
      <w:r w:rsidR="00240523">
        <w:t xml:space="preserve">each </w:t>
      </w:r>
      <w:r w:rsidR="00187676">
        <w:t xml:space="preserve">licensed </w:t>
      </w:r>
      <w:r w:rsidR="003D6E9E">
        <w:t>Vertical Infrastructure</w:t>
      </w:r>
      <w:r w:rsidR="00D165DB">
        <w:t xml:space="preserve"> will be increased by four percent (4%) over the License Fee payable in the immediately previous year.</w:t>
      </w:r>
      <w:r w:rsidR="00240523">
        <w:t xml:space="preserve"> </w:t>
      </w:r>
      <w:r w:rsidR="00D165DB">
        <w:t xml:space="preserve"> </w:t>
      </w:r>
      <w:r w:rsidR="00D165DB" w:rsidRPr="009B32DA">
        <w:rPr>
          <w:b/>
          <w:u w:val="single"/>
        </w:rPr>
        <w:t>Schedule 1</w:t>
      </w:r>
      <w:r w:rsidR="00D165DB">
        <w:t xml:space="preserve"> contains the applicable License Fee per </w:t>
      </w:r>
      <w:r w:rsidR="003D6E9E">
        <w:t>licensed Vertical Infrastructure</w:t>
      </w:r>
      <w:r w:rsidR="00D165DB">
        <w:t xml:space="preserve"> in any given year throughout the Term.</w:t>
      </w:r>
    </w:p>
    <w:p w14:paraId="0D3D8641" w14:textId="77777777" w:rsidR="00D165DB" w:rsidRDefault="00D165DB" w:rsidP="00B21746">
      <w:pPr>
        <w:jc w:val="both"/>
      </w:pPr>
    </w:p>
    <w:p w14:paraId="0C542DB4" w14:textId="77777777" w:rsidR="00D165DB" w:rsidRDefault="00D165DB" w:rsidP="009E0165">
      <w:pPr>
        <w:pStyle w:val="Heading3"/>
      </w:pPr>
      <w:r>
        <w:tab/>
      </w:r>
      <w:bookmarkStart w:id="20" w:name="_Toc494895550"/>
      <w:r>
        <w:t>4.1.2.</w:t>
      </w:r>
      <w:r>
        <w:tab/>
        <w:t>License Fee Payment</w:t>
      </w:r>
      <w:bookmarkEnd w:id="20"/>
    </w:p>
    <w:p w14:paraId="146A0DD0" w14:textId="77777777" w:rsidR="00E23FE1" w:rsidRDefault="00E23FE1" w:rsidP="00B21746">
      <w:pPr>
        <w:jc w:val="both"/>
      </w:pPr>
    </w:p>
    <w:p w14:paraId="43A0999D" w14:textId="70F394FB" w:rsidR="00D165DB" w:rsidRDefault="00D165DB" w:rsidP="00B21746">
      <w:pPr>
        <w:jc w:val="both"/>
      </w:pPr>
      <w:r>
        <w:t>Licensee shall tender the first License Fee payment</w:t>
      </w:r>
      <w:r w:rsidR="00BB4448">
        <w:t xml:space="preserve">, </w:t>
      </w:r>
      <w:r w:rsidR="00BB4448" w:rsidRPr="00BB4448">
        <w:t>without any deduction or setoff for any reason</w:t>
      </w:r>
      <w:r w:rsidR="00BB4448">
        <w:t>,</w:t>
      </w:r>
      <w:r>
        <w:t xml:space="preserve"> at the time Licensee delivers the Acknowledgment Letter to the </w:t>
      </w:r>
      <w:r w:rsidR="00E936DF">
        <w:t>County</w:t>
      </w:r>
      <w:r>
        <w:t>.</w:t>
      </w:r>
      <w:r w:rsidR="00FA1FA6">
        <w:t xml:space="preserve"> </w:t>
      </w:r>
      <w:r>
        <w:t xml:space="preserve"> After the first License Fee payment, </w:t>
      </w:r>
      <w:r w:rsidR="00BB4448">
        <w:t xml:space="preserve">on or before the Commencement Date anniversary, </w:t>
      </w:r>
      <w:r w:rsidRPr="00D165DB">
        <w:t>Licensee shall pay each annual License Fee in advance without any prior demand, deduction, setoff or counterclaim for any reason, except to account for a partial year in the event this Master License expires or terminates or any abatement rights expressly granted in this Master License.</w:t>
      </w:r>
      <w:r w:rsidR="00FA1FA6">
        <w:t xml:space="preserve"> </w:t>
      </w:r>
      <w:r w:rsidRPr="00D165DB">
        <w:t xml:space="preserve"> Any amounts for less than a full year will be calculated based on a 360-day year.</w:t>
      </w:r>
    </w:p>
    <w:p w14:paraId="0331E698" w14:textId="77777777" w:rsidR="00D165DB" w:rsidRDefault="00D165DB" w:rsidP="00B21746">
      <w:pPr>
        <w:jc w:val="both"/>
      </w:pPr>
    </w:p>
    <w:p w14:paraId="2C67FE6E" w14:textId="77777777" w:rsidR="00E23FE1" w:rsidRDefault="00E23FE1" w:rsidP="009E0165">
      <w:pPr>
        <w:pStyle w:val="Heading2"/>
      </w:pPr>
      <w:r>
        <w:tab/>
      </w:r>
      <w:bookmarkStart w:id="21" w:name="_Toc494895551"/>
      <w:r>
        <w:t>4.2.</w:t>
      </w:r>
      <w:r>
        <w:tab/>
        <w:t>Administrative Fees</w:t>
      </w:r>
      <w:bookmarkEnd w:id="21"/>
    </w:p>
    <w:p w14:paraId="2C98980F" w14:textId="77777777" w:rsidR="00E23FE1" w:rsidRDefault="00E23FE1" w:rsidP="00B21746">
      <w:pPr>
        <w:jc w:val="both"/>
      </w:pPr>
    </w:p>
    <w:p w14:paraId="750E369C" w14:textId="77777777" w:rsidR="00E23FE1" w:rsidRDefault="00E23FE1" w:rsidP="009E0165">
      <w:pPr>
        <w:pStyle w:val="Heading3"/>
      </w:pPr>
      <w:r>
        <w:tab/>
      </w:r>
      <w:bookmarkStart w:id="22" w:name="_Toc494895552"/>
      <w:r>
        <w:t>4.2.1.</w:t>
      </w:r>
      <w:r>
        <w:tab/>
        <w:t>Master License Administrative Fee</w:t>
      </w:r>
      <w:bookmarkEnd w:id="22"/>
    </w:p>
    <w:p w14:paraId="3D520398" w14:textId="77777777" w:rsidR="00E23FE1" w:rsidRDefault="00E23FE1" w:rsidP="00B21746">
      <w:pPr>
        <w:jc w:val="both"/>
      </w:pPr>
    </w:p>
    <w:p w14:paraId="0E60C10D" w14:textId="6B6B4F4B" w:rsidR="00BB4448" w:rsidRDefault="00BB4448" w:rsidP="00B21746">
      <w:pPr>
        <w:jc w:val="both"/>
      </w:pPr>
      <w:r w:rsidRPr="00BB4448">
        <w:lastRenderedPageBreak/>
        <w:t xml:space="preserve">At the time Licensee delivers to the </w:t>
      </w:r>
      <w:r w:rsidR="00E936DF">
        <w:t>County</w:t>
      </w:r>
      <w:r w:rsidRPr="00BB4448">
        <w:t xml:space="preserve"> a partially executed counterpart to this Master License, Licensee shall pay to the </w:t>
      </w:r>
      <w:r w:rsidR="00E936DF">
        <w:t>County</w:t>
      </w:r>
      <w:r w:rsidRPr="00BB4448">
        <w:t xml:space="preserve"> a nonrefundable administrative fee equal to </w:t>
      </w:r>
      <w:r w:rsidRPr="00BB4448">
        <w:rPr>
          <w:b/>
        </w:rPr>
        <w:t>[</w:t>
      </w:r>
      <w:r w:rsidRPr="004C684E">
        <w:rPr>
          <w:b/>
          <w:i/>
        </w:rPr>
        <w:t>amount</w:t>
      </w:r>
      <w:r w:rsidRPr="004C684E">
        <w:rPr>
          <w:b/>
        </w:rPr>
        <w:t>] and 00/100 Dollars</w:t>
      </w:r>
      <w:r w:rsidRPr="004C684E">
        <w:t xml:space="preserve"> (</w:t>
      </w:r>
      <w:r w:rsidRPr="004C684E">
        <w:rPr>
          <w:b/>
        </w:rPr>
        <w:t>$[</w:t>
      </w:r>
      <w:r w:rsidRPr="004C684E">
        <w:rPr>
          <w:b/>
          <w:i/>
        </w:rPr>
        <w:t>amount</w:t>
      </w:r>
      <w:r w:rsidRPr="00BB4448">
        <w:rPr>
          <w:b/>
        </w:rPr>
        <w:t>].00</w:t>
      </w:r>
      <w:r w:rsidRPr="00BB4448">
        <w:t>) (the “</w:t>
      </w:r>
      <w:r w:rsidRPr="00BB4448">
        <w:rPr>
          <w:b/>
        </w:rPr>
        <w:t>Master License Administrative Fee</w:t>
      </w:r>
      <w:r w:rsidRPr="00BB4448">
        <w:t xml:space="preserve">”) to cover the </w:t>
      </w:r>
      <w:r w:rsidR="00E936DF">
        <w:t>County</w:t>
      </w:r>
      <w:r w:rsidRPr="00BB4448">
        <w:t xml:space="preserve">’s costs to review and execute this Master License. </w:t>
      </w:r>
      <w:r w:rsidR="00FA1FA6">
        <w:t xml:space="preserve"> </w:t>
      </w:r>
      <w:r w:rsidRPr="00BB4448">
        <w:t xml:space="preserve">The </w:t>
      </w:r>
      <w:r w:rsidR="00E936DF">
        <w:t>County</w:t>
      </w:r>
      <w:r w:rsidRPr="00BB4448">
        <w:t xml:space="preserve"> will not </w:t>
      </w:r>
      <w:r w:rsidR="0094527E">
        <w:t xml:space="preserve">review or </w:t>
      </w:r>
      <w:r w:rsidRPr="00BB4448">
        <w:t xml:space="preserve">execute any Master License </w:t>
      </w:r>
      <w:r w:rsidR="0094527E">
        <w:t>prior to receipt of</w:t>
      </w:r>
      <w:r w:rsidRPr="00BB4448">
        <w:t xml:space="preserve"> the Master License Administrative Fee.</w:t>
      </w:r>
    </w:p>
    <w:p w14:paraId="30DAD99A" w14:textId="77777777" w:rsidR="00BB4448" w:rsidRDefault="00BB4448" w:rsidP="00B21746">
      <w:pPr>
        <w:jc w:val="both"/>
      </w:pPr>
    </w:p>
    <w:p w14:paraId="56DAC688" w14:textId="77777777" w:rsidR="00E23FE1" w:rsidRDefault="00E23FE1" w:rsidP="009E0165">
      <w:pPr>
        <w:pStyle w:val="Heading3"/>
      </w:pPr>
      <w:r>
        <w:tab/>
      </w:r>
      <w:bookmarkStart w:id="23" w:name="_Toc494895553"/>
      <w:r>
        <w:t>4.2.2.</w:t>
      </w:r>
      <w:r>
        <w:tab/>
        <w:t>Site License Administrative Fee</w:t>
      </w:r>
      <w:bookmarkEnd w:id="23"/>
    </w:p>
    <w:p w14:paraId="21FF243A" w14:textId="77777777" w:rsidR="00E23FE1" w:rsidRDefault="00E23FE1" w:rsidP="00B21746">
      <w:pPr>
        <w:jc w:val="both"/>
      </w:pPr>
    </w:p>
    <w:p w14:paraId="541D9039" w14:textId="443F27EE" w:rsidR="00BB4448" w:rsidRDefault="00BB4448" w:rsidP="00B21746">
      <w:pPr>
        <w:jc w:val="both"/>
      </w:pPr>
      <w:r w:rsidRPr="00BB4448">
        <w:t xml:space="preserve">At the time Licensee delivers to the </w:t>
      </w:r>
      <w:r w:rsidR="00E936DF">
        <w:t>County</w:t>
      </w:r>
      <w:r w:rsidRPr="00BB4448">
        <w:t xml:space="preserve"> a </w:t>
      </w:r>
      <w:r>
        <w:t>Site</w:t>
      </w:r>
      <w:r w:rsidRPr="00BB4448">
        <w:t xml:space="preserve"> License Application, Licensee shall pay to the </w:t>
      </w:r>
      <w:r w:rsidR="00E936DF">
        <w:t>County</w:t>
      </w:r>
      <w:r w:rsidRPr="00BB4448">
        <w:t xml:space="preserve"> a nonrefundable administrative fee equal to </w:t>
      </w:r>
      <w:r w:rsidRPr="004C684E">
        <w:rPr>
          <w:b/>
        </w:rPr>
        <w:t>[</w:t>
      </w:r>
      <w:r w:rsidRPr="004C684E">
        <w:rPr>
          <w:b/>
          <w:i/>
        </w:rPr>
        <w:t>amount</w:t>
      </w:r>
      <w:r w:rsidRPr="004C684E">
        <w:rPr>
          <w:b/>
        </w:rPr>
        <w:t>] and 00/100 Dollars</w:t>
      </w:r>
      <w:r w:rsidRPr="004C684E">
        <w:t xml:space="preserve"> (</w:t>
      </w:r>
      <w:r w:rsidRPr="004C684E">
        <w:rPr>
          <w:b/>
        </w:rPr>
        <w:t>$[</w:t>
      </w:r>
      <w:r w:rsidRPr="004C684E">
        <w:rPr>
          <w:b/>
          <w:i/>
        </w:rPr>
        <w:t>amount</w:t>
      </w:r>
      <w:r w:rsidRPr="004C684E">
        <w:rPr>
          <w:b/>
        </w:rPr>
        <w:t>].00</w:t>
      </w:r>
      <w:r w:rsidRPr="004C684E">
        <w:t xml:space="preserve">) per </w:t>
      </w:r>
      <w:r w:rsidR="00187676" w:rsidRPr="004C684E">
        <w:t>proposed Vertical Infrastructure</w:t>
      </w:r>
      <w:r w:rsidRPr="004C684E">
        <w:t xml:space="preserve"> (the “</w:t>
      </w:r>
      <w:r w:rsidRPr="00BB4448">
        <w:rPr>
          <w:b/>
        </w:rPr>
        <w:t>Site License Administrative Fee</w:t>
      </w:r>
      <w:r w:rsidRPr="00BB4448">
        <w:t xml:space="preserve">”). The </w:t>
      </w:r>
      <w:r w:rsidR="00E936DF">
        <w:t>County</w:t>
      </w:r>
      <w:r w:rsidRPr="00BB4448">
        <w:t xml:space="preserve"> will not be obligated to commence its review for any </w:t>
      </w:r>
      <w:r>
        <w:t>Site</w:t>
      </w:r>
      <w:r w:rsidRPr="00BB4448">
        <w:t xml:space="preserve"> License Application until the </w:t>
      </w:r>
      <w:r w:rsidR="00E936DF">
        <w:t>County</w:t>
      </w:r>
      <w:r w:rsidRPr="00BB4448">
        <w:t xml:space="preserve"> receives the </w:t>
      </w:r>
      <w:r>
        <w:t>Site</w:t>
      </w:r>
      <w:r w:rsidRPr="00BB4448">
        <w:t xml:space="preserve"> License Administrative Fee.</w:t>
      </w:r>
    </w:p>
    <w:p w14:paraId="0D32BBAB" w14:textId="77777777" w:rsidR="00BB4448" w:rsidRDefault="00BB4448" w:rsidP="00B21746">
      <w:pPr>
        <w:jc w:val="both"/>
      </w:pPr>
    </w:p>
    <w:p w14:paraId="6E56443E" w14:textId="77777777" w:rsidR="00DC3AF2" w:rsidRDefault="00DC3AF2" w:rsidP="009E0165">
      <w:pPr>
        <w:pStyle w:val="Heading2"/>
      </w:pPr>
      <w:r>
        <w:tab/>
      </w:r>
      <w:bookmarkStart w:id="24" w:name="_Toc494895554"/>
      <w:r>
        <w:t>4.3.</w:t>
      </w:r>
      <w:r>
        <w:tab/>
        <w:t>Late Charges</w:t>
      </w:r>
      <w:bookmarkEnd w:id="24"/>
    </w:p>
    <w:p w14:paraId="7E84F668" w14:textId="77777777" w:rsidR="00DC3AF2" w:rsidRDefault="00DC3AF2" w:rsidP="00B11717">
      <w:pPr>
        <w:jc w:val="both"/>
      </w:pPr>
    </w:p>
    <w:p w14:paraId="4DEDE599" w14:textId="7C9A1B30" w:rsidR="00934A88" w:rsidRDefault="00934A88" w:rsidP="00B11717">
      <w:pPr>
        <w:jc w:val="both"/>
      </w:pPr>
      <w:r w:rsidRPr="00934A88">
        <w:t xml:space="preserve">In the event that Licensee fails to pay any License Fee, Additional Fee, Administrative Fees or any other amount payable to the </w:t>
      </w:r>
      <w:r w:rsidR="00E936DF">
        <w:t>County</w:t>
      </w:r>
      <w:r w:rsidRPr="00934A88">
        <w:t xml:space="preserve"> within 10 days after the </w:t>
      </w:r>
      <w:r w:rsidR="00E936DF">
        <w:t>County</w:t>
      </w:r>
      <w:r w:rsidRPr="00934A88">
        <w:t xml:space="preserve"> notifies that such amounts are due and unpaid, such amounts will be subject to a late charge equal to</w:t>
      </w:r>
      <w:r w:rsidR="00B11717">
        <w:t xml:space="preserve"> six percent (</w:t>
      </w:r>
      <w:r w:rsidRPr="00934A88">
        <w:t>6%</w:t>
      </w:r>
      <w:r w:rsidR="00B11717">
        <w:t>)</w:t>
      </w:r>
      <w:r w:rsidRPr="00934A88">
        <w:t xml:space="preserve"> of unpaid amounts.</w:t>
      </w:r>
    </w:p>
    <w:p w14:paraId="3A8DF520" w14:textId="77777777" w:rsidR="00934A88" w:rsidRDefault="00934A88" w:rsidP="00B11717">
      <w:pPr>
        <w:jc w:val="both"/>
      </w:pPr>
    </w:p>
    <w:p w14:paraId="73019E98" w14:textId="77777777" w:rsidR="00DC3AF2" w:rsidRPr="00DC3AF2" w:rsidRDefault="00DC3AF2" w:rsidP="009E0165">
      <w:pPr>
        <w:pStyle w:val="Heading2"/>
      </w:pPr>
      <w:r>
        <w:tab/>
      </w:r>
      <w:bookmarkStart w:id="25" w:name="_Toc494895555"/>
      <w:r>
        <w:t>4.4.</w:t>
      </w:r>
      <w:r>
        <w:tab/>
        <w:t>Default Interest</w:t>
      </w:r>
      <w:bookmarkEnd w:id="25"/>
    </w:p>
    <w:p w14:paraId="202E227C" w14:textId="77777777" w:rsidR="00DC3AF2" w:rsidRDefault="00DC3AF2" w:rsidP="00B21746">
      <w:pPr>
        <w:jc w:val="both"/>
      </w:pPr>
    </w:p>
    <w:p w14:paraId="24EDACDD" w14:textId="63564BF3" w:rsidR="00B11717" w:rsidRDefault="00B11717" w:rsidP="00B21746">
      <w:pPr>
        <w:jc w:val="both"/>
      </w:pPr>
      <w:r w:rsidRPr="00B11717">
        <w:t xml:space="preserve">Any License Fees, Additional Fees, Administrative Fees and all other amounts payable to the </w:t>
      </w:r>
      <w:r w:rsidR="00E936DF">
        <w:t>County</w:t>
      </w:r>
      <w:r w:rsidRPr="00B11717">
        <w:t xml:space="preserve"> other than late charges will bear interest at </w:t>
      </w:r>
      <w:r>
        <w:t>ten percent (</w:t>
      </w:r>
      <w:r w:rsidRPr="00B11717">
        <w:t>10%</w:t>
      </w:r>
      <w:r>
        <w:t>)</w:t>
      </w:r>
      <w:r w:rsidRPr="00B11717">
        <w:t xml:space="preserve"> per annum from the due date when not paid within 10 days after due and payable to the </w:t>
      </w:r>
      <w:r w:rsidR="00E936DF">
        <w:t>County</w:t>
      </w:r>
      <w:r w:rsidRPr="00B11717">
        <w:t xml:space="preserve">. </w:t>
      </w:r>
      <w:r w:rsidR="00240523">
        <w:t xml:space="preserve"> </w:t>
      </w:r>
      <w:r w:rsidRPr="00B11717">
        <w:t>Any sums received shall be first applied towards any interest, then to the late charge and lastly to principle amount owed.</w:t>
      </w:r>
      <w:r w:rsidR="00240523">
        <w:t xml:space="preserve"> </w:t>
      </w:r>
      <w:r w:rsidRPr="00B11717">
        <w:t xml:space="preserve"> Any interest or late charge payments will not alone excuse or cure any default by Licensee.</w:t>
      </w:r>
    </w:p>
    <w:p w14:paraId="4D0D6E81" w14:textId="77777777" w:rsidR="00B11717" w:rsidRDefault="00B11717" w:rsidP="00B21746">
      <w:pPr>
        <w:jc w:val="both"/>
      </w:pPr>
    </w:p>
    <w:p w14:paraId="17552B00" w14:textId="77777777" w:rsidR="00B11717" w:rsidRDefault="00B11717" w:rsidP="009E0165">
      <w:pPr>
        <w:pStyle w:val="Heading2"/>
      </w:pPr>
      <w:r>
        <w:tab/>
      </w:r>
      <w:bookmarkStart w:id="26" w:name="_Toc494895556"/>
      <w:r>
        <w:t>4.5.</w:t>
      </w:r>
      <w:r>
        <w:tab/>
        <w:t>Liquidated Charges and Fees</w:t>
      </w:r>
      <w:bookmarkEnd w:id="26"/>
    </w:p>
    <w:p w14:paraId="395F5433" w14:textId="77777777" w:rsidR="00B11717" w:rsidRDefault="00B11717" w:rsidP="00B21746">
      <w:pPr>
        <w:jc w:val="both"/>
      </w:pPr>
    </w:p>
    <w:p w14:paraId="192E0105" w14:textId="66FFF558" w:rsidR="00B11717" w:rsidRDefault="00B11717" w:rsidP="00B11717">
      <w:pPr>
        <w:jc w:val="both"/>
      </w:pPr>
      <w:r>
        <w:t xml:space="preserve">The </w:t>
      </w:r>
      <w:r w:rsidR="003A40E7">
        <w:t>Part</w:t>
      </w:r>
      <w:r>
        <w:t xml:space="preserve">ies agree that the Additional Fees payable under this Master License represent a fair and reasonable estimate of the administrative costs that the </w:t>
      </w:r>
      <w:r w:rsidR="00E936DF">
        <w:t>County</w:t>
      </w:r>
      <w:r>
        <w:t xml:space="preserve"> will incur in connection with the matters for which they are imposed and that the </w:t>
      </w:r>
      <w:r w:rsidR="00E936DF">
        <w:t>County</w:t>
      </w:r>
      <w:r>
        <w:t>’s right to impose the Additional Fees is in addition to, and not in lieu of, any other rights it may have under this Master License. Furthermore:</w:t>
      </w:r>
    </w:p>
    <w:p w14:paraId="14E9E427" w14:textId="77777777" w:rsidR="00B11717" w:rsidRDefault="00B11717" w:rsidP="00B11717">
      <w:pPr>
        <w:jc w:val="both"/>
      </w:pPr>
    </w:p>
    <w:p w14:paraId="6BE25CA5" w14:textId="530F2B28" w:rsidR="00B11717" w:rsidRDefault="00B11717" w:rsidP="00B11717">
      <w:pPr>
        <w:ind w:left="720" w:right="720"/>
        <w:jc w:val="both"/>
      </w:pPr>
      <w:r>
        <w:t xml:space="preserve">THE PARTIES ACKNOWLEDGE AND AGREE THAT THE </w:t>
      </w:r>
      <w:r w:rsidR="008C214B">
        <w:t xml:space="preserve">COUNTY’S </w:t>
      </w:r>
      <w:r>
        <w:t xml:space="preserve">ACTUAL ADMINISTRATIVE COSTS AND OTHER DETRIMENT ARISING FROM LICENSEE DEFAULTS AND OTHER ADMINISTRATIVE MATTERS UNDER THIS MASTER LICENSE WOULD BE EXTREMELY DIFFICULT OR IMPRACTICABLE TO DETERMINE. BY PLACING THEIR INITIALS BELOW, EACH PARTY’S AUTHORIZED REPRESENTATIVE ACKNOWLEDGES THAT THE PARTIES HAVE AGREED, AFTER A </w:t>
      </w:r>
      <w:r>
        <w:lastRenderedPageBreak/>
        <w:t xml:space="preserve">NEGOTIATION, ON THE AMOUNT OF THE ADDITIONAL FEES AS REASONABLE ESTIMATES OF THE </w:t>
      </w:r>
      <w:r w:rsidR="008C214B">
        <w:t xml:space="preserve">COUNTY’S </w:t>
      </w:r>
      <w:r>
        <w:t>ADDITIONAL ADMINISTRATIVE COSTS AND OTHER DETRIMENT.</w:t>
      </w:r>
    </w:p>
    <w:p w14:paraId="660913C9" w14:textId="77777777" w:rsidR="00B11717" w:rsidRDefault="00B11717" w:rsidP="00B11717">
      <w:pPr>
        <w:jc w:val="both"/>
      </w:pPr>
    </w:p>
    <w:p w14:paraId="0548EAF4" w14:textId="07F78ED4" w:rsidR="00B11717" w:rsidRDefault="00B11717" w:rsidP="00B11717">
      <w:pPr>
        <w:ind w:firstLine="720"/>
        <w:jc w:val="both"/>
      </w:pPr>
      <w:r>
        <w:t>Licensee ___________</w:t>
      </w:r>
      <w:r>
        <w:tab/>
        <w:t xml:space="preserve"> </w:t>
      </w:r>
      <w:r>
        <w:tab/>
      </w:r>
      <w:r>
        <w:tab/>
      </w:r>
      <w:r>
        <w:tab/>
      </w:r>
      <w:r w:rsidR="00E936DF">
        <w:t xml:space="preserve">         County</w:t>
      </w:r>
      <w:r>
        <w:t xml:space="preserve"> ___________</w:t>
      </w:r>
      <w:r>
        <w:tab/>
      </w:r>
    </w:p>
    <w:p w14:paraId="596A3974" w14:textId="77777777" w:rsidR="00B11717" w:rsidRDefault="00B11717" w:rsidP="00B21746">
      <w:pPr>
        <w:jc w:val="both"/>
      </w:pPr>
    </w:p>
    <w:p w14:paraId="5B2AF46D" w14:textId="3F2F00B4" w:rsidR="00DC3AF2" w:rsidRDefault="00DC3AF2" w:rsidP="009E0165">
      <w:pPr>
        <w:pStyle w:val="Heading2"/>
      </w:pPr>
      <w:r>
        <w:tab/>
      </w:r>
      <w:bookmarkStart w:id="27" w:name="_Toc494895557"/>
      <w:r w:rsidR="00B11717">
        <w:t>4.6</w:t>
      </w:r>
      <w:r>
        <w:t>.</w:t>
      </w:r>
      <w:r>
        <w:tab/>
      </w:r>
      <w:r w:rsidR="00E936DF">
        <w:t>County</w:t>
      </w:r>
      <w:r>
        <w:t>’s Payment Address</w:t>
      </w:r>
      <w:bookmarkEnd w:id="27"/>
    </w:p>
    <w:p w14:paraId="19EFD8E9" w14:textId="77777777" w:rsidR="00DC3AF2" w:rsidRDefault="00DC3AF2" w:rsidP="00B21746">
      <w:pPr>
        <w:jc w:val="both"/>
      </w:pPr>
    </w:p>
    <w:p w14:paraId="216117EC" w14:textId="5E0E1886" w:rsidR="00B11717" w:rsidRDefault="00B11717" w:rsidP="00B21746">
      <w:pPr>
        <w:jc w:val="both"/>
      </w:pPr>
    </w:p>
    <w:p w14:paraId="12E9AE88" w14:textId="46F994EC" w:rsidR="004351CC" w:rsidRPr="004351CC" w:rsidRDefault="004351CC" w:rsidP="004351CC">
      <w:pPr>
        <w:ind w:left="720" w:hanging="720"/>
        <w:jc w:val="both"/>
        <w:rPr>
          <w:rFonts w:ascii="Times New Roman" w:hAnsi="Times New Roman"/>
          <w:sz w:val="23"/>
          <w:szCs w:val="23"/>
        </w:rPr>
      </w:pPr>
      <w:r w:rsidRPr="004351CC">
        <w:rPr>
          <w:rFonts w:ascii="Times New Roman" w:hAnsi="Times New Roman"/>
          <w:sz w:val="23"/>
          <w:szCs w:val="23"/>
        </w:rPr>
        <w:tab/>
        <w:t xml:space="preserve">All </w:t>
      </w:r>
      <w:r>
        <w:rPr>
          <w:rFonts w:ascii="Times New Roman" w:hAnsi="Times New Roman"/>
          <w:sz w:val="23"/>
          <w:szCs w:val="23"/>
        </w:rPr>
        <w:t>License Fees</w:t>
      </w:r>
      <w:r w:rsidRPr="004351CC">
        <w:rPr>
          <w:rFonts w:ascii="Times New Roman" w:hAnsi="Times New Roman"/>
          <w:sz w:val="23"/>
          <w:szCs w:val="23"/>
        </w:rPr>
        <w:t xml:space="preserve"> and other payments due under this License shall be delivered to the Orange County Treasurer-Tax Collector, Revenue Recovery/Accounts Receivable Unit, P.O. Box 4005, Santa Ana, CA 92702-4005 (or may be delivered to 625 N. Ross Street, Bldg. 11, Room G58, Santa Ana, CA 92701-4005).  The designated place of payment may be changed at any time by the Chief Real Estate Officer upon ten (10) days’</w:t>
      </w:r>
      <w:r>
        <w:rPr>
          <w:rFonts w:ascii="Times New Roman" w:hAnsi="Times New Roman"/>
          <w:sz w:val="23"/>
          <w:szCs w:val="23"/>
        </w:rPr>
        <w:t xml:space="preserve"> written notice to Licensee</w:t>
      </w:r>
      <w:r w:rsidRPr="004351CC">
        <w:rPr>
          <w:rFonts w:ascii="Times New Roman" w:hAnsi="Times New Roman"/>
          <w:sz w:val="23"/>
          <w:szCs w:val="23"/>
        </w:rPr>
        <w:t xml:space="preserve">.  </w:t>
      </w:r>
      <w:r>
        <w:rPr>
          <w:rFonts w:ascii="Times New Roman" w:hAnsi="Times New Roman"/>
          <w:sz w:val="23"/>
          <w:szCs w:val="23"/>
        </w:rPr>
        <w:t xml:space="preserve">Payments </w:t>
      </w:r>
      <w:r w:rsidRPr="004351CC">
        <w:rPr>
          <w:rFonts w:ascii="Times New Roman" w:hAnsi="Times New Roman"/>
          <w:sz w:val="23"/>
          <w:szCs w:val="23"/>
        </w:rPr>
        <w:t>made by check are to be made payable to the County of Orange.  L</w:t>
      </w:r>
      <w:r>
        <w:rPr>
          <w:rFonts w:ascii="Times New Roman" w:hAnsi="Times New Roman"/>
          <w:sz w:val="23"/>
          <w:szCs w:val="23"/>
        </w:rPr>
        <w:t>icensee</w:t>
      </w:r>
      <w:r w:rsidRPr="004351CC">
        <w:rPr>
          <w:rFonts w:ascii="Times New Roman" w:hAnsi="Times New Roman"/>
          <w:sz w:val="23"/>
          <w:szCs w:val="23"/>
        </w:rPr>
        <w:t xml:space="preserve"> assumes all risk of loss if payments are made by mail.</w:t>
      </w:r>
    </w:p>
    <w:p w14:paraId="29D963FC" w14:textId="77777777" w:rsidR="004351CC" w:rsidRPr="004351CC" w:rsidRDefault="004351CC" w:rsidP="004351CC">
      <w:pPr>
        <w:jc w:val="both"/>
        <w:rPr>
          <w:rFonts w:ascii="Times New Roman" w:hAnsi="Times New Roman"/>
          <w:sz w:val="23"/>
          <w:szCs w:val="23"/>
        </w:rPr>
      </w:pPr>
    </w:p>
    <w:p w14:paraId="13DD8674" w14:textId="5C429C7D" w:rsidR="004351CC" w:rsidRPr="004351CC" w:rsidRDefault="004351CC" w:rsidP="004351CC">
      <w:pPr>
        <w:ind w:left="720"/>
        <w:jc w:val="both"/>
        <w:rPr>
          <w:rFonts w:ascii="Times New Roman" w:hAnsi="Times New Roman"/>
          <w:sz w:val="23"/>
          <w:szCs w:val="23"/>
        </w:rPr>
      </w:pPr>
      <w:r w:rsidRPr="004351CC">
        <w:rPr>
          <w:rFonts w:ascii="Times New Roman" w:hAnsi="Times New Roman"/>
          <w:sz w:val="23"/>
          <w:szCs w:val="23"/>
        </w:rPr>
        <w:t>All sums due under this License shall be paid in lawful money of the United States of America, without offset or deduction or prior notice or demand.  No payment by L</w:t>
      </w:r>
      <w:r>
        <w:rPr>
          <w:rFonts w:ascii="Times New Roman" w:hAnsi="Times New Roman"/>
          <w:sz w:val="23"/>
          <w:szCs w:val="23"/>
        </w:rPr>
        <w:t>icensee</w:t>
      </w:r>
      <w:r w:rsidRPr="004351CC">
        <w:rPr>
          <w:rFonts w:ascii="Times New Roman" w:hAnsi="Times New Roman"/>
          <w:sz w:val="23"/>
          <w:szCs w:val="23"/>
        </w:rPr>
        <w:t xml:space="preserve"> or receipt by C</w:t>
      </w:r>
      <w:r>
        <w:rPr>
          <w:rFonts w:ascii="Times New Roman" w:hAnsi="Times New Roman"/>
          <w:sz w:val="23"/>
          <w:szCs w:val="23"/>
        </w:rPr>
        <w:t>ounty</w:t>
      </w:r>
      <w:r w:rsidRPr="004351CC">
        <w:rPr>
          <w:rFonts w:ascii="Times New Roman" w:hAnsi="Times New Roman"/>
          <w:sz w:val="23"/>
          <w:szCs w:val="23"/>
        </w:rPr>
        <w:t xml:space="preserve"> of a lesser amount than the payment due shall be deemed to be other than on account of the payment due, nor shall any endorsement or statement on any check or any letter accompanying any check or payment be deemed an accord and satisfaction, and C</w:t>
      </w:r>
      <w:r>
        <w:rPr>
          <w:rFonts w:ascii="Times New Roman" w:hAnsi="Times New Roman"/>
          <w:sz w:val="23"/>
          <w:szCs w:val="23"/>
        </w:rPr>
        <w:t xml:space="preserve">ounty </w:t>
      </w:r>
      <w:r w:rsidRPr="004351CC">
        <w:rPr>
          <w:rFonts w:ascii="Times New Roman" w:hAnsi="Times New Roman"/>
          <w:sz w:val="23"/>
          <w:szCs w:val="23"/>
        </w:rPr>
        <w:t>shall accept such check or payment without prejudice to C</w:t>
      </w:r>
      <w:r>
        <w:rPr>
          <w:rFonts w:ascii="Times New Roman" w:hAnsi="Times New Roman"/>
          <w:sz w:val="23"/>
          <w:szCs w:val="23"/>
        </w:rPr>
        <w:t>ounty</w:t>
      </w:r>
      <w:r w:rsidRPr="004351CC">
        <w:rPr>
          <w:rFonts w:ascii="Times New Roman" w:hAnsi="Times New Roman"/>
          <w:sz w:val="23"/>
          <w:szCs w:val="23"/>
        </w:rPr>
        <w:t>’s right to recover the balance of the amount due or pursue any other remedy in this License.</w:t>
      </w:r>
    </w:p>
    <w:p w14:paraId="1B6026E2" w14:textId="77777777" w:rsidR="004351CC" w:rsidRDefault="004351CC" w:rsidP="00B21746">
      <w:pPr>
        <w:jc w:val="both"/>
      </w:pPr>
    </w:p>
    <w:p w14:paraId="2B1EBB97" w14:textId="77777777" w:rsidR="001F7168" w:rsidRDefault="001F7168" w:rsidP="00B21746">
      <w:pPr>
        <w:pStyle w:val="Heading1"/>
        <w:tabs>
          <w:tab w:val="left" w:pos="720"/>
        </w:tabs>
        <w:jc w:val="both"/>
      </w:pPr>
      <w:bookmarkStart w:id="28" w:name="_Toc494895558"/>
      <w:r>
        <w:t>5.</w:t>
      </w:r>
      <w:r>
        <w:tab/>
        <w:t>Use</w:t>
      </w:r>
      <w:bookmarkEnd w:id="28"/>
    </w:p>
    <w:p w14:paraId="550F6712" w14:textId="77777777" w:rsidR="001F7168" w:rsidRDefault="001F7168" w:rsidP="00B21746">
      <w:pPr>
        <w:jc w:val="both"/>
      </w:pPr>
    </w:p>
    <w:p w14:paraId="4AF207DD" w14:textId="77777777" w:rsidR="001F7168" w:rsidRDefault="00E13DE7" w:rsidP="009E0165">
      <w:pPr>
        <w:pStyle w:val="Heading2"/>
      </w:pPr>
      <w:r>
        <w:tab/>
      </w:r>
      <w:bookmarkStart w:id="29" w:name="_Toc494895559"/>
      <w:r>
        <w:t>5.1.</w:t>
      </w:r>
      <w:r>
        <w:tab/>
        <w:t>Permitted Use</w:t>
      </w:r>
      <w:bookmarkEnd w:id="29"/>
    </w:p>
    <w:p w14:paraId="42247975" w14:textId="77777777" w:rsidR="00E13DE7" w:rsidRDefault="00E13DE7" w:rsidP="009F4797">
      <w:pPr>
        <w:jc w:val="both"/>
      </w:pPr>
    </w:p>
    <w:p w14:paraId="06400327" w14:textId="77777777" w:rsidR="00B02307" w:rsidRDefault="009F4797" w:rsidP="00B02307">
      <w:r w:rsidRPr="009F4797">
        <w:t>Licensee may use the License Area solely for the installation, operation and maintenance of Equipment for transmission and reception of wireless communications signals (the “</w:t>
      </w:r>
      <w:r w:rsidRPr="009F4797">
        <w:rPr>
          <w:b/>
        </w:rPr>
        <w:t>Permitted Use</w:t>
      </w:r>
      <w:r w:rsidRPr="009F4797">
        <w:t xml:space="preserve">”) in compliance with all applicable Laws and any conditions in any Regulatory Approvals and for no other use whatsoever without the </w:t>
      </w:r>
      <w:r w:rsidR="004351CC">
        <w:t>Chief Real Estate Officer</w:t>
      </w:r>
      <w:r w:rsidR="004351CC" w:rsidRPr="009F4797">
        <w:t xml:space="preserve">’s </w:t>
      </w:r>
      <w:r w:rsidRPr="009F4797">
        <w:t xml:space="preserve">prior written consent, which the </w:t>
      </w:r>
      <w:r w:rsidR="004351CC">
        <w:t>Chief Real Estate Officer</w:t>
      </w:r>
      <w:r w:rsidR="004351CC" w:rsidRPr="009F4797">
        <w:t xml:space="preserve"> </w:t>
      </w:r>
      <w:r w:rsidRPr="009F4797">
        <w:t xml:space="preserve">may withhold in </w:t>
      </w:r>
      <w:r w:rsidR="004351CC">
        <w:t>his or her</w:t>
      </w:r>
      <w:r w:rsidR="004351CC" w:rsidRPr="009F4797">
        <w:t xml:space="preserve"> </w:t>
      </w:r>
      <w:r w:rsidRPr="009F4797">
        <w:t>sole and absolute discretion for any or no reason.</w:t>
      </w:r>
    </w:p>
    <w:p w14:paraId="191D0432" w14:textId="0E27BB78" w:rsidR="00B02307" w:rsidRDefault="00B02307" w:rsidP="00B02307">
      <w:r>
        <w:tab/>
      </w:r>
    </w:p>
    <w:p w14:paraId="4B5AC279" w14:textId="254F93BB" w:rsidR="00700944" w:rsidRPr="00B02307" w:rsidRDefault="00B02307" w:rsidP="00B02307">
      <w:pPr>
        <w:pStyle w:val="Heading2"/>
      </w:pPr>
      <w:r>
        <w:tab/>
      </w:r>
      <w:bookmarkStart w:id="30" w:name="_Toc494895560"/>
      <w:r>
        <w:t>5.2</w:t>
      </w:r>
      <w:r>
        <w:tab/>
      </w:r>
      <w:r w:rsidR="002F3110" w:rsidRPr="00B02307">
        <w:t>Rules and Regulations</w:t>
      </w:r>
      <w:bookmarkEnd w:id="30"/>
    </w:p>
    <w:p w14:paraId="0EAD9D72" w14:textId="77777777" w:rsidR="00B02307" w:rsidRPr="00B02307" w:rsidRDefault="00B02307" w:rsidP="00B02307">
      <w:pPr>
        <w:jc w:val="both"/>
      </w:pPr>
    </w:p>
    <w:p w14:paraId="73E37FC2" w14:textId="16F459F2" w:rsidR="00700944" w:rsidRDefault="00700944" w:rsidP="00700944">
      <w:pPr>
        <w:jc w:val="both"/>
      </w:pPr>
      <w:r w:rsidRPr="0020710D">
        <w:t>At all times throughout the Term</w:t>
      </w:r>
      <w:r w:rsidR="002F3110">
        <w:t xml:space="preserve"> of this Master License or any Site License</w:t>
      </w:r>
      <w:r w:rsidRPr="0020710D">
        <w:t xml:space="preserve">, Licensee shall </w:t>
      </w:r>
      <w:r>
        <w:t xml:space="preserve">fully and </w:t>
      </w:r>
      <w:r w:rsidRPr="0020710D">
        <w:t>faithfully comply with any and all reasonable rules, regulations</w:t>
      </w:r>
      <w:r w:rsidR="0094527E">
        <w:t>, permits,</w:t>
      </w:r>
      <w:r w:rsidRPr="0020710D">
        <w:t xml:space="preserve"> and instructions that the </w:t>
      </w:r>
      <w:r>
        <w:t>Chief Real Estate Officer or the Public Works Department</w:t>
      </w:r>
      <w:r w:rsidRPr="0020710D">
        <w:t xml:space="preserve"> may from time-to-time establish and/or amend with respect to the License Area.</w:t>
      </w:r>
    </w:p>
    <w:p w14:paraId="73FFEFB7" w14:textId="77777777" w:rsidR="009F4797" w:rsidRDefault="009F4797" w:rsidP="009F4797">
      <w:pPr>
        <w:jc w:val="both"/>
      </w:pPr>
    </w:p>
    <w:p w14:paraId="0C5464FC" w14:textId="70E4354C" w:rsidR="00E13DE7" w:rsidRPr="00E13DE7" w:rsidRDefault="00E13DE7" w:rsidP="009E0165">
      <w:pPr>
        <w:pStyle w:val="Heading2"/>
      </w:pPr>
      <w:r>
        <w:tab/>
      </w:r>
      <w:bookmarkStart w:id="31" w:name="_Toc494895561"/>
      <w:r>
        <w:t>5.</w:t>
      </w:r>
      <w:r w:rsidR="002F3110">
        <w:t>3</w:t>
      </w:r>
      <w:r>
        <w:t>.</w:t>
      </w:r>
      <w:r>
        <w:tab/>
        <w:t>Prohibition on “Macro Cell” Uses</w:t>
      </w:r>
      <w:bookmarkEnd w:id="31"/>
    </w:p>
    <w:p w14:paraId="1CB2C51B" w14:textId="77777777" w:rsidR="001F7168" w:rsidRDefault="001F7168" w:rsidP="009F4797">
      <w:pPr>
        <w:jc w:val="both"/>
      </w:pPr>
    </w:p>
    <w:p w14:paraId="1824C396" w14:textId="6070D36E" w:rsidR="009F4797" w:rsidRDefault="009F4797" w:rsidP="009F4797">
      <w:pPr>
        <w:jc w:val="both"/>
      </w:pPr>
      <w:r w:rsidRPr="009F4797">
        <w:t xml:space="preserve">The </w:t>
      </w:r>
      <w:r w:rsidR="00E936DF">
        <w:t>County</w:t>
      </w:r>
      <w:r w:rsidRPr="009F4797">
        <w:t xml:space="preserve"> and Licensee intend this Master License and any </w:t>
      </w:r>
      <w:r>
        <w:t>Site</w:t>
      </w:r>
      <w:r w:rsidRPr="009F4797">
        <w:t xml:space="preserve"> License to cover only </w:t>
      </w:r>
      <w:r w:rsidRPr="00372177">
        <w:t>“small cell”</w:t>
      </w:r>
      <w:r w:rsidRPr="009F4797">
        <w:t xml:space="preserve"> and/or distributed antenna system installations, as those terms are commonly </w:t>
      </w:r>
      <w:r w:rsidRPr="009F4797">
        <w:lastRenderedPageBreak/>
        <w:t>understood to mean small, unobtrusive wireless facilities intended to cover relatively small geographic areas.</w:t>
      </w:r>
      <w:r w:rsidR="004351CC">
        <w:t xml:space="preserve"> </w:t>
      </w:r>
      <w:r w:rsidRPr="009F4797">
        <w:t xml:space="preserve"> Licensee expressly acknowledges and agrees that the Permitted Use under this Master License does not include the right to use any </w:t>
      </w:r>
      <w:r>
        <w:t>Vertical Infrastructure</w:t>
      </w:r>
      <w:r w:rsidRPr="009F4797">
        <w:t xml:space="preserve"> as a support structure for a </w:t>
      </w:r>
      <w:r w:rsidRPr="00372177">
        <w:t>“macro cell”</w:t>
      </w:r>
      <w:r w:rsidRPr="009F4797">
        <w:t xml:space="preserve"> or a traditional wireless tower typically constructed on private property.</w:t>
      </w:r>
    </w:p>
    <w:p w14:paraId="5570111B" w14:textId="77777777" w:rsidR="009F4797" w:rsidRDefault="009F4797" w:rsidP="009F4797">
      <w:pPr>
        <w:jc w:val="both"/>
      </w:pPr>
    </w:p>
    <w:p w14:paraId="11406112" w14:textId="7DDD991F" w:rsidR="00E13DE7" w:rsidRDefault="00E13DE7" w:rsidP="009E0165">
      <w:pPr>
        <w:pStyle w:val="Heading2"/>
      </w:pPr>
      <w:r>
        <w:tab/>
      </w:r>
      <w:bookmarkStart w:id="32" w:name="_Toc494895562"/>
      <w:r>
        <w:t>5.</w:t>
      </w:r>
      <w:r w:rsidR="002F3110">
        <w:t>4</w:t>
      </w:r>
      <w:r>
        <w:t>.</w:t>
      </w:r>
      <w:r>
        <w:tab/>
        <w:t>Prohibition on Nuisances and Illegal Uses</w:t>
      </w:r>
      <w:bookmarkEnd w:id="32"/>
    </w:p>
    <w:p w14:paraId="6DD8B538" w14:textId="77777777" w:rsidR="00E13DE7" w:rsidRDefault="00E13DE7" w:rsidP="00B21746">
      <w:pPr>
        <w:jc w:val="both"/>
      </w:pPr>
    </w:p>
    <w:p w14:paraId="2DAD22B3" w14:textId="777C5DCA" w:rsidR="00E13DE7" w:rsidRDefault="00E13DE7" w:rsidP="00B21746">
      <w:pPr>
        <w:jc w:val="both"/>
      </w:pPr>
      <w:r w:rsidRPr="00E13DE7">
        <w:t xml:space="preserve">Licensee shall not use the License Area in whole or in part in any unlawful manner or for any illegal purpose. In addition, Licensee shall not use the License Area in whole or in part in any manner that constitutes a nuisance as determined by the </w:t>
      </w:r>
      <w:r w:rsidR="00EF6618">
        <w:t>Chief Real Estate Officer</w:t>
      </w:r>
      <w:r w:rsidR="00EF6618" w:rsidRPr="00E13DE7">
        <w:t xml:space="preserve"> </w:t>
      </w:r>
      <w:r w:rsidRPr="00E13DE7">
        <w:t xml:space="preserve">in </w:t>
      </w:r>
      <w:r w:rsidR="00EF6618">
        <w:t>the Chief Real Estate Officer’s</w:t>
      </w:r>
      <w:r w:rsidRPr="00E13DE7">
        <w:t xml:space="preserve"> reasonable judgment. Licensee shall take all precautions to eliminate any nuisances or hazards in connection with its uses and activities on or about the License Area.</w:t>
      </w:r>
    </w:p>
    <w:p w14:paraId="66190285" w14:textId="77777777" w:rsidR="00E13DE7" w:rsidRDefault="00E13DE7" w:rsidP="00B21746">
      <w:pPr>
        <w:jc w:val="both"/>
      </w:pPr>
    </w:p>
    <w:p w14:paraId="68828BD2" w14:textId="7927090A" w:rsidR="00E13DE7" w:rsidRDefault="00E13DE7" w:rsidP="009E0165">
      <w:pPr>
        <w:pStyle w:val="Heading2"/>
      </w:pPr>
      <w:r>
        <w:tab/>
      </w:r>
      <w:bookmarkStart w:id="33" w:name="_Toc494895563"/>
      <w:r>
        <w:t>5.</w:t>
      </w:r>
      <w:r w:rsidR="002F3110">
        <w:t>5</w:t>
      </w:r>
      <w:r>
        <w:t>.</w:t>
      </w:r>
      <w:r>
        <w:tab/>
        <w:t>Signs or Advertisements</w:t>
      </w:r>
      <w:bookmarkEnd w:id="33"/>
    </w:p>
    <w:p w14:paraId="733AD984" w14:textId="77777777" w:rsidR="00E13DE7" w:rsidRDefault="00E13DE7" w:rsidP="00B21746">
      <w:pPr>
        <w:jc w:val="both"/>
      </w:pPr>
    </w:p>
    <w:p w14:paraId="33B7A22D" w14:textId="67A76CAC" w:rsidR="00ED1C20" w:rsidRDefault="00ED1C20" w:rsidP="00B21746">
      <w:pPr>
        <w:jc w:val="both"/>
      </w:pPr>
      <w:r w:rsidRPr="00ED1C20">
        <w:t xml:space="preserve">Licensee acknowledges and agrees that its rights under this Master License and any </w:t>
      </w:r>
      <w:r>
        <w:t>Site</w:t>
      </w:r>
      <w:r w:rsidRPr="00ED1C20">
        <w:t xml:space="preserve"> License do not authorize Licensee to erect, post or maintain, or permit others to erect, post or maintain, any signs, notices, graphics or advertisements whatsoever on the License Area</w:t>
      </w:r>
      <w:r>
        <w:t>, except as may be specifically authorized under this Master License, any Site License</w:t>
      </w:r>
      <w:r w:rsidR="00EF6618">
        <w:t>,</w:t>
      </w:r>
      <w:r>
        <w:t xml:space="preserve"> or as may be required for compliance with any applicable Laws</w:t>
      </w:r>
      <w:r w:rsidRPr="00ED1C20">
        <w:t>.</w:t>
      </w:r>
    </w:p>
    <w:p w14:paraId="26D570B1" w14:textId="77777777" w:rsidR="00ED1C20" w:rsidRDefault="00ED1C20" w:rsidP="00B21746">
      <w:pPr>
        <w:jc w:val="both"/>
      </w:pPr>
    </w:p>
    <w:p w14:paraId="6550EFB2" w14:textId="77777777" w:rsidR="001F7168" w:rsidRDefault="001F7168" w:rsidP="00B21746">
      <w:pPr>
        <w:pStyle w:val="Heading1"/>
        <w:tabs>
          <w:tab w:val="left" w:pos="720"/>
        </w:tabs>
        <w:jc w:val="both"/>
      </w:pPr>
      <w:bookmarkStart w:id="34" w:name="_Toc494895564"/>
      <w:r>
        <w:t>6.</w:t>
      </w:r>
      <w:r>
        <w:tab/>
      </w:r>
      <w:r w:rsidR="00D02481">
        <w:t>Site</w:t>
      </w:r>
      <w:r>
        <w:t xml:space="preserve"> Licenses</w:t>
      </w:r>
      <w:bookmarkEnd w:id="34"/>
    </w:p>
    <w:p w14:paraId="6D085EBF" w14:textId="77777777" w:rsidR="00AD23FA" w:rsidRDefault="00AD23FA" w:rsidP="00B21746">
      <w:pPr>
        <w:jc w:val="both"/>
      </w:pPr>
    </w:p>
    <w:p w14:paraId="7527B27B" w14:textId="36CEF32F" w:rsidR="00AD23FA" w:rsidRDefault="001C1CD6" w:rsidP="009E0165">
      <w:pPr>
        <w:pStyle w:val="Heading2"/>
      </w:pPr>
      <w:r>
        <w:tab/>
      </w:r>
      <w:bookmarkStart w:id="35" w:name="_Toc494895565"/>
      <w:r>
        <w:t>6.1.</w:t>
      </w:r>
      <w:r>
        <w:tab/>
      </w:r>
      <w:r w:rsidR="00E936DF">
        <w:t>County</w:t>
      </w:r>
      <w:r>
        <w:t xml:space="preserve"> Approval Required</w:t>
      </w:r>
      <w:bookmarkEnd w:id="35"/>
    </w:p>
    <w:p w14:paraId="0EF70482" w14:textId="77777777" w:rsidR="00EB2203" w:rsidRDefault="00EB2203" w:rsidP="00B21746">
      <w:pPr>
        <w:jc w:val="both"/>
      </w:pPr>
    </w:p>
    <w:p w14:paraId="46281E58" w14:textId="399D7034" w:rsidR="005963F4" w:rsidRDefault="005963F4" w:rsidP="00B21746">
      <w:pPr>
        <w:jc w:val="both"/>
      </w:pPr>
      <w:r w:rsidRPr="005963F4">
        <w:t xml:space="preserve">Licensee shall not have any right to use the License Area in whole or in part for any purpose until and unless the </w:t>
      </w:r>
      <w:r w:rsidR="00EF6618">
        <w:t>Chief Real Estate Officer</w:t>
      </w:r>
      <w:r w:rsidRPr="005963F4">
        <w:t xml:space="preserve"> approves a </w:t>
      </w:r>
      <w:r>
        <w:t>Site</w:t>
      </w:r>
      <w:r w:rsidRPr="005963F4">
        <w:t xml:space="preserve"> License that covers the License Area. </w:t>
      </w:r>
      <w:r w:rsidR="00EF6618">
        <w:t xml:space="preserve"> </w:t>
      </w:r>
      <w:r>
        <w:t xml:space="preserve">Licensee may obtain a Site License only after the </w:t>
      </w:r>
      <w:r w:rsidR="00EF6618">
        <w:t>Chief Real Estate Officer</w:t>
      </w:r>
      <w:r>
        <w:t xml:space="preserve"> approves a Site License Application as provided in this Section</w:t>
      </w:r>
      <w:r w:rsidR="005D4890">
        <w:t xml:space="preserve"> 6</w:t>
      </w:r>
      <w:r>
        <w:t xml:space="preserve">. </w:t>
      </w:r>
      <w:r w:rsidR="00EF6618">
        <w:t xml:space="preserve"> </w:t>
      </w:r>
      <w:r w:rsidRPr="005963F4">
        <w:t xml:space="preserve">Subject to any express limitations in this Master License, the </w:t>
      </w:r>
      <w:r w:rsidR="00E936DF">
        <w:t>County</w:t>
      </w:r>
      <w:r w:rsidRPr="005963F4">
        <w:t xml:space="preserve"> will not be obligated to subordinate its </w:t>
      </w:r>
      <w:r w:rsidR="00AD5D1D">
        <w:t>governmental</w:t>
      </w:r>
      <w:r w:rsidR="00AD5D1D" w:rsidRPr="005963F4">
        <w:t xml:space="preserve"> </w:t>
      </w:r>
      <w:r w:rsidRPr="005963F4">
        <w:t xml:space="preserve">functions or proprietary interest in any manner whatsoever to Licensee’s interest under any </w:t>
      </w:r>
      <w:r>
        <w:t>Site</w:t>
      </w:r>
      <w:r w:rsidRPr="005963F4">
        <w:t xml:space="preserve"> License. </w:t>
      </w:r>
      <w:r w:rsidR="00EF6618">
        <w:t xml:space="preserve"> </w:t>
      </w:r>
      <w:r w:rsidRPr="005963F4">
        <w:t xml:space="preserve">When the </w:t>
      </w:r>
      <w:r w:rsidR="00EF6618">
        <w:t>Chief Real Estate Officer</w:t>
      </w:r>
      <w:r w:rsidRPr="005963F4">
        <w:t xml:space="preserve"> considers whether to approve or disapprove any </w:t>
      </w:r>
      <w:r>
        <w:t>Site</w:t>
      </w:r>
      <w:r w:rsidRPr="005963F4">
        <w:t xml:space="preserve"> License Application, the </w:t>
      </w:r>
      <w:r w:rsidR="00EF6618">
        <w:t>Chief Real Estate Officer</w:t>
      </w:r>
      <w:r w:rsidRPr="005963F4">
        <w:t xml:space="preserve"> may consider any matter that affects </w:t>
      </w:r>
      <w:r w:rsidR="00EF6618">
        <w:t>County’s</w:t>
      </w:r>
      <w:r w:rsidR="00EF6618" w:rsidRPr="005963F4">
        <w:t xml:space="preserve"> </w:t>
      </w:r>
      <w:r w:rsidR="00AD5D1D">
        <w:t>governmental</w:t>
      </w:r>
      <w:r w:rsidRPr="005963F4">
        <w:t xml:space="preserve"> functions or proprietary interests, which include without limitation: (1) Licensee’s proposed plans and Equipment specifications; (2) compliance with any applicable Laws; (3) impacts on the </w:t>
      </w:r>
      <w:r w:rsidR="00E936DF">
        <w:t>County</w:t>
      </w:r>
      <w:r w:rsidRPr="005963F4">
        <w:t>’s street light</w:t>
      </w:r>
      <w:r w:rsidR="00B66783">
        <w:t xml:space="preserve">, traffic control or other </w:t>
      </w:r>
      <w:r w:rsidR="00AD5D1D">
        <w:t>governmental</w:t>
      </w:r>
      <w:r w:rsidRPr="005963F4">
        <w:t xml:space="preserve"> operations; (4) any potential hazards or unsafe conditions that could result from Licensee’s installation, operation or maintenance; (5) any potential visual or aesthetic impacts, provided the proposed Equipment is not in conformance with </w:t>
      </w:r>
      <w:r w:rsidRPr="00E936DF">
        <w:t>objective</w:t>
      </w:r>
      <w:r w:rsidRPr="005963F4">
        <w:t xml:space="preserve"> design standards adopted by the </w:t>
      </w:r>
      <w:r w:rsidR="00E936DF">
        <w:t>County</w:t>
      </w:r>
      <w:r w:rsidRPr="005963F4">
        <w:t xml:space="preserve">; (6) the additional load on the </w:t>
      </w:r>
      <w:r w:rsidR="00B66783">
        <w:t>Vertical Infrastructure</w:t>
      </w:r>
      <w:r w:rsidRPr="005963F4">
        <w:t xml:space="preserve"> the proposed Equipment would create; and (7) any </w:t>
      </w:r>
      <w:r w:rsidR="00AD5D1D">
        <w:t>governmental</w:t>
      </w:r>
      <w:r w:rsidRPr="005963F4">
        <w:t xml:space="preserve"> plans for the </w:t>
      </w:r>
      <w:r w:rsidR="00B66783">
        <w:t xml:space="preserve">Vertical Infrastructure, other </w:t>
      </w:r>
      <w:r w:rsidR="00247ABB">
        <w:t>County Facility</w:t>
      </w:r>
      <w:r w:rsidR="00B66783">
        <w:t xml:space="preserve"> or the public</w:t>
      </w:r>
      <w:r w:rsidRPr="005963F4">
        <w:t xml:space="preserve"> right-of-way in proximity to the </w:t>
      </w:r>
      <w:r w:rsidR="00B66783">
        <w:t>subject Vertical Infrastructure</w:t>
      </w:r>
      <w:r w:rsidRPr="005963F4">
        <w:t>.</w:t>
      </w:r>
    </w:p>
    <w:p w14:paraId="0C20FBCD" w14:textId="77777777" w:rsidR="005963F4" w:rsidRDefault="005963F4" w:rsidP="00B21746">
      <w:pPr>
        <w:jc w:val="both"/>
      </w:pPr>
    </w:p>
    <w:p w14:paraId="3574B164" w14:textId="77777777" w:rsidR="001C1CD6" w:rsidRDefault="001C1CD6" w:rsidP="009E0165">
      <w:pPr>
        <w:pStyle w:val="Heading2"/>
      </w:pPr>
      <w:r>
        <w:lastRenderedPageBreak/>
        <w:tab/>
      </w:r>
      <w:bookmarkStart w:id="36" w:name="_Toc494895566"/>
      <w:r>
        <w:t>6.2.</w:t>
      </w:r>
      <w:r>
        <w:tab/>
        <w:t>Site License Application</w:t>
      </w:r>
      <w:bookmarkEnd w:id="36"/>
    </w:p>
    <w:p w14:paraId="58C60BB7" w14:textId="77777777" w:rsidR="001C1CD6" w:rsidRDefault="001C1CD6" w:rsidP="00F37947">
      <w:pPr>
        <w:jc w:val="both"/>
      </w:pPr>
    </w:p>
    <w:p w14:paraId="0ADB1AAE" w14:textId="4842A8D9" w:rsidR="009E29B2" w:rsidRDefault="00F37947" w:rsidP="009E29B2">
      <w:pPr>
        <w:rPr>
          <w:color w:val="1F497D"/>
        </w:rPr>
      </w:pPr>
      <w:r>
        <w:t xml:space="preserve">A complete Site License Application must include the following: (1) </w:t>
      </w:r>
      <w:r w:rsidR="005D4890">
        <w:t xml:space="preserve">two partially </w:t>
      </w:r>
      <w:r>
        <w:t xml:space="preserve">executed duplicate counter parts of a Site License in the form attached as </w:t>
      </w:r>
      <w:r w:rsidRPr="005D4890">
        <w:rPr>
          <w:b/>
          <w:u w:val="single"/>
        </w:rPr>
        <w:t>Exhibit A</w:t>
      </w:r>
      <w:r>
        <w:t xml:space="preserve"> to this Master License, together with</w:t>
      </w:r>
      <w:r w:rsidR="005D4890">
        <w:t xml:space="preserve">: (a) a </w:t>
      </w:r>
      <w:r>
        <w:t xml:space="preserve">fully completed </w:t>
      </w:r>
      <w:r w:rsidRPr="005D4890">
        <w:rPr>
          <w:b/>
          <w:u w:val="single"/>
        </w:rPr>
        <w:t>Exhibit A-1</w:t>
      </w:r>
      <w:r>
        <w:t xml:space="preserve">, </w:t>
      </w:r>
      <w:r w:rsidR="005D4890">
        <w:t xml:space="preserve">which shall contain a summarized list that identifies all Vertical Infrastructure covered under the Site License Application; (b) a fully completed </w:t>
      </w:r>
      <w:r w:rsidRPr="005D4890">
        <w:rPr>
          <w:b/>
          <w:u w:val="single"/>
        </w:rPr>
        <w:t>Exhibit A-2</w:t>
      </w:r>
      <w:r w:rsidR="005D4890">
        <w:t xml:space="preserve">, which shall contain detailed construction plans for the proposed installation(s) and an inventory for all proposed Equipment to be installed on the Vertical Infrastructure covered under the Site License Application; and (c) a true and correct copy of </w:t>
      </w:r>
      <w:r w:rsidR="00CD0716">
        <w:rPr>
          <w:b/>
          <w:u w:val="single"/>
        </w:rPr>
        <w:t>Schedule 1</w:t>
      </w:r>
      <w:r w:rsidR="005D4890">
        <w:t xml:space="preserve"> attached to this Master License; </w:t>
      </w:r>
      <w:r>
        <w:t>(2)</w:t>
      </w:r>
      <w:r w:rsidR="005D4890">
        <w:t xml:space="preserve"> </w:t>
      </w:r>
      <w:r>
        <w:t xml:space="preserve">the Site License Administrative Fee; </w:t>
      </w:r>
      <w:r w:rsidR="005D4890">
        <w:t xml:space="preserve">(3) all other information and materials required for a complete application for all Regulatory Approvals issued by the </w:t>
      </w:r>
      <w:r w:rsidR="00E936DF">
        <w:t>County</w:t>
      </w:r>
      <w:r w:rsidR="005D4890">
        <w:t xml:space="preserve">’s departments, which the </w:t>
      </w:r>
      <w:r w:rsidR="00E936DF">
        <w:t>County</w:t>
      </w:r>
      <w:r w:rsidR="005D4890">
        <w:t xml:space="preserve"> may update from time-to-time in accor</w:t>
      </w:r>
      <w:r w:rsidR="00CD0716">
        <w:t>dance with applicable Laws;</w:t>
      </w:r>
      <w:r w:rsidR="005D4890">
        <w:t>.</w:t>
      </w:r>
      <w:r w:rsidR="00B75EAB">
        <w:t xml:space="preserve">  The Site License Application is to be submitted to the County via the County’s Property Permit application process </w:t>
      </w:r>
      <w:r w:rsidR="009E29B2">
        <w:t xml:space="preserve">available at </w:t>
      </w:r>
      <w:hyperlink r:id="rId15" w:history="1">
        <w:r w:rsidR="009E29B2">
          <w:rPr>
            <w:rStyle w:val="Hyperlink"/>
          </w:rPr>
          <w:t>http://www.ocgov.com/gov/pw/cd/building/plan/forms.asp</w:t>
        </w:r>
      </w:hyperlink>
      <w:r w:rsidR="009E29B2">
        <w:rPr>
          <w:color w:val="1F497D"/>
        </w:rPr>
        <w:t>.</w:t>
      </w:r>
    </w:p>
    <w:p w14:paraId="6056A6B2" w14:textId="32C1DAEB" w:rsidR="00F37947" w:rsidRDefault="00F37947" w:rsidP="005D4890">
      <w:pPr>
        <w:jc w:val="both"/>
      </w:pPr>
    </w:p>
    <w:p w14:paraId="7745E715" w14:textId="77777777" w:rsidR="00F37947" w:rsidRDefault="00F37947" w:rsidP="00F37947">
      <w:pPr>
        <w:jc w:val="both"/>
      </w:pPr>
    </w:p>
    <w:p w14:paraId="40BC42C6" w14:textId="77777777" w:rsidR="001C1CD6" w:rsidRPr="001C1CD6" w:rsidRDefault="001C1CD6" w:rsidP="009E0165">
      <w:pPr>
        <w:pStyle w:val="Heading2"/>
      </w:pPr>
      <w:r>
        <w:tab/>
      </w:r>
      <w:bookmarkStart w:id="37" w:name="_Toc494895567"/>
      <w:r>
        <w:t>6.3.</w:t>
      </w:r>
      <w:r>
        <w:tab/>
        <w:t>Site License Application Review Procedures</w:t>
      </w:r>
      <w:bookmarkEnd w:id="37"/>
    </w:p>
    <w:p w14:paraId="115A70DC" w14:textId="77777777" w:rsidR="001C1CD6" w:rsidRDefault="001C1CD6" w:rsidP="00B21746">
      <w:pPr>
        <w:jc w:val="both"/>
      </w:pPr>
    </w:p>
    <w:p w14:paraId="7D11D511" w14:textId="42AD1555" w:rsidR="0079459B" w:rsidRDefault="00C95F14" w:rsidP="009E0165">
      <w:pPr>
        <w:pStyle w:val="Heading3"/>
      </w:pPr>
      <w:r>
        <w:tab/>
      </w:r>
      <w:bookmarkStart w:id="38" w:name="_Toc494895568"/>
      <w:r>
        <w:t>6.3.1.</w:t>
      </w:r>
      <w:r>
        <w:tab/>
        <w:t>Site License Application Priority</w:t>
      </w:r>
      <w:bookmarkEnd w:id="38"/>
    </w:p>
    <w:p w14:paraId="6CAE7D82" w14:textId="77777777" w:rsidR="0079459B" w:rsidRDefault="0079459B" w:rsidP="00B21746">
      <w:pPr>
        <w:jc w:val="both"/>
      </w:pPr>
    </w:p>
    <w:p w14:paraId="051836E6" w14:textId="7F2D7A96" w:rsidR="00C95F14" w:rsidRDefault="00E30F34" w:rsidP="00B21746">
      <w:pPr>
        <w:jc w:val="both"/>
      </w:pPr>
      <w:r>
        <w:t xml:space="preserve">Licensee expressly acknowledges that the </w:t>
      </w:r>
      <w:r w:rsidR="00E936DF">
        <w:t>County</w:t>
      </w:r>
      <w:r>
        <w:t xml:space="preserve"> either already has or may in the future enter into similar master license agreements for its Vertical Infrastructure with other persons or entities, and that Licensee and such third parties may from time-to-time desire to license the same Vertical Infrastructure from the </w:t>
      </w:r>
      <w:r w:rsidR="00E936DF">
        <w:t>County</w:t>
      </w:r>
      <w:r>
        <w:t xml:space="preserve">. </w:t>
      </w:r>
      <w:r w:rsidR="00EF6618">
        <w:t xml:space="preserve"> </w:t>
      </w:r>
      <w:r>
        <w:t>To promote a fair and competitively neutral process, t</w:t>
      </w:r>
      <w:r w:rsidR="00C95F14">
        <w:t>he</w:t>
      </w:r>
      <w:r>
        <w:t xml:space="preserve"> </w:t>
      </w:r>
      <w:r w:rsidR="00E936DF">
        <w:t>County</w:t>
      </w:r>
      <w:r>
        <w:t xml:space="preserve"> shall implement a first-in-time prioritization process as provided in this Section 6.3.1. </w:t>
      </w:r>
      <w:r w:rsidR="00EF6618">
        <w:t xml:space="preserve"> </w:t>
      </w:r>
      <w:r>
        <w:t>The</w:t>
      </w:r>
      <w:r w:rsidR="00C95F14">
        <w:t xml:space="preserve"> </w:t>
      </w:r>
      <w:r w:rsidR="00EF6618">
        <w:t>Chief Real Estate Officer</w:t>
      </w:r>
      <w:r w:rsidR="00C95F14">
        <w:t xml:space="preserve"> shall review each Site License Application, which includes without limitation any Site License Applications submitted by other licensees, in the order received.</w:t>
      </w:r>
      <w:r w:rsidR="00231026">
        <w:t xml:space="preserve"> </w:t>
      </w:r>
      <w:r w:rsidR="00C95F14">
        <w:t xml:space="preserve"> Each Site License Application will be </w:t>
      </w:r>
      <w:r>
        <w:t xml:space="preserve">date and time stamped when received by the </w:t>
      </w:r>
      <w:r w:rsidR="00E936DF">
        <w:t>County</w:t>
      </w:r>
      <w:r>
        <w:t xml:space="preserve">, and such stamp shall control the Site License Application’s priority relative to other Site License Applications. </w:t>
      </w:r>
      <w:r w:rsidR="00EF6618">
        <w:t xml:space="preserve"> </w:t>
      </w:r>
      <w:r>
        <w:t xml:space="preserve">In the event that the </w:t>
      </w:r>
      <w:r w:rsidR="00E936DF">
        <w:t>County</w:t>
      </w:r>
      <w:r>
        <w:t xml:space="preserve"> receives two Site License Applications for the same Vertical Infrastructure, the applications with lower priority will be held in abeyance until the higher-priority application is</w:t>
      </w:r>
      <w:r w:rsidR="00EF6618">
        <w:t xml:space="preserve"> approved,</w:t>
      </w:r>
      <w:r>
        <w:t xml:space="preserve"> withdrawn, denied or timed-out as provided in this Master License, at which time the </w:t>
      </w:r>
      <w:r w:rsidR="00EF6618">
        <w:t>Chief Real Estate Officer</w:t>
      </w:r>
      <w:r>
        <w:t xml:space="preserve"> will commence to review the next-highest priority Site License Application for that Vertical Infrastructure.</w:t>
      </w:r>
    </w:p>
    <w:p w14:paraId="0CFEC0F1" w14:textId="77777777" w:rsidR="00C95F14" w:rsidRDefault="00C95F14" w:rsidP="00B21746">
      <w:pPr>
        <w:jc w:val="both"/>
      </w:pPr>
    </w:p>
    <w:p w14:paraId="4F838BD9" w14:textId="4FD0A802" w:rsidR="00FF6B8A" w:rsidRDefault="00FF6B8A" w:rsidP="009E0165">
      <w:pPr>
        <w:pStyle w:val="Heading3"/>
      </w:pPr>
      <w:r>
        <w:tab/>
      </w:r>
      <w:bookmarkStart w:id="39" w:name="_Toc494895569"/>
      <w:r>
        <w:t>6.3.</w:t>
      </w:r>
      <w:r w:rsidR="0079459B">
        <w:t>2</w:t>
      </w:r>
      <w:r>
        <w:t>.</w:t>
      </w:r>
      <w:r>
        <w:tab/>
        <w:t xml:space="preserve">Timeframe for </w:t>
      </w:r>
      <w:r w:rsidR="00E936DF">
        <w:t>County</w:t>
      </w:r>
      <w:r>
        <w:t>’s Review</w:t>
      </w:r>
      <w:bookmarkEnd w:id="39"/>
    </w:p>
    <w:p w14:paraId="12411F7D" w14:textId="77777777" w:rsidR="00FF6B8A" w:rsidRDefault="00FF6B8A" w:rsidP="006E6BC7">
      <w:pPr>
        <w:jc w:val="both"/>
      </w:pPr>
    </w:p>
    <w:p w14:paraId="6CC50064" w14:textId="4EC948B0" w:rsidR="006E6BC7" w:rsidRDefault="006E6BC7" w:rsidP="006E6BC7">
      <w:pPr>
        <w:jc w:val="both"/>
      </w:pPr>
      <w:r>
        <w:t xml:space="preserve">The </w:t>
      </w:r>
      <w:r w:rsidR="005D076F">
        <w:t>Chief Real Estate Officer</w:t>
      </w:r>
      <w:r>
        <w:t xml:space="preserve"> will review each complete Site License Application within the applicable timeframes under applicable Laws, taking into account any tolling periods for such timeframes as provided in applicable Laws, and as modified in this </w:t>
      </w:r>
      <w:r w:rsidR="009227A5">
        <w:t>Master License</w:t>
      </w:r>
      <w:r>
        <w:t xml:space="preserve">. </w:t>
      </w:r>
      <w:r w:rsidR="00231026">
        <w:t xml:space="preserve"> </w:t>
      </w:r>
      <w:r>
        <w:t xml:space="preserve">Licensee shall provide the </w:t>
      </w:r>
      <w:r w:rsidR="00E936DF">
        <w:t>County</w:t>
      </w:r>
      <w:r>
        <w:t xml:space="preserve"> with at least </w:t>
      </w:r>
      <w:r w:rsidR="005D076F">
        <w:t>sixty (</w:t>
      </w:r>
      <w:r>
        <w:t>60</w:t>
      </w:r>
      <w:r w:rsidR="005D076F">
        <w:t>)</w:t>
      </w:r>
      <w:r>
        <w:t xml:space="preserve"> days</w:t>
      </w:r>
      <w:r w:rsidR="005D076F">
        <w:t>’</w:t>
      </w:r>
      <w:r>
        <w:t xml:space="preserve"> prior notice for any Site License Application that covers more than five proposed installations on Vertical Infrastructure to allow the </w:t>
      </w:r>
      <w:r w:rsidR="00E936DF">
        <w:t>County</w:t>
      </w:r>
      <w:r>
        <w:t xml:space="preserve"> sufficient time to augment its st</w:t>
      </w:r>
      <w:r w:rsidR="0079459B">
        <w:t xml:space="preserve">aff as provided in Section </w:t>
      </w:r>
      <w:r w:rsidR="0079459B">
        <w:lastRenderedPageBreak/>
        <w:t>6.3.3</w:t>
      </w:r>
      <w:r>
        <w:t xml:space="preserve"> (</w:t>
      </w:r>
      <w:r w:rsidR="00E936DF">
        <w:t>County</w:t>
      </w:r>
      <w:r>
        <w:t xml:space="preserve"> Staff Augmentation).</w:t>
      </w:r>
      <w:r w:rsidR="00231026">
        <w:t xml:space="preserve"> </w:t>
      </w:r>
      <w:r>
        <w:t xml:space="preserve"> Licensee shall use best efforts not to submit successive Site License Applications that would effectively thwart the </w:t>
      </w:r>
      <w:r w:rsidR="00E936DF">
        <w:t>County</w:t>
      </w:r>
      <w:r>
        <w:t>’s right to the 60-day advance notic</w:t>
      </w:r>
      <w:r w:rsidR="0079459B">
        <w:t>e provided in this Section 6.3.2</w:t>
      </w:r>
      <w:r>
        <w:t>.</w:t>
      </w:r>
      <w:r w:rsidR="00231026">
        <w:t xml:space="preserve"> </w:t>
      </w:r>
      <w:r>
        <w:t xml:space="preserve"> In the event that Licensee fails to provide the notice required in this Section or submits successive Site License Applications that exceed the five-installation threshold within any 30-day period, the </w:t>
      </w:r>
      <w:r w:rsidR="003A40E7">
        <w:t>Part</w:t>
      </w:r>
      <w:r>
        <w:t xml:space="preserve">ies shall enter into a written agreement to extend the applicable timeframes under applicable Laws for at least an additional 60 days, unless the </w:t>
      </w:r>
      <w:r w:rsidR="005D076F">
        <w:t>Chief Real Estate Officer</w:t>
      </w:r>
      <w:r>
        <w:t xml:space="preserve">, in </w:t>
      </w:r>
      <w:r w:rsidR="005D076F">
        <w:t xml:space="preserve">his or her </w:t>
      </w:r>
      <w:r>
        <w:t>sole discretion, agrees to a shorter extension.</w:t>
      </w:r>
      <w:r w:rsidR="00787FBD">
        <w:t xml:space="preserve"> </w:t>
      </w:r>
    </w:p>
    <w:p w14:paraId="5CACDF9B" w14:textId="77777777" w:rsidR="006E6BC7" w:rsidRDefault="006E6BC7" w:rsidP="00FF6B8A"/>
    <w:p w14:paraId="2CB82332" w14:textId="4B7E62C1" w:rsidR="00FF6B8A" w:rsidRDefault="00FF6B8A" w:rsidP="009E0165">
      <w:pPr>
        <w:pStyle w:val="Heading3"/>
      </w:pPr>
      <w:r>
        <w:tab/>
      </w:r>
      <w:bookmarkStart w:id="40" w:name="_Toc494895570"/>
      <w:r>
        <w:t>6.3.</w:t>
      </w:r>
      <w:r w:rsidR="0079459B">
        <w:t>3</w:t>
      </w:r>
      <w:r>
        <w:t>.</w:t>
      </w:r>
      <w:r>
        <w:tab/>
      </w:r>
      <w:r w:rsidR="00E936DF">
        <w:t>County</w:t>
      </w:r>
      <w:r>
        <w:t xml:space="preserve"> Staff Augmentation</w:t>
      </w:r>
      <w:bookmarkEnd w:id="40"/>
    </w:p>
    <w:p w14:paraId="1EC96F1F" w14:textId="77777777" w:rsidR="00FF6B8A" w:rsidRDefault="00FF6B8A" w:rsidP="00FF6B8A"/>
    <w:p w14:paraId="7C24AF8B" w14:textId="1648E1D6" w:rsidR="009227A5" w:rsidRDefault="006E6BC7" w:rsidP="00B21746">
      <w:pPr>
        <w:jc w:val="both"/>
      </w:pPr>
      <w:r w:rsidRPr="006E6BC7">
        <w:t xml:space="preserve">To assist </w:t>
      </w:r>
      <w:r w:rsidR="00787FBD">
        <w:t xml:space="preserve">in </w:t>
      </w:r>
      <w:r w:rsidRPr="006E6BC7">
        <w:t>the review and process</w:t>
      </w:r>
      <w:r w:rsidR="00787FBD">
        <w:t>ing of the</w:t>
      </w:r>
      <w:r w:rsidRPr="006E6BC7">
        <w:t xml:space="preserve"> </w:t>
      </w:r>
      <w:r>
        <w:t>Site</w:t>
      </w:r>
      <w:r w:rsidRPr="006E6BC7">
        <w:t xml:space="preserve"> License Applications in a timely manner, the </w:t>
      </w:r>
      <w:r w:rsidR="00787FBD">
        <w:t>Chief Real Estate Officer</w:t>
      </w:r>
      <w:r w:rsidRPr="006E6BC7">
        <w:t xml:space="preserve"> shall have the right to select and</w:t>
      </w:r>
      <w:r>
        <w:t xml:space="preserve"> retain temporary staff members, </w:t>
      </w:r>
      <w:r w:rsidRPr="006E6BC7">
        <w:t xml:space="preserve">consultants </w:t>
      </w:r>
      <w:r>
        <w:t xml:space="preserve">and/or other independent contractors </w:t>
      </w:r>
      <w:r w:rsidRPr="006E6BC7">
        <w:t xml:space="preserve">with qualifications and expertise acceptable to the </w:t>
      </w:r>
      <w:r w:rsidR="00787FBD">
        <w:t>Chief Real Estate Officer</w:t>
      </w:r>
      <w:r w:rsidRPr="006E6BC7">
        <w:t xml:space="preserve"> (“</w:t>
      </w:r>
      <w:r w:rsidRPr="006E6BC7">
        <w:rPr>
          <w:b/>
        </w:rPr>
        <w:t>Staff Augmentation</w:t>
      </w:r>
      <w:r w:rsidRPr="006E6BC7">
        <w:t>”).</w:t>
      </w:r>
      <w:r w:rsidR="00231026">
        <w:t xml:space="preserve"> </w:t>
      </w:r>
      <w:r w:rsidRPr="006E6BC7">
        <w:t xml:space="preserve"> Licensee shall be responsible for </w:t>
      </w:r>
      <w:r>
        <w:t xml:space="preserve">all </w:t>
      </w:r>
      <w:r w:rsidRPr="006E6BC7">
        <w:t>cost</w:t>
      </w:r>
      <w:r>
        <w:t>s</w:t>
      </w:r>
      <w:r w:rsidRPr="006E6BC7">
        <w:t xml:space="preserve"> incurred by the </w:t>
      </w:r>
      <w:r w:rsidR="00E936DF">
        <w:t>County</w:t>
      </w:r>
      <w:r w:rsidRPr="006E6BC7">
        <w:t xml:space="preserve"> in connection with Staff Augmentation. </w:t>
      </w:r>
      <w:r w:rsidR="00231026">
        <w:t xml:space="preserve"> </w:t>
      </w:r>
      <w:r w:rsidRPr="006E6BC7">
        <w:t xml:space="preserve">Upon the </w:t>
      </w:r>
      <w:r w:rsidR="00787FBD">
        <w:t>Chief Real Estate Officer</w:t>
      </w:r>
      <w:r w:rsidRPr="006E6BC7">
        <w:t xml:space="preserve">’s request, Licensee shall furnish the </w:t>
      </w:r>
      <w:r w:rsidR="00E936DF">
        <w:t>County</w:t>
      </w:r>
      <w:r w:rsidRPr="006E6BC7">
        <w:t xml:space="preserve"> with a deposit in an amount reasonably estimated </w:t>
      </w:r>
      <w:r>
        <w:t xml:space="preserve">by the </w:t>
      </w:r>
      <w:r w:rsidR="00787FBD" w:rsidRPr="00787FBD">
        <w:t>Chief Real Estate Officer</w:t>
      </w:r>
      <w:r>
        <w:t xml:space="preserve"> </w:t>
      </w:r>
      <w:r w:rsidRPr="006E6BC7">
        <w:t xml:space="preserve">to cover the Staff Augmentation costs for a particular </w:t>
      </w:r>
      <w:r w:rsidR="009227A5">
        <w:t>Site</w:t>
      </w:r>
      <w:r w:rsidRPr="006E6BC7">
        <w:t xml:space="preserve"> License Application.</w:t>
      </w:r>
      <w:r w:rsidR="00231026">
        <w:t xml:space="preserve"> </w:t>
      </w:r>
      <w:r w:rsidRPr="006E6BC7">
        <w:t xml:space="preserve"> The </w:t>
      </w:r>
      <w:r w:rsidR="00787FBD">
        <w:t>Chief Real Estate Officer</w:t>
      </w:r>
      <w:r w:rsidRPr="006E6BC7">
        <w:t xml:space="preserve"> may withdraw funds from the deposit during the review process only: (1) as needed to pay invoices in conne</w:t>
      </w:r>
      <w:r>
        <w:t xml:space="preserve">ction with Staff </w:t>
      </w:r>
      <w:r w:rsidRPr="006E6BC7">
        <w:t>Augmentation</w:t>
      </w:r>
      <w:r w:rsidR="009227A5">
        <w:t xml:space="preserve"> before such invoices become past-due</w:t>
      </w:r>
      <w:r w:rsidR="00231026">
        <w:t>,</w:t>
      </w:r>
      <w:r w:rsidRPr="006E6BC7">
        <w:t xml:space="preserve"> and (2) upon notice to Licensee that includes copies of such invoices or other documentation to evidence Staff Augmentation costs incurred by the </w:t>
      </w:r>
      <w:r w:rsidR="00E936DF">
        <w:t>County</w:t>
      </w:r>
      <w:r w:rsidRPr="006E6BC7">
        <w:t>.</w:t>
      </w:r>
      <w:r w:rsidR="00231026">
        <w:t xml:space="preserve"> </w:t>
      </w:r>
      <w:r w:rsidRPr="006E6BC7">
        <w:t xml:space="preserve"> If the deposit is insufficient to cover the </w:t>
      </w:r>
      <w:r w:rsidR="00E936DF">
        <w:t>County</w:t>
      </w:r>
      <w:r w:rsidRPr="006E6BC7">
        <w:t xml:space="preserve">’s costs, Licensee shall reimburse the </w:t>
      </w:r>
      <w:r w:rsidR="00E936DF">
        <w:t>County</w:t>
      </w:r>
      <w:r w:rsidRPr="006E6BC7">
        <w:t xml:space="preserve"> for the difference between the deposited amount and the total Staff Augmentation costs within </w:t>
      </w:r>
      <w:r w:rsidR="00787FBD">
        <w:t xml:space="preserve">fifteen </w:t>
      </w:r>
      <w:r w:rsidR="00231026">
        <w:t>(</w:t>
      </w:r>
      <w:r w:rsidR="00787FBD" w:rsidRPr="006E6BC7">
        <w:t>1</w:t>
      </w:r>
      <w:r w:rsidR="00787FBD">
        <w:t>5</w:t>
      </w:r>
      <w:r w:rsidR="00231026">
        <w:t>)</w:t>
      </w:r>
      <w:r w:rsidRPr="006E6BC7">
        <w:t xml:space="preserve"> days after Licensee receives the </w:t>
      </w:r>
      <w:r w:rsidR="00787FBD">
        <w:t>Chief Real Estate Officer</w:t>
      </w:r>
      <w:r w:rsidRPr="006E6BC7">
        <w:t xml:space="preserve">’s demand for reimbursement, together with copies of invoices or other </w:t>
      </w:r>
      <w:r w:rsidR="009227A5">
        <w:t xml:space="preserve">documentation to </w:t>
      </w:r>
      <w:r w:rsidRPr="006E6BC7">
        <w:t xml:space="preserve">evidence the </w:t>
      </w:r>
      <w:r w:rsidR="00E936DF">
        <w:t>County</w:t>
      </w:r>
      <w:r w:rsidR="009227A5">
        <w:t xml:space="preserve">’s </w:t>
      </w:r>
      <w:r w:rsidRPr="006E6BC7">
        <w:t>costs.</w:t>
      </w:r>
    </w:p>
    <w:p w14:paraId="266F5A37" w14:textId="77777777" w:rsidR="009227A5" w:rsidRDefault="009227A5" w:rsidP="00B21746">
      <w:pPr>
        <w:jc w:val="both"/>
      </w:pPr>
    </w:p>
    <w:p w14:paraId="5D8441F1" w14:textId="4F61C82F" w:rsidR="00FF6B8A" w:rsidRDefault="00FF6B8A" w:rsidP="009E0165">
      <w:pPr>
        <w:pStyle w:val="Heading3"/>
      </w:pPr>
      <w:r>
        <w:tab/>
      </w:r>
      <w:bookmarkStart w:id="41" w:name="_Toc494895571"/>
      <w:r>
        <w:t>6.3.</w:t>
      </w:r>
      <w:r w:rsidR="00B02307">
        <w:t>4</w:t>
      </w:r>
      <w:r>
        <w:t>.</w:t>
      </w:r>
      <w:r>
        <w:tab/>
        <w:t>Amendments to Site License Applications</w:t>
      </w:r>
      <w:bookmarkEnd w:id="41"/>
    </w:p>
    <w:p w14:paraId="35E29A76" w14:textId="77777777" w:rsidR="00FF6B8A" w:rsidRDefault="00FF6B8A" w:rsidP="00B21746">
      <w:pPr>
        <w:jc w:val="both"/>
      </w:pPr>
    </w:p>
    <w:p w14:paraId="4EF579FE" w14:textId="7F73DB34" w:rsidR="009227A5" w:rsidRDefault="009227A5" w:rsidP="00B21746">
      <w:pPr>
        <w:jc w:val="both"/>
      </w:pPr>
      <w:r w:rsidRPr="009227A5">
        <w:t xml:space="preserve">In the event that the </w:t>
      </w:r>
      <w:r w:rsidR="004A15EB">
        <w:t>Chief Real Estate Officer</w:t>
      </w:r>
      <w:r w:rsidRPr="009227A5">
        <w:t xml:space="preserve"> determines for any reason that the</w:t>
      </w:r>
      <w:r>
        <w:t xml:space="preserve"> Site License Application is incomplete or the</w:t>
      </w:r>
      <w:r w:rsidRPr="009227A5">
        <w:t xml:space="preserve"> Permitted Use at any particular </w:t>
      </w:r>
      <w:r>
        <w:t>proposed License Area</w:t>
      </w:r>
      <w:r w:rsidRPr="009227A5">
        <w:t xml:space="preserve"> would impede</w:t>
      </w:r>
      <w:r w:rsidR="004A15EB">
        <w:t xml:space="preserve"> the County’s</w:t>
      </w:r>
      <w:r w:rsidRPr="009227A5">
        <w:t xml:space="preserve"> </w:t>
      </w:r>
      <w:r w:rsidR="00AD5D1D">
        <w:t>governmental</w:t>
      </w:r>
      <w:r w:rsidRPr="009227A5">
        <w:t xml:space="preserve"> functions or otherwise negatively affects its proprietary interests, the </w:t>
      </w:r>
      <w:r w:rsidR="004A15EB">
        <w:t>Chief Real Estate Officer</w:t>
      </w:r>
      <w:r w:rsidRPr="009227A5">
        <w:t xml:space="preserve"> will provide notice </w:t>
      </w:r>
      <w:r w:rsidR="004A15EB">
        <w:t xml:space="preserve">of such deficient application </w:t>
      </w:r>
      <w:r w:rsidRPr="009227A5">
        <w:t xml:space="preserve">to Licensee as soon as reasonably practicable. </w:t>
      </w:r>
      <w:r w:rsidR="00231026">
        <w:t xml:space="preserve"> </w:t>
      </w:r>
      <w:r w:rsidRPr="009227A5">
        <w:t xml:space="preserve">Licensee will have </w:t>
      </w:r>
      <w:r w:rsidR="00A310F6">
        <w:t>fourteen (</w:t>
      </w:r>
      <w:r w:rsidRPr="009227A5">
        <w:t>14</w:t>
      </w:r>
      <w:r w:rsidR="00A310F6">
        <w:t>)</w:t>
      </w:r>
      <w:r w:rsidRPr="009227A5">
        <w:t xml:space="preserve"> days </w:t>
      </w:r>
      <w:r w:rsidR="004A15EB">
        <w:t>following issuance</w:t>
      </w:r>
      <w:r w:rsidR="004A15EB" w:rsidRPr="009227A5">
        <w:t xml:space="preserve"> </w:t>
      </w:r>
      <w:r w:rsidR="004A15EB">
        <w:t xml:space="preserve">of </w:t>
      </w:r>
      <w:r w:rsidRPr="009227A5">
        <w:t xml:space="preserve">such notice to </w:t>
      </w:r>
      <w:r>
        <w:t>amend</w:t>
      </w:r>
      <w:r w:rsidRPr="009227A5">
        <w:t xml:space="preserve"> its </w:t>
      </w:r>
      <w:r>
        <w:t>Site</w:t>
      </w:r>
      <w:r w:rsidRPr="009227A5">
        <w:t xml:space="preserve"> License Application without any impact on the </w:t>
      </w:r>
      <w:r>
        <w:t xml:space="preserve">Site </w:t>
      </w:r>
      <w:r w:rsidRPr="009227A5">
        <w:t xml:space="preserve">License Application’s priority relative to any other applications then under review or later received by the </w:t>
      </w:r>
      <w:r w:rsidR="00E936DF">
        <w:t>County</w:t>
      </w:r>
      <w:r w:rsidRPr="009227A5">
        <w:t>.</w:t>
      </w:r>
      <w:r w:rsidR="00A310F6">
        <w:t xml:space="preserve"> </w:t>
      </w:r>
      <w:r w:rsidRPr="009227A5">
        <w:t xml:space="preserve"> Any </w:t>
      </w:r>
      <w:r>
        <w:t>amendments</w:t>
      </w:r>
      <w:r w:rsidRPr="009227A5">
        <w:t xml:space="preserve"> received after the </w:t>
      </w:r>
      <w:r w:rsidR="00A310F6">
        <w:t>fourteen (</w:t>
      </w:r>
      <w:r w:rsidRPr="009227A5">
        <w:t>14</w:t>
      </w:r>
      <w:r w:rsidR="00A310F6">
        <w:t xml:space="preserve">) </w:t>
      </w:r>
      <w:r w:rsidRPr="009227A5">
        <w:t xml:space="preserve">day period or any other changes Licensee may make to the </w:t>
      </w:r>
      <w:r>
        <w:t>Site</w:t>
      </w:r>
      <w:r w:rsidRPr="009227A5">
        <w:t xml:space="preserve"> License Application will cause the date and time on which the application was submitted or deemed submitted to be changed to the date and time on which Licensee submitted the proposed changes.</w:t>
      </w:r>
    </w:p>
    <w:p w14:paraId="3A55D23A" w14:textId="77777777" w:rsidR="009227A5" w:rsidRDefault="009227A5" w:rsidP="00B21746">
      <w:pPr>
        <w:jc w:val="both"/>
      </w:pPr>
    </w:p>
    <w:p w14:paraId="2007467E" w14:textId="21200526" w:rsidR="00FF6B8A" w:rsidRDefault="00FF6B8A" w:rsidP="009E0165">
      <w:pPr>
        <w:pStyle w:val="Heading3"/>
      </w:pPr>
      <w:r>
        <w:tab/>
      </w:r>
      <w:bookmarkStart w:id="42" w:name="_Toc494895572"/>
      <w:r>
        <w:t>6.3.</w:t>
      </w:r>
      <w:r w:rsidR="00B02307">
        <w:t>5</w:t>
      </w:r>
      <w:r>
        <w:t>.</w:t>
      </w:r>
      <w:r>
        <w:tab/>
        <w:t>Site License Application Approvals</w:t>
      </w:r>
      <w:bookmarkEnd w:id="42"/>
    </w:p>
    <w:p w14:paraId="6C74390D" w14:textId="77777777" w:rsidR="00FF6B8A" w:rsidRDefault="00FF6B8A" w:rsidP="009227A5">
      <w:pPr>
        <w:jc w:val="both"/>
      </w:pPr>
    </w:p>
    <w:p w14:paraId="6C0F8B51" w14:textId="1AB87131" w:rsidR="009227A5" w:rsidRDefault="009227A5" w:rsidP="009227A5">
      <w:pPr>
        <w:jc w:val="both"/>
      </w:pPr>
      <w:r w:rsidRPr="009227A5">
        <w:lastRenderedPageBreak/>
        <w:t xml:space="preserve">In the event that the </w:t>
      </w:r>
      <w:r w:rsidR="004A15EB" w:rsidRPr="004A15EB">
        <w:t>Chief Real Estate Officer</w:t>
      </w:r>
      <w:r w:rsidRPr="009227A5">
        <w:t xml:space="preserve"> approves a </w:t>
      </w:r>
      <w:r>
        <w:t>Site</w:t>
      </w:r>
      <w:r w:rsidRPr="009227A5">
        <w:t xml:space="preserve"> License Application, the </w:t>
      </w:r>
      <w:r w:rsidR="004A15EB">
        <w:t>Chief Real Estate Officer</w:t>
      </w:r>
      <w:r w:rsidRPr="009227A5">
        <w:t xml:space="preserve"> will return one fully executed </w:t>
      </w:r>
      <w:r>
        <w:t>Site</w:t>
      </w:r>
      <w:r w:rsidRPr="009227A5">
        <w:t xml:space="preserve"> License to Licensee.</w:t>
      </w:r>
      <w:r w:rsidR="00E8488A">
        <w:t xml:space="preserve"> </w:t>
      </w:r>
      <w:r w:rsidRPr="009227A5">
        <w:t xml:space="preserve"> </w:t>
      </w:r>
      <w:r w:rsidR="00D230C9">
        <w:t xml:space="preserve">Such approval may occur before or simultaneous with any approvals or denials for any Regulatory Approvals issued by the </w:t>
      </w:r>
      <w:r w:rsidR="00E936DF">
        <w:t>County</w:t>
      </w:r>
      <w:r w:rsidR="00D230C9">
        <w:t xml:space="preserve"> in its regulatory capacity. </w:t>
      </w:r>
      <w:r w:rsidR="00E8488A">
        <w:t xml:space="preserve"> </w:t>
      </w:r>
      <w:r w:rsidRPr="009227A5">
        <w:t xml:space="preserve">Licensee acknowledges and agrees that the </w:t>
      </w:r>
      <w:r w:rsidR="004A15EB">
        <w:t>Chief Real Estate Officer</w:t>
      </w:r>
      <w:r w:rsidRPr="009227A5">
        <w:t xml:space="preserve">’s decision to approve or disapprove any </w:t>
      </w:r>
      <w:r>
        <w:t>Site</w:t>
      </w:r>
      <w:r w:rsidRPr="009227A5">
        <w:t xml:space="preserve"> License Application is not, and will not be deemed to be, a regulatory determination subject to any administrative appeal, but is an exercise of the </w:t>
      </w:r>
      <w:r w:rsidR="00E936DF">
        <w:t>County</w:t>
      </w:r>
      <w:r w:rsidRPr="009227A5">
        <w:t xml:space="preserve">’s proprietary authority over its </w:t>
      </w:r>
      <w:r>
        <w:t>Vertical Infrastructure</w:t>
      </w:r>
      <w:r w:rsidRPr="009227A5">
        <w:t xml:space="preserve"> as its personal property. </w:t>
      </w:r>
      <w:r w:rsidR="00E8488A">
        <w:t xml:space="preserve"> </w:t>
      </w:r>
      <w:r w:rsidRPr="009227A5">
        <w:t xml:space="preserve">In the event that Licensee fails to commence construction pursuant to the </w:t>
      </w:r>
      <w:r>
        <w:t>Site</w:t>
      </w:r>
      <w:r w:rsidRPr="009227A5">
        <w:t xml:space="preserve"> License within </w:t>
      </w:r>
      <w:r w:rsidR="009D5E9C">
        <w:t>one hundred eighty</w:t>
      </w:r>
      <w:r w:rsidR="004A15EB">
        <w:t xml:space="preserve"> (</w:t>
      </w:r>
      <w:r w:rsidR="009D5E9C">
        <w:t>180</w:t>
      </w:r>
      <w:r w:rsidR="004A15EB">
        <w:t xml:space="preserve">) </w:t>
      </w:r>
      <w:r w:rsidR="009D5E9C">
        <w:t>days</w:t>
      </w:r>
      <w:r w:rsidRPr="009227A5">
        <w:t xml:space="preserve"> from the date the </w:t>
      </w:r>
      <w:r w:rsidR="004A15EB">
        <w:t>Chief Real Estate Officer</w:t>
      </w:r>
      <w:r w:rsidRPr="009227A5">
        <w:t xml:space="preserve"> executes the Acknowledgment Letter, the </w:t>
      </w:r>
      <w:r w:rsidR="004D18D4">
        <w:t>Site</w:t>
      </w:r>
      <w:r w:rsidR="004D18D4" w:rsidRPr="009227A5">
        <w:t xml:space="preserve"> </w:t>
      </w:r>
      <w:r w:rsidRPr="009227A5">
        <w:t xml:space="preserve">License shall automatically expire unless the </w:t>
      </w:r>
      <w:r w:rsidR="00312620">
        <w:t>Chief Real Estate Officer</w:t>
      </w:r>
      <w:r w:rsidRPr="009227A5">
        <w:t xml:space="preserve"> grants a written extension that may not exceed </w:t>
      </w:r>
      <w:r w:rsidR="009D5E9C">
        <w:t xml:space="preserve">an additional </w:t>
      </w:r>
      <w:r w:rsidRPr="009227A5">
        <w:t>one</w:t>
      </w:r>
      <w:r w:rsidR="009D5E9C">
        <w:t xml:space="preserve"> hundred eighty</w:t>
      </w:r>
      <w:r w:rsidR="00312620">
        <w:t xml:space="preserve"> (1</w:t>
      </w:r>
      <w:r w:rsidR="009D5E9C">
        <w:t>80</w:t>
      </w:r>
      <w:r w:rsidR="00312620">
        <w:t>)</w:t>
      </w:r>
      <w:r w:rsidRPr="009227A5">
        <w:t xml:space="preserve"> </w:t>
      </w:r>
      <w:r w:rsidR="009D5E9C">
        <w:t>days</w:t>
      </w:r>
      <w:r w:rsidRPr="009227A5">
        <w:t xml:space="preserve">. </w:t>
      </w:r>
      <w:r w:rsidR="00312620">
        <w:t xml:space="preserve"> </w:t>
      </w:r>
      <w:r w:rsidRPr="009227A5">
        <w:t xml:space="preserve">Licensee shall not be entitled to any refund for any fees, which include without limitation the License Fee, paid in connection with a </w:t>
      </w:r>
      <w:r>
        <w:t>Site</w:t>
      </w:r>
      <w:r w:rsidRPr="009227A5">
        <w:t xml:space="preserve"> License that expires pursuant to this Section 6.3.</w:t>
      </w:r>
      <w:r w:rsidR="0079459B">
        <w:t>6</w:t>
      </w:r>
      <w:r w:rsidRPr="009227A5">
        <w:t xml:space="preserve">. </w:t>
      </w:r>
      <w:r w:rsidR="00312620">
        <w:t xml:space="preserve"> </w:t>
      </w:r>
      <w:r w:rsidRPr="009227A5">
        <w:t>Nothing in this Section 6.3.</w:t>
      </w:r>
      <w:r w:rsidR="0079459B">
        <w:t>6</w:t>
      </w:r>
      <w:r w:rsidRPr="009227A5">
        <w:t xml:space="preserve"> is intended to prohibit or prevent Licensee from submitting a new </w:t>
      </w:r>
      <w:r>
        <w:t>Site</w:t>
      </w:r>
      <w:r w:rsidRPr="009227A5">
        <w:t xml:space="preserve"> License Application </w:t>
      </w:r>
      <w:r w:rsidR="00312620">
        <w:t xml:space="preserve">and applicable fee </w:t>
      </w:r>
      <w:r w:rsidRPr="009227A5">
        <w:t xml:space="preserve">for the same or substantially the same </w:t>
      </w:r>
      <w:r>
        <w:t>Vertical Infrastructure</w:t>
      </w:r>
      <w:r w:rsidRPr="009227A5">
        <w:t xml:space="preserve"> as those covered under a </w:t>
      </w:r>
      <w:r>
        <w:t>Site</w:t>
      </w:r>
      <w:r w:rsidRPr="009227A5">
        <w:t xml:space="preserve"> License that expired pursuant to this Section 6.3.</w:t>
      </w:r>
      <w:r w:rsidR="0079459B">
        <w:t>6</w:t>
      </w:r>
      <w:r w:rsidRPr="009227A5">
        <w:t>.</w:t>
      </w:r>
    </w:p>
    <w:p w14:paraId="2B6099A3" w14:textId="77777777" w:rsidR="009227A5" w:rsidRDefault="009227A5" w:rsidP="009227A5">
      <w:pPr>
        <w:jc w:val="both"/>
      </w:pPr>
    </w:p>
    <w:p w14:paraId="20D503D2" w14:textId="0EAA2209" w:rsidR="00FF6B8A" w:rsidRPr="00FF6B8A" w:rsidRDefault="009227A5" w:rsidP="009E0165">
      <w:pPr>
        <w:pStyle w:val="Heading3"/>
      </w:pPr>
      <w:r>
        <w:tab/>
      </w:r>
      <w:bookmarkStart w:id="43" w:name="_Toc494895573"/>
      <w:r>
        <w:t>6.3.</w:t>
      </w:r>
      <w:r w:rsidR="00B02307">
        <w:t>6</w:t>
      </w:r>
      <w:r w:rsidR="00FF6B8A">
        <w:t>.</w:t>
      </w:r>
      <w:r w:rsidR="00FF6B8A">
        <w:tab/>
        <w:t>Site License Application Denials</w:t>
      </w:r>
      <w:bookmarkEnd w:id="43"/>
    </w:p>
    <w:p w14:paraId="522817C7" w14:textId="77777777" w:rsidR="00FF6B8A" w:rsidRDefault="00FF6B8A" w:rsidP="00B21746">
      <w:pPr>
        <w:jc w:val="both"/>
      </w:pPr>
    </w:p>
    <w:p w14:paraId="334D7E4C" w14:textId="46B8624A" w:rsidR="00D230C9" w:rsidRDefault="00D230C9" w:rsidP="00B21746">
      <w:pPr>
        <w:jc w:val="both"/>
      </w:pPr>
      <w:r w:rsidRPr="00D230C9">
        <w:t xml:space="preserve">Licensee acknowledges that the </w:t>
      </w:r>
      <w:r w:rsidR="009D5E9C">
        <w:t>Chief Real Estate Officer</w:t>
      </w:r>
      <w:r w:rsidRPr="00D230C9">
        <w:t xml:space="preserve"> reserves the absolute right to disapprove any </w:t>
      </w:r>
      <w:r>
        <w:t>Site</w:t>
      </w:r>
      <w:r w:rsidRPr="00D230C9">
        <w:t xml:space="preserve"> License Application in whole or in part when the </w:t>
      </w:r>
      <w:r w:rsidR="009D5E9C">
        <w:t>Chief Real Estate Officer</w:t>
      </w:r>
      <w:r w:rsidRPr="00D230C9">
        <w:t xml:space="preserve"> determines in its sole judgment that the proposed Equipment would unreasonably interfere with the </w:t>
      </w:r>
      <w:r w:rsidR="00E936DF">
        <w:t>County</w:t>
      </w:r>
      <w:r w:rsidRPr="00D230C9">
        <w:t xml:space="preserve">’s </w:t>
      </w:r>
      <w:r w:rsidR="00AD5D1D">
        <w:t>governmental</w:t>
      </w:r>
      <w:r w:rsidRPr="00D230C9">
        <w:t xml:space="preserve"> functions</w:t>
      </w:r>
      <w:r w:rsidR="00312620">
        <w:t>, public purpose</w:t>
      </w:r>
      <w:r w:rsidRPr="00D230C9">
        <w:t xml:space="preserve"> or proprietary interests or create a hazardous or unsafe condition.</w:t>
      </w:r>
      <w:r w:rsidR="008F6690">
        <w:t xml:space="preserve"> </w:t>
      </w:r>
      <w:r w:rsidR="00312620">
        <w:t xml:space="preserve"> </w:t>
      </w:r>
      <w:r w:rsidR="008F6690">
        <w:t xml:space="preserve">The </w:t>
      </w:r>
      <w:r w:rsidR="009D5E9C">
        <w:t>Chief Real Estate Officer</w:t>
      </w:r>
      <w:r w:rsidR="008F6690">
        <w:t xml:space="preserve"> shall provide Licensee with a written denial that states the basis for the denial.</w:t>
      </w:r>
    </w:p>
    <w:p w14:paraId="3EF306D2" w14:textId="77777777" w:rsidR="00D230C9" w:rsidRDefault="00D230C9" w:rsidP="00B21746">
      <w:pPr>
        <w:jc w:val="both"/>
      </w:pPr>
    </w:p>
    <w:p w14:paraId="38A87CEE" w14:textId="03023052" w:rsidR="008F6690" w:rsidRDefault="008F6690" w:rsidP="009E0165">
      <w:pPr>
        <w:pStyle w:val="Heading3"/>
      </w:pPr>
      <w:r>
        <w:tab/>
      </w:r>
      <w:bookmarkStart w:id="44" w:name="_Toc494895574"/>
      <w:r>
        <w:t>6.3.</w:t>
      </w:r>
      <w:r w:rsidR="00B02307">
        <w:t>7</w:t>
      </w:r>
      <w:r>
        <w:t>.</w:t>
      </w:r>
      <w:r>
        <w:tab/>
        <w:t>Licensee’s Waiver of Certain Federal or State Rights</w:t>
      </w:r>
      <w:bookmarkEnd w:id="44"/>
    </w:p>
    <w:p w14:paraId="32CD9A57" w14:textId="77777777" w:rsidR="008F6690" w:rsidRDefault="008F6690" w:rsidP="00B21746">
      <w:pPr>
        <w:jc w:val="both"/>
      </w:pPr>
    </w:p>
    <w:p w14:paraId="614789FA" w14:textId="36AC2498" w:rsidR="008F6690" w:rsidRDefault="008F6690" w:rsidP="00B21746">
      <w:pPr>
        <w:jc w:val="both"/>
      </w:pPr>
      <w:r w:rsidRPr="008F6690">
        <w:t xml:space="preserve">Despite any potential future change in </w:t>
      </w:r>
      <w:r>
        <w:t xml:space="preserve">any applicable </w:t>
      </w:r>
      <w:r w:rsidRPr="008F6690">
        <w:t>Law</w:t>
      </w:r>
      <w:r>
        <w:t>s</w:t>
      </w:r>
      <w:r w:rsidRPr="008F6690">
        <w:t xml:space="preserve"> during the </w:t>
      </w:r>
      <w:r w:rsidR="009D5E9C">
        <w:t>T</w:t>
      </w:r>
      <w:r w:rsidR="009D5E9C" w:rsidRPr="008F6690">
        <w:t xml:space="preserve">erm </w:t>
      </w:r>
      <w:r>
        <w:t>under</w:t>
      </w:r>
      <w:r w:rsidRPr="008F6690">
        <w:t xml:space="preserve"> this Master License,</w:t>
      </w:r>
      <w:r w:rsidR="007A4F49">
        <w:t xml:space="preserve"> </w:t>
      </w:r>
      <w:r w:rsidRPr="008F6690">
        <w:t xml:space="preserve">Licensee expressly </w:t>
      </w:r>
      <w:r>
        <w:t xml:space="preserve">and irrevocably </w:t>
      </w:r>
      <w:r w:rsidRPr="008F6690">
        <w:t xml:space="preserve">waives any </w:t>
      </w:r>
      <w:r w:rsidR="009D5E9C">
        <w:t>s</w:t>
      </w:r>
      <w:r w:rsidR="009D5E9C" w:rsidRPr="008F6690">
        <w:t xml:space="preserve">tate </w:t>
      </w:r>
      <w:r w:rsidRPr="008F6690">
        <w:t xml:space="preserve">or </w:t>
      </w:r>
      <w:r w:rsidR="009D5E9C">
        <w:t>f</w:t>
      </w:r>
      <w:r w:rsidR="009D5E9C" w:rsidRPr="008F6690">
        <w:t xml:space="preserve">ederal </w:t>
      </w:r>
      <w:r w:rsidRPr="008F6690">
        <w:t xml:space="preserve">rights to challenge: (1) the fees paid to the </w:t>
      </w:r>
      <w:r w:rsidR="00E936DF">
        <w:t>County</w:t>
      </w:r>
      <w:r w:rsidRPr="008F6690">
        <w:t xml:space="preserve"> pursuant to this Master License and any </w:t>
      </w:r>
      <w:r>
        <w:t>Site</w:t>
      </w:r>
      <w:r w:rsidRPr="008F6690">
        <w:t xml:space="preserve"> License; (2) the timeframes established in this Master License by which </w:t>
      </w:r>
      <w:r>
        <w:t>Site</w:t>
      </w:r>
      <w:r w:rsidRPr="008F6690">
        <w:t xml:space="preserve"> License Applications, including any notices, tolling or extensions required under this Master License</w:t>
      </w:r>
      <w:r>
        <w:t xml:space="preserve"> or any Site License</w:t>
      </w:r>
      <w:r w:rsidR="00A016D8">
        <w:t xml:space="preserve"> are to be reviewed and processed by or on behalf of the County</w:t>
      </w:r>
      <w:r w:rsidRPr="008F6690">
        <w:t xml:space="preserve">; and (3) the right to claim that new facilities installed pursuant to this Master License </w:t>
      </w:r>
      <w:r>
        <w:t xml:space="preserve">or any Site License </w:t>
      </w:r>
      <w:r w:rsidRPr="008F6690">
        <w:t>are eligible for mandatory collocations or modifications Section 6409(a) of the Middle Class Tax Relief and Job Creation Act of 2012</w:t>
      </w:r>
      <w:r>
        <w:t>, or any similar Laws</w:t>
      </w:r>
      <w:r w:rsidRPr="008F6690">
        <w:t xml:space="preserve">. </w:t>
      </w:r>
      <w:r w:rsidR="007A4F49">
        <w:t xml:space="preserve"> </w:t>
      </w:r>
    </w:p>
    <w:p w14:paraId="1085283F" w14:textId="77777777" w:rsidR="008F6690" w:rsidRDefault="008F6690" w:rsidP="00B21746">
      <w:pPr>
        <w:jc w:val="both"/>
      </w:pPr>
    </w:p>
    <w:p w14:paraId="19BDC179" w14:textId="5A4AA087" w:rsidR="00B66783" w:rsidRDefault="00B66783" w:rsidP="009E0165">
      <w:pPr>
        <w:pStyle w:val="Heading2"/>
      </w:pPr>
      <w:r>
        <w:tab/>
      </w:r>
      <w:bookmarkStart w:id="45" w:name="_Toc494895575"/>
      <w:r>
        <w:t>6.4.</w:t>
      </w:r>
      <w:r>
        <w:tab/>
        <w:t>Replacement Vertical Infrastructure</w:t>
      </w:r>
      <w:bookmarkEnd w:id="45"/>
    </w:p>
    <w:p w14:paraId="1FB40AC9" w14:textId="77777777" w:rsidR="00B66783" w:rsidRDefault="00B66783" w:rsidP="00B21746">
      <w:pPr>
        <w:jc w:val="both"/>
      </w:pPr>
    </w:p>
    <w:p w14:paraId="7BFD3361" w14:textId="30F4845D" w:rsidR="00B66783" w:rsidRDefault="00B66783" w:rsidP="00B21746">
      <w:pPr>
        <w:jc w:val="both"/>
      </w:pPr>
      <w:r w:rsidRPr="00D015C3">
        <w:t>In the event that Licensee desires to replace any existing Vertical Infrastructure</w:t>
      </w:r>
      <w:r w:rsidR="00D015C3">
        <w:t xml:space="preserve">, or in the event that the </w:t>
      </w:r>
      <w:r w:rsidR="00D94ACA">
        <w:t>Chief Real Estate Officer</w:t>
      </w:r>
      <w:r w:rsidR="00D015C3">
        <w:t xml:space="preserve"> require</w:t>
      </w:r>
      <w:r w:rsidR="007A4F49">
        <w:t>s</w:t>
      </w:r>
      <w:r w:rsidR="00D015C3">
        <w:t xml:space="preserve"> Licensee to replace any existing Vertical Infrastructure as a condition </w:t>
      </w:r>
      <w:r w:rsidR="00D94ACA">
        <w:t xml:space="preserve">of </w:t>
      </w:r>
      <w:r w:rsidR="00D015C3">
        <w:t xml:space="preserve">approval for a Site License, Licensee shall: (1) design </w:t>
      </w:r>
      <w:r w:rsidR="00D015C3">
        <w:lastRenderedPageBreak/>
        <w:t xml:space="preserve">and/or procure the replacement Vertical Infrastructure to be </w:t>
      </w:r>
      <w:r w:rsidR="001F6F1E">
        <w:t xml:space="preserve">(a) </w:t>
      </w:r>
      <w:r w:rsidR="00D015C3">
        <w:t>substantially the same as the existing Vertical I</w:t>
      </w:r>
      <w:r w:rsidR="001F6F1E">
        <w:t>nfrastructure to be replaced, (b)</w:t>
      </w:r>
      <w:r w:rsidR="00D015C3">
        <w:t xml:space="preserve"> consistent with the </w:t>
      </w:r>
      <w:r w:rsidR="00E936DF">
        <w:t>County</w:t>
      </w:r>
      <w:r w:rsidR="00D015C3">
        <w:t>’s specifications for similar Vertical Infrastructure</w:t>
      </w:r>
      <w:r w:rsidR="001F6F1E">
        <w:t xml:space="preserve">, and (c) consistent with the </w:t>
      </w:r>
      <w:r w:rsidR="00E936DF">
        <w:t>County</w:t>
      </w:r>
      <w:r w:rsidR="001F6F1E">
        <w:t xml:space="preserve">’s </w:t>
      </w:r>
      <w:r w:rsidR="001F6F1E" w:rsidRPr="001F6F1E">
        <w:t>objective design standards</w:t>
      </w:r>
      <w:r w:rsidR="00D015C3">
        <w:t xml:space="preserve">; </w:t>
      </w:r>
      <w:r w:rsidR="001F6F1E">
        <w:t>and</w:t>
      </w:r>
      <w:r w:rsidR="007A4F49">
        <w:t>,</w:t>
      </w:r>
      <w:r w:rsidR="001F6F1E">
        <w:t xml:space="preserve"> </w:t>
      </w:r>
      <w:r w:rsidR="00D015C3">
        <w:t>(2) install the replacement Vertical Infrastructure at Licensee’s sole cost and expense and in accordance with all applicable provisions in this Master License, which includes without limitation Section 7 (</w:t>
      </w:r>
      <w:r w:rsidR="001F6F1E">
        <w:t>Equipment Installation)</w:t>
      </w:r>
      <w:r w:rsidR="00D015C3">
        <w:t xml:space="preserve">. </w:t>
      </w:r>
      <w:r w:rsidR="007A4F49">
        <w:t xml:space="preserve"> </w:t>
      </w:r>
      <w:r w:rsidR="001F6F1E">
        <w:t xml:space="preserve">After Licensee installs any replacement Vertical Infrastructure, the </w:t>
      </w:r>
      <w:r w:rsidR="00D94ACA">
        <w:t>Chief Real Estate Officer</w:t>
      </w:r>
      <w:r w:rsidR="001F6F1E">
        <w:t xml:space="preserve"> will have the right to inspect the improvements and installation work and accept, reject and require corrections to such improvements or installation work. </w:t>
      </w:r>
      <w:r w:rsidR="007A4F49">
        <w:t xml:space="preserve"> </w:t>
      </w:r>
      <w:r w:rsidR="001F6F1E">
        <w:t xml:space="preserve">Licensee shall make any and all necessary corrections to any replacement Vertical Infrastructure within </w:t>
      </w:r>
      <w:r w:rsidR="007A4F49">
        <w:t>sixty (</w:t>
      </w:r>
      <w:r w:rsidR="001F6F1E">
        <w:t>60</w:t>
      </w:r>
      <w:r w:rsidR="007A4F49">
        <w:t>)</w:t>
      </w:r>
      <w:r w:rsidR="001F6F1E">
        <w:t xml:space="preserve"> days after a rejection by the </w:t>
      </w:r>
      <w:r w:rsidR="00D94ACA">
        <w:t>Chief Real Estate Officer</w:t>
      </w:r>
      <w:r w:rsidR="001F6F1E">
        <w:t xml:space="preserve">. </w:t>
      </w:r>
      <w:r w:rsidR="00D94ACA">
        <w:t xml:space="preserve"> </w:t>
      </w:r>
      <w:r w:rsidR="001F6F1E">
        <w:t xml:space="preserve">After the </w:t>
      </w:r>
      <w:r w:rsidR="00D94ACA">
        <w:t>Chief Real Estate Officer</w:t>
      </w:r>
      <w:r w:rsidR="001F6F1E">
        <w:t xml:space="preserve"> accepts </w:t>
      </w:r>
      <w:r w:rsidR="00D94ACA">
        <w:t xml:space="preserve">a </w:t>
      </w:r>
      <w:r w:rsidR="001F6F1E">
        <w:t xml:space="preserve">replacement Vertical Infrastructure, Licensee shall transfer title to the replacement Vertical Infrastructure to the </w:t>
      </w:r>
      <w:r w:rsidR="00E936DF">
        <w:t>County</w:t>
      </w:r>
      <w:r w:rsidR="001F6F1E">
        <w:t xml:space="preserve"> by a written instrument mutually acceptable to the </w:t>
      </w:r>
      <w:r w:rsidR="003A40E7">
        <w:t>Part</w:t>
      </w:r>
      <w:r w:rsidR="001F6F1E">
        <w:t xml:space="preserve">ies. </w:t>
      </w:r>
      <w:r w:rsidR="00D015C3">
        <w:t xml:space="preserve">Licensee acknowledges and agrees that the </w:t>
      </w:r>
      <w:r w:rsidR="00D94ACA">
        <w:t>Chief Real Estate Officer</w:t>
      </w:r>
      <w:r w:rsidR="00D015C3">
        <w:t xml:space="preserve">’s approval of the Site License will be the only consideration </w:t>
      </w:r>
      <w:r w:rsidR="001F6F1E">
        <w:t xml:space="preserve">due to Licensee in exchange for transferring title to any replacement Vertical Infrastructure to the </w:t>
      </w:r>
      <w:r w:rsidR="00E936DF">
        <w:t>County</w:t>
      </w:r>
      <w:r w:rsidR="001F6F1E">
        <w:t>, and Licensee</w:t>
      </w:r>
      <w:r w:rsidR="00D015C3">
        <w:t xml:space="preserve"> will not be entitled to any </w:t>
      </w:r>
      <w:r w:rsidR="001F6F1E">
        <w:t>additional pecuniary or non-pecuniary consideration.</w:t>
      </w:r>
    </w:p>
    <w:p w14:paraId="3BA9165C" w14:textId="77777777" w:rsidR="00B66783" w:rsidRDefault="00B66783" w:rsidP="00B21746">
      <w:pPr>
        <w:jc w:val="both"/>
      </w:pPr>
    </w:p>
    <w:p w14:paraId="55A873F9" w14:textId="1F4F477E" w:rsidR="001C1CD6" w:rsidRDefault="00B66783" w:rsidP="009E0165">
      <w:pPr>
        <w:pStyle w:val="Heading2"/>
      </w:pPr>
      <w:r>
        <w:tab/>
      </w:r>
      <w:bookmarkStart w:id="46" w:name="_Toc494895576"/>
      <w:r>
        <w:t>6.5</w:t>
      </w:r>
      <w:r w:rsidR="001C1CD6">
        <w:t>.</w:t>
      </w:r>
      <w:r w:rsidR="001C1CD6">
        <w:tab/>
        <w:t>Future Modifications</w:t>
      </w:r>
      <w:r w:rsidR="00450F56">
        <w:t xml:space="preserve"> to Equipment Shown on the Approved Plans</w:t>
      </w:r>
      <w:bookmarkEnd w:id="46"/>
    </w:p>
    <w:p w14:paraId="3A75FF4F" w14:textId="77777777" w:rsidR="001C1CD6" w:rsidRDefault="001C1CD6" w:rsidP="00B21746">
      <w:pPr>
        <w:jc w:val="both"/>
      </w:pPr>
    </w:p>
    <w:p w14:paraId="5BD04A19" w14:textId="2B4EC6BE" w:rsidR="001C1CD6" w:rsidRDefault="001C1CD6" w:rsidP="00B21746">
      <w:pPr>
        <w:jc w:val="both"/>
      </w:pPr>
      <w:r w:rsidRPr="001C1CD6">
        <w:t xml:space="preserve">Licensee shall perform all </w:t>
      </w:r>
      <w:r w:rsidR="00105F0C">
        <w:t xml:space="preserve">Equipment </w:t>
      </w:r>
      <w:r w:rsidRPr="001C1CD6">
        <w:t>modifications</w:t>
      </w:r>
      <w:r w:rsidR="00105F0C">
        <w:t>,</w:t>
      </w:r>
      <w:r w:rsidRPr="001C1CD6">
        <w:t xml:space="preserve"> </w:t>
      </w:r>
      <w:r w:rsidR="00105F0C">
        <w:t>or E</w:t>
      </w:r>
      <w:r w:rsidR="00105F0C" w:rsidRPr="001C1CD6">
        <w:t xml:space="preserve">quipment </w:t>
      </w:r>
      <w:r w:rsidR="00105F0C">
        <w:t>replacements or upgrades which are</w:t>
      </w:r>
      <w:r w:rsidR="00105F0C" w:rsidRPr="001C1CD6">
        <w:t xml:space="preserve"> </w:t>
      </w:r>
      <w:r w:rsidR="00105F0C">
        <w:t>the same</w:t>
      </w:r>
      <w:r w:rsidR="00105F0C" w:rsidRPr="001C1CD6">
        <w:t xml:space="preserve"> </w:t>
      </w:r>
      <w:r w:rsidR="00105F0C">
        <w:t xml:space="preserve">or smaller than </w:t>
      </w:r>
      <w:r w:rsidR="00105F0C" w:rsidRPr="001C1CD6">
        <w:t>the Equipment in the Approved Plans</w:t>
      </w:r>
      <w:r w:rsidR="00105F0C">
        <w:t xml:space="preserve"> for that Vertical Infrastructure, </w:t>
      </w:r>
      <w:r w:rsidRPr="001C1CD6">
        <w:t xml:space="preserve">in accordance with the provisions </w:t>
      </w:r>
      <w:r w:rsidRPr="00187676">
        <w:t xml:space="preserve">in </w:t>
      </w:r>
      <w:r w:rsidRPr="00E936DF">
        <w:t>Section 7</w:t>
      </w:r>
      <w:r w:rsidRPr="001C1CD6">
        <w:t xml:space="preserve"> (Equipment Installation).</w:t>
      </w:r>
      <w:r w:rsidR="00450F56">
        <w:t xml:space="preserve"> </w:t>
      </w:r>
      <w:r w:rsidR="007A4F49">
        <w:t xml:space="preserve"> </w:t>
      </w:r>
      <w:r w:rsidR="00450F56">
        <w:t xml:space="preserve">Within </w:t>
      </w:r>
      <w:r w:rsidR="007A4F49">
        <w:t>sixty (</w:t>
      </w:r>
      <w:r w:rsidR="00450F56">
        <w:t>60</w:t>
      </w:r>
      <w:r w:rsidR="007A4F49">
        <w:t>)</w:t>
      </w:r>
      <w:r w:rsidR="00450F56">
        <w:t xml:space="preserve"> days a</w:t>
      </w:r>
      <w:r w:rsidRPr="001C1CD6">
        <w:t xml:space="preserve">fter Licensee completes any modification, Licensee shall, at its sole cost, tender to the </w:t>
      </w:r>
      <w:r w:rsidR="00105F0C">
        <w:t>Chief Real Estate Officer</w:t>
      </w:r>
      <w:r w:rsidRPr="001C1CD6">
        <w:t xml:space="preserve"> as-built plans and </w:t>
      </w:r>
      <w:r w:rsidR="00450F56">
        <w:t xml:space="preserve">Equipment </w:t>
      </w:r>
      <w:r w:rsidRPr="001C1CD6">
        <w:t>specifications</w:t>
      </w:r>
      <w:r w:rsidR="00450F56">
        <w:t xml:space="preserve"> for the modified Equipment.</w:t>
      </w:r>
      <w:r w:rsidRPr="001C1CD6">
        <w:t xml:space="preserve"> </w:t>
      </w:r>
      <w:r w:rsidR="007A4F49">
        <w:t xml:space="preserve"> </w:t>
      </w:r>
      <w:r w:rsidR="00450F56">
        <w:t xml:space="preserve">The </w:t>
      </w:r>
      <w:r w:rsidR="00105F0C">
        <w:t>Chief Real Estate Officer</w:t>
      </w:r>
      <w:r w:rsidR="00450F56">
        <w:t xml:space="preserve"> shall review such as-built plans and approve or reject them for cause. </w:t>
      </w:r>
      <w:r w:rsidR="007A4F49">
        <w:t xml:space="preserve"> </w:t>
      </w:r>
      <w:r w:rsidR="00450F56">
        <w:t xml:space="preserve">After the </w:t>
      </w:r>
      <w:r w:rsidR="00105F0C">
        <w:t>Chief Real Estate Officer</w:t>
      </w:r>
      <w:r w:rsidR="00450F56">
        <w:t>’s approval, such as-built plans</w:t>
      </w:r>
      <w:r w:rsidRPr="001C1CD6">
        <w:t xml:space="preserve"> will replace the portions of </w:t>
      </w:r>
      <w:r w:rsidRPr="009B32DA">
        <w:rPr>
          <w:b/>
          <w:u w:val="single"/>
        </w:rPr>
        <w:t>Exhibit A-2</w:t>
      </w:r>
      <w:r w:rsidRPr="001C1CD6">
        <w:t xml:space="preserve"> that depicted the Equipment prior to the modification</w:t>
      </w:r>
      <w:r w:rsidR="007A4F49">
        <w:t xml:space="preserve">.  </w:t>
      </w:r>
      <w:r w:rsidR="00105F0C">
        <w:t xml:space="preserve">The </w:t>
      </w:r>
      <w:r w:rsidR="007A4F49">
        <w:t>Chief Real Estate Officer and Licensee shall execute an amendment to the applicable Site License to memorialize such replacement</w:t>
      </w:r>
      <w:r w:rsidRPr="001C1CD6">
        <w:t>.</w:t>
      </w:r>
    </w:p>
    <w:p w14:paraId="60B77719" w14:textId="77777777" w:rsidR="001C1CD6" w:rsidRDefault="001C1CD6" w:rsidP="000A3781"/>
    <w:p w14:paraId="2DD91450" w14:textId="77777777" w:rsidR="007C7244" w:rsidRDefault="00EB2203" w:rsidP="000A3781">
      <w:pPr>
        <w:pStyle w:val="Heading1"/>
        <w:tabs>
          <w:tab w:val="left" w:pos="720"/>
        </w:tabs>
      </w:pPr>
      <w:bookmarkStart w:id="47" w:name="_Toc494895577"/>
      <w:r>
        <w:t>7.</w:t>
      </w:r>
      <w:r>
        <w:tab/>
      </w:r>
      <w:r w:rsidRPr="000A3781">
        <w:rPr>
          <w:rStyle w:val="Heading2Char"/>
          <w:b/>
        </w:rPr>
        <w:t>Equipment Installation</w:t>
      </w:r>
      <w:bookmarkEnd w:id="47"/>
    </w:p>
    <w:p w14:paraId="50E35076" w14:textId="77777777" w:rsidR="007C7244" w:rsidRDefault="007C7244" w:rsidP="007C7244">
      <w:pPr>
        <w:pStyle w:val="Heading1"/>
        <w:tabs>
          <w:tab w:val="left" w:pos="720"/>
        </w:tabs>
        <w:jc w:val="both"/>
      </w:pPr>
    </w:p>
    <w:p w14:paraId="70205F96" w14:textId="3B92A5E5" w:rsidR="0040680F" w:rsidRPr="0040680F" w:rsidRDefault="007C7244" w:rsidP="000A3781">
      <w:pPr>
        <w:pStyle w:val="Heading2"/>
      </w:pPr>
      <w:r>
        <w:tab/>
      </w:r>
      <w:bookmarkStart w:id="48" w:name="_Toc494895578"/>
      <w:r w:rsidR="0040680F" w:rsidRPr="0040680F">
        <w:t>7.1.</w:t>
      </w:r>
      <w:r w:rsidR="0040680F">
        <w:tab/>
      </w:r>
      <w:r w:rsidR="0040680F" w:rsidRPr="0040680F">
        <w:t>County Permit Requirement</w:t>
      </w:r>
      <w:bookmarkEnd w:id="48"/>
    </w:p>
    <w:p w14:paraId="58F1B06B" w14:textId="77777777" w:rsidR="0040680F" w:rsidRDefault="0040680F" w:rsidP="00B21746">
      <w:pPr>
        <w:jc w:val="both"/>
      </w:pPr>
    </w:p>
    <w:p w14:paraId="0DF30528" w14:textId="536580C8" w:rsidR="0040680F" w:rsidRPr="0040680F" w:rsidRDefault="0040680F" w:rsidP="0040680F">
      <w:pPr>
        <w:rPr>
          <w:rFonts w:eastAsia="Times New Roman" w:cs="Arial"/>
          <w:snapToGrid w:val="0"/>
        </w:rPr>
      </w:pPr>
      <w:r w:rsidRPr="0040680F">
        <w:rPr>
          <w:rFonts w:eastAsia="Times New Roman" w:cs="Arial"/>
          <w:snapToGrid w:val="0"/>
        </w:rPr>
        <w:t>L</w:t>
      </w:r>
      <w:r>
        <w:rPr>
          <w:rFonts w:eastAsia="Times New Roman" w:cs="Arial"/>
          <w:snapToGrid w:val="0"/>
        </w:rPr>
        <w:t>icensee</w:t>
      </w:r>
      <w:r w:rsidRPr="0040680F">
        <w:rPr>
          <w:rFonts w:eastAsia="Times New Roman" w:cs="Arial"/>
          <w:snapToGrid w:val="0"/>
        </w:rPr>
        <w:t xml:space="preserve"> shall have all construction, including the installation</w:t>
      </w:r>
      <w:r>
        <w:rPr>
          <w:rFonts w:eastAsia="Times New Roman" w:cs="Arial"/>
          <w:snapToGrid w:val="0"/>
        </w:rPr>
        <w:t>, modification, removal or demolition</w:t>
      </w:r>
      <w:r w:rsidRPr="0040680F">
        <w:rPr>
          <w:rFonts w:eastAsia="Times New Roman" w:cs="Arial"/>
          <w:snapToGrid w:val="0"/>
        </w:rPr>
        <w:t xml:space="preserve"> of any systems, facilities or </w:t>
      </w:r>
      <w:r>
        <w:rPr>
          <w:rFonts w:eastAsia="Times New Roman" w:cs="Arial"/>
          <w:snapToGrid w:val="0"/>
        </w:rPr>
        <w:t>Equipment</w:t>
      </w:r>
      <w:r w:rsidRPr="0040680F">
        <w:rPr>
          <w:rFonts w:eastAsia="Times New Roman" w:cs="Arial"/>
          <w:snapToGrid w:val="0"/>
        </w:rPr>
        <w:t>,</w:t>
      </w:r>
      <w:r>
        <w:rPr>
          <w:rFonts w:eastAsia="Times New Roman" w:cs="Arial"/>
          <w:snapToGrid w:val="0"/>
        </w:rPr>
        <w:t xml:space="preserve"> Vertical Infrastructure</w:t>
      </w:r>
      <w:r w:rsidRPr="0040680F">
        <w:rPr>
          <w:rFonts w:eastAsia="Times New Roman" w:cs="Arial"/>
          <w:snapToGrid w:val="0"/>
        </w:rPr>
        <w:t xml:space="preserve"> and/or maintenance plans approved in writing by the </w:t>
      </w:r>
      <w:r>
        <w:rPr>
          <w:rFonts w:eastAsia="Times New Roman" w:cs="Arial"/>
          <w:snapToGrid w:val="0"/>
        </w:rPr>
        <w:t>Chief Real Estate Officer</w:t>
      </w:r>
      <w:r w:rsidRPr="0040680F">
        <w:rPr>
          <w:rFonts w:eastAsia="Times New Roman" w:cs="Arial"/>
          <w:snapToGrid w:val="0"/>
        </w:rPr>
        <w:t>, through Orange County’s Property Permit (“</w:t>
      </w:r>
      <w:r w:rsidRPr="0040680F">
        <w:rPr>
          <w:rFonts w:eastAsia="Times New Roman" w:cs="Arial"/>
          <w:b/>
          <w:snapToGrid w:val="0"/>
        </w:rPr>
        <w:t>CPP</w:t>
      </w:r>
      <w:r w:rsidRPr="0040680F">
        <w:rPr>
          <w:rFonts w:eastAsia="Times New Roman" w:cs="Arial"/>
          <w:snapToGrid w:val="0"/>
        </w:rPr>
        <w:t>”) department with payment of normal processing fees therefor, prior to commencement of any work in, on, over, under, across or about the License Area; and upon completion of any such work, L</w:t>
      </w:r>
      <w:r>
        <w:rPr>
          <w:rFonts w:eastAsia="Times New Roman" w:cs="Arial"/>
          <w:snapToGrid w:val="0"/>
        </w:rPr>
        <w:t>icensee</w:t>
      </w:r>
      <w:r w:rsidRPr="0040680F">
        <w:rPr>
          <w:rFonts w:eastAsia="Times New Roman" w:cs="Arial"/>
          <w:snapToGrid w:val="0"/>
        </w:rPr>
        <w:t xml:space="preserve"> shall immediately notify </w:t>
      </w:r>
      <w:r>
        <w:rPr>
          <w:rFonts w:eastAsia="Times New Roman" w:cs="Arial"/>
          <w:snapToGrid w:val="0"/>
        </w:rPr>
        <w:t>the Chief Real Estate Officer</w:t>
      </w:r>
      <w:r w:rsidRPr="0040680F">
        <w:rPr>
          <w:rFonts w:eastAsia="Times New Roman" w:cs="Arial"/>
          <w:snapToGrid w:val="0"/>
        </w:rPr>
        <w:t xml:space="preserve"> in writing of such completion.  </w:t>
      </w:r>
      <w:r w:rsidR="005E1E3B">
        <w:rPr>
          <w:rFonts w:eastAsia="Times New Roman" w:cs="Arial"/>
          <w:snapToGrid w:val="0"/>
        </w:rPr>
        <w:t>Licensee agrees</w:t>
      </w:r>
      <w:r w:rsidR="008C5F14" w:rsidRPr="008C5F14">
        <w:rPr>
          <w:rFonts w:eastAsia="Times New Roman" w:cs="Arial"/>
          <w:snapToGrid w:val="0"/>
        </w:rPr>
        <w:t xml:space="preserve"> </w:t>
      </w:r>
      <w:r w:rsidR="005E1E3B">
        <w:rPr>
          <w:rFonts w:eastAsia="Times New Roman" w:cs="Arial"/>
          <w:snapToGrid w:val="0"/>
        </w:rPr>
        <w:t xml:space="preserve">that it shall not commence any </w:t>
      </w:r>
      <w:r w:rsidR="008C5F14" w:rsidRPr="008C5F14">
        <w:rPr>
          <w:rFonts w:eastAsia="Times New Roman" w:cs="Arial"/>
          <w:snapToGrid w:val="0"/>
        </w:rPr>
        <w:t xml:space="preserve">work on or about the License Area until and unless Licensee first </w:t>
      </w:r>
      <w:r w:rsidR="008C5F14" w:rsidRPr="008C5F14">
        <w:rPr>
          <w:rFonts w:eastAsia="Times New Roman" w:cs="Arial"/>
          <w:snapToGrid w:val="0"/>
        </w:rPr>
        <w:lastRenderedPageBreak/>
        <w:t>obtains a</w:t>
      </w:r>
      <w:r w:rsidR="005E1E3B">
        <w:rPr>
          <w:rFonts w:eastAsia="Times New Roman" w:cs="Arial"/>
          <w:snapToGrid w:val="0"/>
        </w:rPr>
        <w:t xml:space="preserve"> CPP executed on behalf of the County.</w:t>
      </w:r>
      <w:r w:rsidR="008C5F14" w:rsidRPr="008C5F14">
        <w:rPr>
          <w:rFonts w:eastAsia="Times New Roman" w:cs="Arial"/>
          <w:snapToGrid w:val="0"/>
        </w:rPr>
        <w:t xml:space="preserve"> </w:t>
      </w:r>
      <w:r w:rsidR="00333040">
        <w:rPr>
          <w:rFonts w:eastAsia="Times New Roman" w:cs="Arial"/>
          <w:snapToGrid w:val="0"/>
        </w:rPr>
        <w:t xml:space="preserve"> The issuance of a CPP to Licensee</w:t>
      </w:r>
      <w:r w:rsidR="00333040" w:rsidRPr="008C5F14">
        <w:rPr>
          <w:rFonts w:eastAsia="Times New Roman" w:cs="Arial"/>
          <w:snapToGrid w:val="0"/>
        </w:rPr>
        <w:t xml:space="preserve"> will serve as Licensee’s </w:t>
      </w:r>
      <w:r w:rsidR="00333040">
        <w:rPr>
          <w:rFonts w:eastAsia="Times New Roman" w:cs="Arial"/>
          <w:snapToGrid w:val="0"/>
        </w:rPr>
        <w:t>authorization</w:t>
      </w:r>
      <w:r w:rsidR="00333040" w:rsidRPr="008C5F14">
        <w:rPr>
          <w:rFonts w:eastAsia="Times New Roman" w:cs="Arial"/>
          <w:snapToGrid w:val="0"/>
        </w:rPr>
        <w:t xml:space="preserve"> to proceed with </w:t>
      </w:r>
      <w:r w:rsidR="00333040">
        <w:rPr>
          <w:rFonts w:eastAsia="Times New Roman" w:cs="Arial"/>
          <w:snapToGrid w:val="0"/>
        </w:rPr>
        <w:t>work outlined in such CPP.</w:t>
      </w:r>
    </w:p>
    <w:p w14:paraId="3F19972A" w14:textId="77777777" w:rsidR="0040680F" w:rsidRPr="0040680F" w:rsidRDefault="0040680F" w:rsidP="0040680F">
      <w:pPr>
        <w:widowControl w:val="0"/>
        <w:rPr>
          <w:rFonts w:eastAsia="Times New Roman" w:cs="Arial"/>
          <w:snapToGrid w:val="0"/>
        </w:rPr>
      </w:pPr>
    </w:p>
    <w:p w14:paraId="53C8F29C" w14:textId="780A66A6" w:rsidR="0040680F" w:rsidRPr="0040680F" w:rsidRDefault="0040680F" w:rsidP="0040680F">
      <w:pPr>
        <w:widowControl w:val="0"/>
        <w:rPr>
          <w:rFonts w:eastAsia="Times New Roman" w:cs="Arial"/>
          <w:snapToGrid w:val="0"/>
        </w:rPr>
      </w:pPr>
      <w:r>
        <w:rPr>
          <w:rFonts w:eastAsia="Times New Roman" w:cs="Arial"/>
          <w:snapToGrid w:val="0"/>
        </w:rPr>
        <w:t>The Chief Real Estate Officer</w:t>
      </w:r>
      <w:r w:rsidRPr="0040680F">
        <w:rPr>
          <w:rFonts w:eastAsia="Times New Roman" w:cs="Arial"/>
          <w:snapToGrid w:val="0"/>
        </w:rPr>
        <w:t xml:space="preserve">’s approval of </w:t>
      </w:r>
      <w:r>
        <w:rPr>
          <w:rFonts w:eastAsia="Times New Roman" w:cs="Arial"/>
          <w:snapToGrid w:val="0"/>
        </w:rPr>
        <w:t>Licensee</w:t>
      </w:r>
      <w:r w:rsidRPr="0040680F">
        <w:rPr>
          <w:rFonts w:eastAsia="Times New Roman" w:cs="Arial"/>
          <w:snapToGrid w:val="0"/>
        </w:rPr>
        <w:t>’s construction</w:t>
      </w:r>
      <w:r w:rsidR="001D4536">
        <w:rPr>
          <w:rFonts w:eastAsia="Times New Roman" w:cs="Arial"/>
          <w:snapToGrid w:val="0"/>
        </w:rPr>
        <w:t>,</w:t>
      </w:r>
      <w:r w:rsidRPr="0040680F">
        <w:rPr>
          <w:rFonts w:eastAsia="Times New Roman" w:cs="Arial"/>
          <w:snapToGrid w:val="0"/>
        </w:rPr>
        <w:t xml:space="preserve"> maintenance </w:t>
      </w:r>
      <w:r w:rsidR="001D4536" w:rsidRPr="0040680F">
        <w:rPr>
          <w:rFonts w:eastAsia="Times New Roman" w:cs="Arial"/>
          <w:snapToGrid w:val="0"/>
        </w:rPr>
        <w:t xml:space="preserve">and/or </w:t>
      </w:r>
      <w:r w:rsidR="001D4536">
        <w:rPr>
          <w:rFonts w:eastAsia="Times New Roman" w:cs="Arial"/>
          <w:snapToGrid w:val="0"/>
        </w:rPr>
        <w:t xml:space="preserve">demolition </w:t>
      </w:r>
      <w:r w:rsidRPr="0040680F">
        <w:rPr>
          <w:rFonts w:eastAsia="Times New Roman" w:cs="Arial"/>
          <w:snapToGrid w:val="0"/>
        </w:rPr>
        <w:t>plans</w:t>
      </w:r>
      <w:r w:rsidR="00333040">
        <w:rPr>
          <w:rFonts w:eastAsia="Times New Roman" w:cs="Arial"/>
          <w:snapToGrid w:val="0"/>
        </w:rPr>
        <w:t>,</w:t>
      </w:r>
      <w:r w:rsidRPr="0040680F">
        <w:rPr>
          <w:rFonts w:eastAsia="Times New Roman" w:cs="Arial"/>
          <w:snapToGrid w:val="0"/>
        </w:rPr>
        <w:t xml:space="preserve"> shall not be deemed approval from the standpoint of structural safety, suitability for purpose or conformance with building or other codes or other governmental requirements.  C</w:t>
      </w:r>
      <w:r>
        <w:rPr>
          <w:rFonts w:eastAsia="Times New Roman" w:cs="Arial"/>
          <w:snapToGrid w:val="0"/>
        </w:rPr>
        <w:t>ounty</w:t>
      </w:r>
      <w:r w:rsidRPr="0040680F">
        <w:rPr>
          <w:rFonts w:eastAsia="Times New Roman" w:cs="Arial"/>
          <w:snapToGrid w:val="0"/>
        </w:rPr>
        <w:t xml:space="preserve"> is not responsible for permitting of any construction and/or maintenance, design, assumptions or accuracy of </w:t>
      </w:r>
      <w:r>
        <w:rPr>
          <w:rFonts w:eastAsia="Times New Roman" w:cs="Arial"/>
          <w:snapToGrid w:val="0"/>
        </w:rPr>
        <w:t>Licensee’</w:t>
      </w:r>
      <w:r w:rsidRPr="0040680F">
        <w:rPr>
          <w:rFonts w:eastAsia="Times New Roman" w:cs="Arial"/>
          <w:snapToGrid w:val="0"/>
        </w:rPr>
        <w:t>s construction</w:t>
      </w:r>
      <w:r w:rsidR="001D4536">
        <w:rPr>
          <w:rFonts w:eastAsia="Times New Roman" w:cs="Arial"/>
          <w:snapToGrid w:val="0"/>
        </w:rPr>
        <w:t>,</w:t>
      </w:r>
      <w:r w:rsidRPr="0040680F">
        <w:rPr>
          <w:rFonts w:eastAsia="Times New Roman" w:cs="Arial"/>
          <w:snapToGrid w:val="0"/>
        </w:rPr>
        <w:t xml:space="preserve"> maintenance </w:t>
      </w:r>
      <w:r w:rsidR="001D4536">
        <w:rPr>
          <w:rFonts w:eastAsia="Times New Roman" w:cs="Arial"/>
          <w:snapToGrid w:val="0"/>
        </w:rPr>
        <w:t>and/or demolition plans.</w:t>
      </w:r>
      <w:r w:rsidRPr="0040680F">
        <w:rPr>
          <w:rFonts w:eastAsia="Times New Roman" w:cs="Arial"/>
          <w:snapToGrid w:val="0"/>
        </w:rPr>
        <w:t xml:space="preserve">  </w:t>
      </w:r>
      <w:r w:rsidR="001D4536">
        <w:rPr>
          <w:rFonts w:eastAsia="Times New Roman" w:cs="Arial"/>
          <w:snapToGrid w:val="0"/>
        </w:rPr>
        <w:t xml:space="preserve">The </w:t>
      </w:r>
      <w:r>
        <w:rPr>
          <w:rFonts w:eastAsia="Times New Roman" w:cs="Arial"/>
          <w:snapToGrid w:val="0"/>
        </w:rPr>
        <w:t>Chief Real Estate Officer</w:t>
      </w:r>
      <w:r w:rsidRPr="0040680F">
        <w:rPr>
          <w:rFonts w:eastAsia="Times New Roman" w:cs="Arial"/>
          <w:snapToGrid w:val="0"/>
        </w:rPr>
        <w:t xml:space="preserve"> will rely on the professional expertise of the Engineer of Record when approving </w:t>
      </w:r>
      <w:r>
        <w:rPr>
          <w:rFonts w:eastAsia="Times New Roman" w:cs="Arial"/>
          <w:snapToGrid w:val="0"/>
        </w:rPr>
        <w:t>Licensee</w:t>
      </w:r>
      <w:r w:rsidRPr="0040680F">
        <w:rPr>
          <w:rFonts w:eastAsia="Times New Roman" w:cs="Arial"/>
          <w:snapToGrid w:val="0"/>
        </w:rPr>
        <w:t>’s</w:t>
      </w:r>
      <w:r w:rsidR="001D4536">
        <w:rPr>
          <w:rFonts w:eastAsia="Times New Roman" w:cs="Arial"/>
          <w:snapToGrid w:val="0"/>
        </w:rPr>
        <w:t xml:space="preserve"> construction, </w:t>
      </w:r>
      <w:r w:rsidRPr="0040680F">
        <w:rPr>
          <w:rFonts w:eastAsia="Times New Roman" w:cs="Arial"/>
          <w:snapToGrid w:val="0"/>
        </w:rPr>
        <w:t xml:space="preserve">maintenance </w:t>
      </w:r>
      <w:r w:rsidR="001D4536">
        <w:rPr>
          <w:rFonts w:eastAsia="Times New Roman" w:cs="Arial"/>
          <w:snapToGrid w:val="0"/>
        </w:rPr>
        <w:t xml:space="preserve">and/or demolition </w:t>
      </w:r>
      <w:r w:rsidRPr="0040680F">
        <w:rPr>
          <w:rFonts w:eastAsia="Times New Roman" w:cs="Arial"/>
          <w:snapToGrid w:val="0"/>
        </w:rPr>
        <w:t>plans.</w:t>
      </w:r>
    </w:p>
    <w:p w14:paraId="5F102808" w14:textId="77777777" w:rsidR="0040680F" w:rsidRPr="0040680F" w:rsidRDefault="0040680F" w:rsidP="0040680F">
      <w:pPr>
        <w:widowControl w:val="0"/>
        <w:rPr>
          <w:rFonts w:eastAsia="Times New Roman" w:cs="Arial"/>
          <w:snapToGrid w:val="0"/>
        </w:rPr>
      </w:pPr>
    </w:p>
    <w:p w14:paraId="09DCA130" w14:textId="68073153" w:rsidR="0040680F" w:rsidRPr="0040680F" w:rsidRDefault="0040680F" w:rsidP="0040680F">
      <w:pPr>
        <w:widowControl w:val="0"/>
        <w:rPr>
          <w:rFonts w:eastAsia="Times New Roman" w:cs="Arial"/>
          <w:snapToGrid w:val="0"/>
        </w:rPr>
      </w:pPr>
      <w:r w:rsidRPr="0040680F">
        <w:rPr>
          <w:rFonts w:eastAsia="Times New Roman" w:cs="Arial"/>
          <w:snapToGrid w:val="0"/>
        </w:rPr>
        <w:t xml:space="preserve">Should it be necessary for </w:t>
      </w:r>
      <w:r>
        <w:rPr>
          <w:rFonts w:eastAsia="Times New Roman" w:cs="Arial"/>
          <w:snapToGrid w:val="0"/>
        </w:rPr>
        <w:t>Licensee</w:t>
      </w:r>
      <w:r w:rsidRPr="0040680F">
        <w:rPr>
          <w:rFonts w:eastAsia="Times New Roman" w:cs="Arial"/>
          <w:snapToGrid w:val="0"/>
        </w:rPr>
        <w:t xml:space="preserve"> to conduct any construction</w:t>
      </w:r>
      <w:r w:rsidR="001D4536">
        <w:rPr>
          <w:rFonts w:eastAsia="Times New Roman" w:cs="Arial"/>
          <w:snapToGrid w:val="0"/>
        </w:rPr>
        <w:t>,</w:t>
      </w:r>
      <w:r w:rsidRPr="0040680F">
        <w:rPr>
          <w:rFonts w:eastAsia="Times New Roman" w:cs="Arial"/>
          <w:snapToGrid w:val="0"/>
        </w:rPr>
        <w:t xml:space="preserve"> maintenance </w:t>
      </w:r>
      <w:r w:rsidR="001D4536">
        <w:rPr>
          <w:rFonts w:eastAsia="Times New Roman" w:cs="Arial"/>
          <w:snapToGrid w:val="0"/>
        </w:rPr>
        <w:t xml:space="preserve">or demolition </w:t>
      </w:r>
      <w:r w:rsidRPr="0040680F">
        <w:rPr>
          <w:rFonts w:eastAsia="Times New Roman" w:cs="Arial"/>
          <w:snapToGrid w:val="0"/>
        </w:rPr>
        <w:t xml:space="preserve">activities requiring the use of any specialized vehicles or equipment, including but not limited to cranes, within, over, under or about the License Area subsequent to the completion of the initial installation of </w:t>
      </w:r>
      <w:r w:rsidR="001D4536">
        <w:rPr>
          <w:rFonts w:eastAsia="Times New Roman" w:cs="Arial"/>
          <w:snapToGrid w:val="0"/>
        </w:rPr>
        <w:t>the Equipment</w:t>
      </w:r>
      <w:r w:rsidRPr="0040680F">
        <w:rPr>
          <w:rFonts w:eastAsia="Times New Roman" w:cs="Arial"/>
          <w:snapToGrid w:val="0"/>
        </w:rPr>
        <w:t xml:space="preserve">, </w:t>
      </w:r>
      <w:r>
        <w:rPr>
          <w:rFonts w:eastAsia="Times New Roman" w:cs="Arial"/>
          <w:snapToGrid w:val="0"/>
        </w:rPr>
        <w:t>Licensee</w:t>
      </w:r>
      <w:r w:rsidRPr="0040680F">
        <w:rPr>
          <w:rFonts w:eastAsia="Times New Roman" w:cs="Arial"/>
          <w:snapToGrid w:val="0"/>
        </w:rPr>
        <w:t xml:space="preserve"> agrees to notify </w:t>
      </w:r>
      <w:r>
        <w:rPr>
          <w:rFonts w:eastAsia="Times New Roman" w:cs="Arial"/>
          <w:snapToGrid w:val="0"/>
        </w:rPr>
        <w:t>Chief Real Estate Officer</w:t>
      </w:r>
      <w:r w:rsidRPr="0040680F">
        <w:rPr>
          <w:rFonts w:eastAsia="Times New Roman" w:cs="Arial"/>
          <w:snapToGrid w:val="0"/>
        </w:rPr>
        <w:t xml:space="preserve"> in writing sixty (60) days in advance of such planned activities, obtain </w:t>
      </w:r>
      <w:r>
        <w:rPr>
          <w:rFonts w:eastAsia="Times New Roman" w:cs="Arial"/>
          <w:snapToGrid w:val="0"/>
        </w:rPr>
        <w:t>Chief Real Estate Officer</w:t>
      </w:r>
      <w:r w:rsidRPr="0040680F">
        <w:rPr>
          <w:rFonts w:eastAsia="Times New Roman" w:cs="Arial"/>
          <w:snapToGrid w:val="0"/>
        </w:rPr>
        <w:t xml:space="preserve">’s written approval of all plans, and obtain a permit through CPP with payment of normal processing fees therefor, prior to commencement of any such activities.  Said approval shall not be withheld unreasonably, nor shall said approval be necessary in any emergency situation.  However, </w:t>
      </w:r>
      <w:r>
        <w:rPr>
          <w:rFonts w:eastAsia="Times New Roman" w:cs="Arial"/>
          <w:snapToGrid w:val="0"/>
        </w:rPr>
        <w:t>Licensee</w:t>
      </w:r>
      <w:r w:rsidRPr="0040680F">
        <w:rPr>
          <w:rFonts w:eastAsia="Times New Roman" w:cs="Arial"/>
          <w:snapToGrid w:val="0"/>
        </w:rPr>
        <w:t xml:space="preserve"> shall notify </w:t>
      </w:r>
      <w:r w:rsidR="001D4536">
        <w:rPr>
          <w:rFonts w:eastAsia="Times New Roman" w:cs="Arial"/>
          <w:snapToGrid w:val="0"/>
        </w:rPr>
        <w:t xml:space="preserve">the </w:t>
      </w:r>
      <w:r>
        <w:rPr>
          <w:rFonts w:eastAsia="Times New Roman" w:cs="Arial"/>
          <w:snapToGrid w:val="0"/>
        </w:rPr>
        <w:t>Chief Real Estate Officer</w:t>
      </w:r>
      <w:r w:rsidRPr="0040680F">
        <w:rPr>
          <w:rFonts w:eastAsia="Times New Roman" w:cs="Arial"/>
          <w:snapToGrid w:val="0"/>
        </w:rPr>
        <w:t xml:space="preserve"> within five (5) days following commencement of any emergency repair work, and if so requested by </w:t>
      </w:r>
      <w:r>
        <w:rPr>
          <w:rFonts w:eastAsia="Times New Roman" w:cs="Arial"/>
          <w:snapToGrid w:val="0"/>
        </w:rPr>
        <w:t>Chief Real Estate Officer</w:t>
      </w:r>
      <w:r w:rsidRPr="0040680F">
        <w:rPr>
          <w:rFonts w:eastAsia="Times New Roman" w:cs="Arial"/>
          <w:snapToGrid w:val="0"/>
        </w:rPr>
        <w:t>, Licensee shall secure a permit through CPP for the purpose of documenting the emergency work.</w:t>
      </w:r>
    </w:p>
    <w:p w14:paraId="78C318D5" w14:textId="77777777" w:rsidR="0040680F" w:rsidRDefault="0040680F" w:rsidP="00B21746">
      <w:pPr>
        <w:jc w:val="both"/>
      </w:pPr>
    </w:p>
    <w:p w14:paraId="4A1B0805" w14:textId="516F039B" w:rsidR="00A6447B" w:rsidRDefault="00A6447B" w:rsidP="009E0165">
      <w:pPr>
        <w:pStyle w:val="Heading2"/>
      </w:pPr>
      <w:r>
        <w:tab/>
      </w:r>
      <w:bookmarkStart w:id="49" w:name="_Toc494895579"/>
      <w:r w:rsidR="007C7244">
        <w:t>7.2</w:t>
      </w:r>
      <w:r>
        <w:t>.</w:t>
      </w:r>
      <w:r>
        <w:tab/>
        <w:t>Prior Regulatory Approvals Required</w:t>
      </w:r>
      <w:bookmarkEnd w:id="49"/>
    </w:p>
    <w:p w14:paraId="0A0F754C" w14:textId="77777777" w:rsidR="00A6447B" w:rsidRDefault="00A6447B" w:rsidP="00B21746">
      <w:pPr>
        <w:jc w:val="both"/>
      </w:pPr>
    </w:p>
    <w:p w14:paraId="2F353DF9" w14:textId="618136C1" w:rsidR="00A6447B" w:rsidRDefault="00A6447B" w:rsidP="00B21746">
      <w:pPr>
        <w:jc w:val="both"/>
      </w:pPr>
      <w:r>
        <w:t xml:space="preserve">Licensee shall not commence any work on or about the License Area until and unless Licensee first obtains all necessary prior Regulatory Approvals. </w:t>
      </w:r>
      <w:r w:rsidR="007A4F49">
        <w:t xml:space="preserve"> </w:t>
      </w:r>
      <w:r>
        <w:t xml:space="preserve">Any work performed by Licensee or its Agents or Invitees without such Regulatory Approvals will be a default under this Master License in addition to any other liabilities or penalties the </w:t>
      </w:r>
      <w:r w:rsidR="00E936DF">
        <w:t>County</w:t>
      </w:r>
      <w:r>
        <w:t>, in its regulatory capacity, may impose on Licensee for the same acts or omissions. .</w:t>
      </w:r>
    </w:p>
    <w:p w14:paraId="2897582B" w14:textId="77777777" w:rsidR="00A6447B" w:rsidRDefault="00A6447B" w:rsidP="00B21746">
      <w:pPr>
        <w:jc w:val="both"/>
      </w:pPr>
    </w:p>
    <w:p w14:paraId="511E33E0" w14:textId="77777777" w:rsidR="00A6447B" w:rsidRPr="00A6447B" w:rsidRDefault="00A6447B" w:rsidP="009E0165">
      <w:pPr>
        <w:pStyle w:val="Heading2"/>
      </w:pPr>
      <w:r>
        <w:tab/>
      </w:r>
      <w:bookmarkStart w:id="50" w:name="_Toc494895580"/>
      <w:r>
        <w:t>7.3.</w:t>
      </w:r>
      <w:r>
        <w:tab/>
      </w:r>
      <w:r w:rsidR="00E20D8E">
        <w:t>Installation Work</w:t>
      </w:r>
      <w:bookmarkEnd w:id="50"/>
    </w:p>
    <w:p w14:paraId="0EB8F271" w14:textId="77777777" w:rsidR="00A6447B" w:rsidRDefault="00A6447B" w:rsidP="00B21746">
      <w:pPr>
        <w:jc w:val="both"/>
      </w:pPr>
    </w:p>
    <w:p w14:paraId="68399943" w14:textId="77777777" w:rsidR="00A6447B" w:rsidRDefault="00A6447B" w:rsidP="00B21746">
      <w:pPr>
        <w:jc w:val="both"/>
      </w:pPr>
      <w:r>
        <w:t>Licensee shall perform all work in connection with the License Area in strict compliance with the Approved Plans and in a diligent, skillful and workma</w:t>
      </w:r>
      <w:r w:rsidR="00E20D8E">
        <w:t>nlike manner.</w:t>
      </w:r>
    </w:p>
    <w:p w14:paraId="04B992BC" w14:textId="77777777" w:rsidR="00E20D8E" w:rsidRDefault="00E20D8E" w:rsidP="00B21746">
      <w:pPr>
        <w:jc w:val="both"/>
      </w:pPr>
    </w:p>
    <w:p w14:paraId="5E3EDF48" w14:textId="77777777" w:rsidR="00E20D8E" w:rsidRDefault="00E20D8E" w:rsidP="009E0165">
      <w:pPr>
        <w:pStyle w:val="Heading3"/>
      </w:pPr>
      <w:r>
        <w:tab/>
      </w:r>
      <w:bookmarkStart w:id="51" w:name="_Toc494895581"/>
      <w:r>
        <w:t>7.3.1.</w:t>
      </w:r>
      <w:r>
        <w:tab/>
        <w:t>Changes to Approved Plans Required by Regulatory Approvals</w:t>
      </w:r>
      <w:bookmarkEnd w:id="51"/>
    </w:p>
    <w:p w14:paraId="2D08B4B5" w14:textId="77777777" w:rsidR="00A6447B" w:rsidRDefault="00A6447B" w:rsidP="00B21746">
      <w:pPr>
        <w:jc w:val="both"/>
      </w:pPr>
    </w:p>
    <w:p w14:paraId="42095EA4" w14:textId="39A95FA7" w:rsidR="00E20D8E" w:rsidRDefault="00E20D8E" w:rsidP="00B21746">
      <w:pPr>
        <w:jc w:val="both"/>
      </w:pPr>
      <w:r>
        <w:t>Licensee may amend any Approved Plans when such changes are required to obtain or maintain compliance with Regulatory Approvals nec</w:t>
      </w:r>
      <w:r w:rsidR="00445DE1">
        <w:t xml:space="preserve">essary to install the Equipment, so long as Licensee obtains the </w:t>
      </w:r>
      <w:r w:rsidR="00333040">
        <w:t xml:space="preserve">Chief Real Estate Officer’s </w:t>
      </w:r>
      <w:r w:rsidR="00445DE1">
        <w:t xml:space="preserve">prior written consent, which </w:t>
      </w:r>
      <w:r w:rsidR="00333040">
        <w:t xml:space="preserve">consent </w:t>
      </w:r>
      <w:r w:rsidR="00445DE1">
        <w:t xml:space="preserve">shall not </w:t>
      </w:r>
      <w:proofErr w:type="gramStart"/>
      <w:r w:rsidR="00445DE1">
        <w:t xml:space="preserve">unreasonably </w:t>
      </w:r>
      <w:r w:rsidR="00333040">
        <w:t xml:space="preserve"> be</w:t>
      </w:r>
      <w:proofErr w:type="gramEnd"/>
      <w:r w:rsidR="00333040">
        <w:t xml:space="preserve"> withheld</w:t>
      </w:r>
      <w:r w:rsidR="00445DE1">
        <w:t>.</w:t>
      </w:r>
    </w:p>
    <w:p w14:paraId="7C80A014" w14:textId="77777777" w:rsidR="00E20D8E" w:rsidRDefault="00E20D8E" w:rsidP="00B21746">
      <w:pPr>
        <w:jc w:val="both"/>
      </w:pPr>
    </w:p>
    <w:p w14:paraId="6D8A0BAF" w14:textId="77777777" w:rsidR="00E20D8E" w:rsidRDefault="00E20D8E" w:rsidP="009E0165">
      <w:pPr>
        <w:pStyle w:val="Heading3"/>
      </w:pPr>
      <w:r>
        <w:tab/>
      </w:r>
      <w:bookmarkStart w:id="52" w:name="_Toc494895582"/>
      <w:r>
        <w:t>7.3.2.</w:t>
      </w:r>
      <w:r>
        <w:tab/>
        <w:t>Corrections to Approved Plans</w:t>
      </w:r>
      <w:bookmarkEnd w:id="52"/>
    </w:p>
    <w:p w14:paraId="63EF327B" w14:textId="77777777" w:rsidR="00E20D8E" w:rsidRDefault="00E20D8E" w:rsidP="00B21746">
      <w:pPr>
        <w:jc w:val="both"/>
      </w:pPr>
    </w:p>
    <w:p w14:paraId="6A7086E7" w14:textId="4AFBEFFB" w:rsidR="00E20D8E" w:rsidRDefault="00445DE1" w:rsidP="00B21746">
      <w:pPr>
        <w:jc w:val="both"/>
      </w:pPr>
      <w:r w:rsidRPr="00445DE1">
        <w:t xml:space="preserve">Licensee shall have the obligation to correct any errors or omissions in any Approved Plans and related Regulatory Approvals. </w:t>
      </w:r>
      <w:r w:rsidR="005B3134">
        <w:t xml:space="preserve"> </w:t>
      </w:r>
      <w:r w:rsidRPr="00445DE1">
        <w:t xml:space="preserve">Licensee shall immediately send written notice to the </w:t>
      </w:r>
      <w:r w:rsidR="00333040">
        <w:t>Chief Real Estate Officer</w:t>
      </w:r>
      <w:r w:rsidRPr="00445DE1">
        <w:t xml:space="preserve"> in the event that Licensee discovers any such defects. </w:t>
      </w:r>
      <w:r w:rsidR="00761BDC">
        <w:t xml:space="preserve"> </w:t>
      </w:r>
      <w:r w:rsidRPr="00445DE1">
        <w:t xml:space="preserve">Any Approved Plans and/or amendments to Approved Plans by the </w:t>
      </w:r>
      <w:r w:rsidR="00333040">
        <w:t>Chief Real Estate Officer</w:t>
      </w:r>
      <w:r w:rsidRPr="00445DE1">
        <w:t xml:space="preserve"> will not release or excuse Licensee’s o</w:t>
      </w:r>
      <w:r>
        <w:t>bligations under this Section 7.3.2</w:t>
      </w:r>
      <w:r w:rsidRPr="00445DE1">
        <w:t>.</w:t>
      </w:r>
    </w:p>
    <w:p w14:paraId="6D76B1E6" w14:textId="77777777" w:rsidR="000C5383" w:rsidRDefault="000C5383" w:rsidP="00B21746">
      <w:pPr>
        <w:jc w:val="both"/>
      </w:pPr>
    </w:p>
    <w:p w14:paraId="7D93AE6D" w14:textId="351E6F91" w:rsidR="000C5383" w:rsidRPr="00284943" w:rsidRDefault="000C5383" w:rsidP="00284943">
      <w:pPr>
        <w:tabs>
          <w:tab w:val="left" w:pos="1080"/>
        </w:tabs>
        <w:jc w:val="both"/>
        <w:rPr>
          <w:b/>
        </w:rPr>
      </w:pPr>
      <w:r>
        <w:tab/>
      </w:r>
      <w:r w:rsidR="00522584">
        <w:tab/>
      </w:r>
      <w:bookmarkStart w:id="53" w:name="_Toc494895583"/>
      <w:r w:rsidRPr="00522584">
        <w:rPr>
          <w:rStyle w:val="Heading3Char"/>
        </w:rPr>
        <w:t>7.3.3</w:t>
      </w:r>
      <w:bookmarkEnd w:id="53"/>
      <w:r w:rsidRPr="00284943">
        <w:rPr>
          <w:b/>
        </w:rPr>
        <w:tab/>
        <w:t>Equipment Inspections and Audits</w:t>
      </w:r>
    </w:p>
    <w:p w14:paraId="25977EC4" w14:textId="77777777" w:rsidR="000C5383" w:rsidRDefault="000C5383" w:rsidP="00B21746">
      <w:pPr>
        <w:jc w:val="both"/>
      </w:pPr>
    </w:p>
    <w:p w14:paraId="79F42D2C" w14:textId="11E6CBF4" w:rsidR="00E20D8E" w:rsidRDefault="000C5383" w:rsidP="00B21746">
      <w:pPr>
        <w:jc w:val="both"/>
      </w:pPr>
      <w:r>
        <w:t xml:space="preserve">In the event the Chief Real Estate Officers conducts an inspection or evaluation of any License Area and Equipment and concludes that Licensee installed Equipment without proper authorization or that Equipment installed on more than five percent (5%)  of the License Sites were not installed in compliance with the Approved Plans or all applicable Laws, </w:t>
      </w:r>
      <w:r w:rsidRPr="00E13D33">
        <w:t xml:space="preserve">Licensee shall, within </w:t>
      </w:r>
      <w:r>
        <w:t>fifteen (</w:t>
      </w:r>
      <w:r w:rsidRPr="00E13D33">
        <w:t>15</w:t>
      </w:r>
      <w:r>
        <w:t>)</w:t>
      </w:r>
      <w:r w:rsidRPr="00E13D33">
        <w:t xml:space="preserve"> days after a written demand from the </w:t>
      </w:r>
      <w:r>
        <w:t>County</w:t>
      </w:r>
      <w:r w:rsidRPr="00E13D33">
        <w:t xml:space="preserve">, reimburse the </w:t>
      </w:r>
      <w:r>
        <w:t>County</w:t>
      </w:r>
      <w:r w:rsidRPr="00E13D33">
        <w:t xml:space="preserve"> for the </w:t>
      </w:r>
      <w:r>
        <w:t>County</w:t>
      </w:r>
      <w:r w:rsidRPr="00E13D33">
        <w:t xml:space="preserve">’s reasonable, actual and documented costs and expenses to conduct the investigation or </w:t>
      </w:r>
      <w:r>
        <w:t>evaluation</w:t>
      </w:r>
      <w:r w:rsidRPr="00E13D33">
        <w:t>.</w:t>
      </w:r>
    </w:p>
    <w:p w14:paraId="5CF10870" w14:textId="77777777" w:rsidR="00284943" w:rsidRDefault="00284943" w:rsidP="00B21746">
      <w:pPr>
        <w:jc w:val="both"/>
      </w:pPr>
    </w:p>
    <w:p w14:paraId="2775E859" w14:textId="767A460B" w:rsidR="00E20D8E" w:rsidRDefault="00E20D8E" w:rsidP="009E0165">
      <w:pPr>
        <w:pStyle w:val="Heading3"/>
      </w:pPr>
      <w:r>
        <w:tab/>
      </w:r>
      <w:bookmarkStart w:id="54" w:name="_Toc494895584"/>
      <w:r>
        <w:t>7.3.</w:t>
      </w:r>
      <w:r w:rsidR="00284943">
        <w:t>4</w:t>
      </w:r>
      <w:r>
        <w:t>.</w:t>
      </w:r>
      <w:r>
        <w:tab/>
        <w:t xml:space="preserve">Alterations to </w:t>
      </w:r>
      <w:r w:rsidR="00247ABB">
        <w:t>County Facilities</w:t>
      </w:r>
      <w:bookmarkEnd w:id="54"/>
    </w:p>
    <w:p w14:paraId="715F5F71" w14:textId="77777777" w:rsidR="00E20D8E" w:rsidRDefault="00E20D8E" w:rsidP="00B21746">
      <w:pPr>
        <w:jc w:val="both"/>
      </w:pPr>
    </w:p>
    <w:p w14:paraId="72DD6C55" w14:textId="789D374D" w:rsidR="00E20D8E" w:rsidRDefault="00B70B4D" w:rsidP="00B21746">
      <w:pPr>
        <w:jc w:val="both"/>
      </w:pPr>
      <w:r w:rsidRPr="00B70B4D">
        <w:t xml:space="preserve">Licensee shall not remove, damage or in any manner alter any </w:t>
      </w:r>
      <w:r w:rsidR="00247ABB">
        <w:t>County Facility</w:t>
      </w:r>
      <w:r w:rsidRPr="00B70B4D">
        <w:t xml:space="preserve"> without prior written consent from the </w:t>
      </w:r>
      <w:r w:rsidR="00333040">
        <w:t>Chief Real Estate Officer</w:t>
      </w:r>
      <w:r w:rsidRPr="00B70B4D">
        <w:t xml:space="preserve"> and any other </w:t>
      </w:r>
      <w:r>
        <w:t>public</w:t>
      </w:r>
      <w:r w:rsidRPr="00B70B4D">
        <w:t xml:space="preserve"> agencies with jurisdiction over the subject </w:t>
      </w:r>
      <w:r w:rsidR="00247ABB">
        <w:t>County Facility</w:t>
      </w:r>
      <w:r w:rsidRPr="00B70B4D">
        <w:t>.</w:t>
      </w:r>
      <w:r w:rsidR="005B3134">
        <w:t xml:space="preserve"> </w:t>
      </w:r>
      <w:r w:rsidRPr="00B70B4D">
        <w:t xml:space="preserve"> The </w:t>
      </w:r>
      <w:r w:rsidR="00333040">
        <w:t>Chief Real Estate Officer</w:t>
      </w:r>
      <w:r w:rsidRPr="00B70B4D">
        <w:t xml:space="preserve"> may withhold consent in </w:t>
      </w:r>
      <w:r w:rsidR="00333040">
        <w:t>the</w:t>
      </w:r>
      <w:r w:rsidR="00247ABB">
        <w:t xml:space="preserve"> </w:t>
      </w:r>
      <w:r w:rsidR="00333040">
        <w:t>Chief Real Estate Officer’s</w:t>
      </w:r>
      <w:r w:rsidRPr="00B70B4D">
        <w:t xml:space="preserve"> sole and absolute discretion, and may reasonably condition consent in each instance based on scope and nature of the proposed alterations.</w:t>
      </w:r>
      <w:r w:rsidR="005B3134">
        <w:t xml:space="preserve"> </w:t>
      </w:r>
      <w:r w:rsidRPr="00B70B4D">
        <w:t xml:space="preserve"> Licensee shall immediately notify the </w:t>
      </w:r>
      <w:r w:rsidR="00333040">
        <w:t>Chief Real Estate Officer</w:t>
      </w:r>
      <w:r w:rsidRPr="00B70B4D">
        <w:t xml:space="preserve"> if any removal, damage or other alteration occurs to </w:t>
      </w:r>
      <w:r w:rsidR="00247ABB">
        <w:t>any County Facility</w:t>
      </w:r>
      <w:r w:rsidRPr="00B70B4D">
        <w:t xml:space="preserve"> for any reason and through any cause.</w:t>
      </w:r>
    </w:p>
    <w:p w14:paraId="3391E381" w14:textId="77777777" w:rsidR="00E20D8E" w:rsidRDefault="00E20D8E" w:rsidP="00B21746">
      <w:pPr>
        <w:jc w:val="both"/>
      </w:pPr>
    </w:p>
    <w:p w14:paraId="7ED1919E" w14:textId="425F7EBB" w:rsidR="00E20D8E" w:rsidRDefault="00E20D8E" w:rsidP="009E0165">
      <w:pPr>
        <w:pStyle w:val="Heading3"/>
      </w:pPr>
      <w:r>
        <w:tab/>
      </w:r>
      <w:bookmarkStart w:id="55" w:name="_Toc494895585"/>
      <w:r>
        <w:t>7.3.</w:t>
      </w:r>
      <w:r w:rsidR="00284943">
        <w:t>5</w:t>
      </w:r>
      <w:r>
        <w:t>.</w:t>
      </w:r>
      <w:r>
        <w:tab/>
        <w:t>Licensee’s Contractors</w:t>
      </w:r>
      <w:bookmarkEnd w:id="55"/>
    </w:p>
    <w:p w14:paraId="48CC5EB9" w14:textId="77777777" w:rsidR="00E20D8E" w:rsidRDefault="00E20D8E" w:rsidP="00B21746">
      <w:pPr>
        <w:jc w:val="both"/>
      </w:pPr>
    </w:p>
    <w:p w14:paraId="635AB0A7" w14:textId="7C4919E7" w:rsidR="00E20D8E" w:rsidRDefault="00E20D8E" w:rsidP="00B21746">
      <w:pPr>
        <w:jc w:val="both"/>
      </w:pPr>
      <w:r w:rsidRPr="00E20D8E">
        <w:t>Licensee shall use only qualified and trained persons and appropriately licensed contractors for all work performed on or about the License Area.</w:t>
      </w:r>
      <w:r w:rsidR="005B3134">
        <w:t xml:space="preserve"> </w:t>
      </w:r>
    </w:p>
    <w:p w14:paraId="2937E184" w14:textId="77777777" w:rsidR="00E20D8E" w:rsidRDefault="00E20D8E" w:rsidP="00B21746">
      <w:pPr>
        <w:jc w:val="both"/>
      </w:pPr>
    </w:p>
    <w:p w14:paraId="5FD35F8A" w14:textId="77777777" w:rsidR="00E20D8E" w:rsidRDefault="00E20D8E" w:rsidP="009E0165">
      <w:pPr>
        <w:pStyle w:val="Heading2"/>
      </w:pPr>
      <w:r>
        <w:tab/>
      </w:r>
      <w:bookmarkStart w:id="56" w:name="_Toc494895586"/>
      <w:r>
        <w:t>7.4.</w:t>
      </w:r>
      <w:r>
        <w:tab/>
        <w:t>Labor and Material Costs</w:t>
      </w:r>
      <w:bookmarkEnd w:id="56"/>
    </w:p>
    <w:p w14:paraId="4B052220" w14:textId="77777777" w:rsidR="00E20D8E" w:rsidRPr="00445DE1" w:rsidRDefault="00E20D8E" w:rsidP="00445DE1">
      <w:pPr>
        <w:jc w:val="both"/>
      </w:pPr>
    </w:p>
    <w:p w14:paraId="2DB15658" w14:textId="12E0C29C" w:rsidR="00445DE1" w:rsidRDefault="00445DE1" w:rsidP="00445DE1">
      <w:pPr>
        <w:jc w:val="both"/>
      </w:pPr>
      <w:r w:rsidRPr="00445DE1">
        <w:t>Licensee shall be responsible for</w:t>
      </w:r>
      <w:r w:rsidR="009856C6">
        <w:t xml:space="preserve"> and timely pay</w:t>
      </w:r>
      <w:r w:rsidRPr="00445DE1">
        <w:t xml:space="preserve"> all direct and indirect costs (labor, materials and overhead) in connection with designing, purchasing</w:t>
      </w:r>
      <w:r w:rsidR="009856C6">
        <w:t>, permitting</w:t>
      </w:r>
      <w:r w:rsidRPr="00445DE1">
        <w:t xml:space="preserve"> installing </w:t>
      </w:r>
      <w:r w:rsidR="009856C6">
        <w:t>and maintenance of any</w:t>
      </w:r>
      <w:r w:rsidR="009856C6" w:rsidRPr="00445DE1">
        <w:t xml:space="preserve"> </w:t>
      </w:r>
      <w:r w:rsidRPr="00445DE1">
        <w:t xml:space="preserve">Equipment </w:t>
      </w:r>
      <w:r w:rsidR="009856C6">
        <w:t xml:space="preserve">within the License Area </w:t>
      </w:r>
      <w:r w:rsidRPr="00445DE1">
        <w:t>in accordance with the Approved Plans and all applicable Laws</w:t>
      </w:r>
      <w:r w:rsidR="00565502">
        <w:t xml:space="preserve"> </w:t>
      </w:r>
      <w:r w:rsidRPr="00445DE1">
        <w:t xml:space="preserve">all costs to obtain and maintain all Regulatory Approvals required in connection with the </w:t>
      </w:r>
      <w:r w:rsidR="00565502">
        <w:t xml:space="preserve">Equipment </w:t>
      </w:r>
      <w:r w:rsidRPr="00445DE1">
        <w:t xml:space="preserve">installation, which includes without limitation all direct and indirect costs to comply with any approval conditions or mitigation measures that arise from Licensee’s proposed installation </w:t>
      </w:r>
      <w:r w:rsidR="00565502">
        <w:t xml:space="preserve">Licensee shall also bear all costs for </w:t>
      </w:r>
      <w:r w:rsidRPr="00445DE1">
        <w:t xml:space="preserve">all professional services related to the Permitted Use or </w:t>
      </w:r>
      <w:r w:rsidR="009856C6">
        <w:t xml:space="preserve">services </w:t>
      </w:r>
      <w:r w:rsidRPr="00445DE1">
        <w:t>furnished to the License Area at Licensee’s direction or for Licensee’s benefit.</w:t>
      </w:r>
    </w:p>
    <w:p w14:paraId="2A65AA72" w14:textId="77777777" w:rsidR="00445DE1" w:rsidRDefault="00445DE1" w:rsidP="00445DE1">
      <w:pPr>
        <w:jc w:val="both"/>
      </w:pPr>
    </w:p>
    <w:p w14:paraId="194898AE" w14:textId="65A73598" w:rsidR="00445DE1" w:rsidRDefault="00445DE1" w:rsidP="009E0165">
      <w:pPr>
        <w:pStyle w:val="Heading2"/>
      </w:pPr>
      <w:r>
        <w:tab/>
      </w:r>
      <w:bookmarkStart w:id="57" w:name="_Toc494895587"/>
      <w:r>
        <w:t>7.5.</w:t>
      </w:r>
      <w:r>
        <w:tab/>
        <w:t>Project Managers</w:t>
      </w:r>
      <w:bookmarkEnd w:id="57"/>
    </w:p>
    <w:p w14:paraId="5ABFFFE1" w14:textId="77777777" w:rsidR="00445DE1" w:rsidRDefault="00445DE1" w:rsidP="00445DE1">
      <w:pPr>
        <w:jc w:val="both"/>
      </w:pPr>
    </w:p>
    <w:p w14:paraId="12C84EA8" w14:textId="77D12E61" w:rsidR="00445DE1" w:rsidRPr="00445DE1" w:rsidRDefault="00445DE1" w:rsidP="00445DE1">
      <w:pPr>
        <w:jc w:val="both"/>
      </w:pPr>
      <w:r w:rsidRPr="00445DE1">
        <w:t xml:space="preserve">The </w:t>
      </w:r>
      <w:r w:rsidR="00E936DF">
        <w:t>County</w:t>
      </w:r>
      <w:r w:rsidRPr="00445DE1">
        <w:t xml:space="preserve"> and Licensee each designate the person listed in this Section 7.5 as its project manager to coordinate Licensee’s Equipment design and installation, and serve as each </w:t>
      </w:r>
      <w:r w:rsidR="003A40E7">
        <w:t>Part</w:t>
      </w:r>
      <w:r w:rsidRPr="00445DE1">
        <w:t xml:space="preserve">y’s respective primary contact person for all design, engineering, construction and installation issues that may arise between the </w:t>
      </w:r>
      <w:r w:rsidR="003A40E7">
        <w:t>Part</w:t>
      </w:r>
      <w:r w:rsidRPr="00445DE1">
        <w:t>ies in connection with this Master License.</w:t>
      </w:r>
    </w:p>
    <w:p w14:paraId="074A2D10" w14:textId="77777777" w:rsidR="00445DE1" w:rsidRDefault="00445DE1" w:rsidP="00445DE1">
      <w:pPr>
        <w:jc w:val="both"/>
      </w:pPr>
    </w:p>
    <w:p w14:paraId="5BD822F0" w14:textId="37BA0C22" w:rsidR="00445DE1" w:rsidRDefault="00445DE1" w:rsidP="00445DE1">
      <w:pPr>
        <w:tabs>
          <w:tab w:val="left" w:pos="1440"/>
          <w:tab w:val="left" w:pos="5040"/>
        </w:tabs>
        <w:jc w:val="both"/>
      </w:pPr>
      <w:r>
        <w:tab/>
      </w:r>
      <w:r w:rsidR="00E936DF">
        <w:rPr>
          <w:b/>
        </w:rPr>
        <w:t>County</w:t>
      </w:r>
      <w:r w:rsidRPr="00445DE1">
        <w:rPr>
          <w:b/>
        </w:rPr>
        <w:t>’s Project Manager:</w:t>
      </w:r>
      <w:r>
        <w:tab/>
      </w:r>
      <w:r w:rsidR="00741540">
        <w:t>County Property Permit Dept.</w:t>
      </w:r>
    </w:p>
    <w:p w14:paraId="591295A1" w14:textId="176AFC85" w:rsidR="00445DE1" w:rsidRDefault="00445DE1" w:rsidP="00445DE1">
      <w:pPr>
        <w:tabs>
          <w:tab w:val="left" w:pos="1440"/>
          <w:tab w:val="left" w:pos="5040"/>
        </w:tabs>
        <w:jc w:val="both"/>
      </w:pPr>
      <w:r>
        <w:tab/>
      </w:r>
      <w:r>
        <w:tab/>
        <w:t>__________________________</w:t>
      </w:r>
    </w:p>
    <w:p w14:paraId="7E6626AC" w14:textId="46415B76" w:rsidR="00445DE1" w:rsidRDefault="00445DE1" w:rsidP="00445DE1">
      <w:pPr>
        <w:tabs>
          <w:tab w:val="left" w:pos="1440"/>
          <w:tab w:val="left" w:pos="5040"/>
        </w:tabs>
        <w:jc w:val="both"/>
      </w:pPr>
      <w:r>
        <w:tab/>
      </w:r>
      <w:r>
        <w:tab/>
        <w:t>__________________________</w:t>
      </w:r>
      <w:r>
        <w:tab/>
      </w:r>
      <w:r>
        <w:tab/>
      </w:r>
      <w:r>
        <w:tab/>
      </w:r>
      <w:r>
        <w:tab/>
        <w:t>__________________________</w:t>
      </w:r>
    </w:p>
    <w:p w14:paraId="545EA4AB" w14:textId="77777777" w:rsidR="00445DE1" w:rsidRDefault="00445DE1" w:rsidP="00445DE1">
      <w:pPr>
        <w:tabs>
          <w:tab w:val="left" w:pos="1440"/>
          <w:tab w:val="left" w:pos="5040"/>
        </w:tabs>
        <w:jc w:val="both"/>
      </w:pPr>
    </w:p>
    <w:p w14:paraId="4DE0160D" w14:textId="29DEC527" w:rsidR="00445DE1" w:rsidRDefault="00445DE1" w:rsidP="00445DE1">
      <w:pPr>
        <w:tabs>
          <w:tab w:val="left" w:pos="1440"/>
          <w:tab w:val="left" w:pos="5040"/>
        </w:tabs>
        <w:jc w:val="both"/>
      </w:pPr>
      <w:r>
        <w:tab/>
      </w:r>
      <w:r w:rsidRPr="00445DE1">
        <w:rPr>
          <w:b/>
        </w:rPr>
        <w:t>Licensee’s Project Manager:</w:t>
      </w:r>
      <w:r>
        <w:tab/>
        <w:t>__________________________</w:t>
      </w:r>
    </w:p>
    <w:p w14:paraId="623E36F1" w14:textId="5A565A92" w:rsidR="00445DE1" w:rsidRDefault="00445DE1" w:rsidP="00445DE1">
      <w:pPr>
        <w:tabs>
          <w:tab w:val="left" w:pos="1440"/>
          <w:tab w:val="left" w:pos="5040"/>
        </w:tabs>
        <w:jc w:val="both"/>
      </w:pPr>
      <w:r>
        <w:tab/>
      </w:r>
      <w:r>
        <w:tab/>
        <w:t>__________________________</w:t>
      </w:r>
    </w:p>
    <w:p w14:paraId="3DDD89F3" w14:textId="0A8E065B" w:rsidR="00445DE1" w:rsidRDefault="00445DE1" w:rsidP="00445DE1">
      <w:pPr>
        <w:tabs>
          <w:tab w:val="left" w:pos="1440"/>
          <w:tab w:val="left" w:pos="5040"/>
        </w:tabs>
        <w:jc w:val="both"/>
      </w:pPr>
      <w:r>
        <w:tab/>
      </w:r>
      <w:r>
        <w:tab/>
        <w:t>__________________________</w:t>
      </w:r>
    </w:p>
    <w:p w14:paraId="7E64BD78" w14:textId="241CCBC6" w:rsidR="00445DE1" w:rsidRDefault="00445DE1" w:rsidP="00445DE1">
      <w:pPr>
        <w:tabs>
          <w:tab w:val="left" w:pos="1440"/>
          <w:tab w:val="left" w:pos="5040"/>
        </w:tabs>
        <w:jc w:val="both"/>
      </w:pPr>
      <w:r>
        <w:tab/>
      </w:r>
      <w:r>
        <w:tab/>
        <w:t>__________________________</w:t>
      </w:r>
    </w:p>
    <w:p w14:paraId="0DC13AC4" w14:textId="77777777" w:rsidR="00445DE1" w:rsidRDefault="00445DE1" w:rsidP="00445DE1">
      <w:pPr>
        <w:jc w:val="both"/>
      </w:pPr>
    </w:p>
    <w:p w14:paraId="7D54AA0A" w14:textId="001BCF2A" w:rsidR="00445DE1" w:rsidRDefault="00445DE1" w:rsidP="00445DE1">
      <w:pPr>
        <w:jc w:val="both"/>
      </w:pPr>
      <w:r w:rsidRPr="00445DE1">
        <w:t xml:space="preserve">Licensee acknowledges that the </w:t>
      </w:r>
      <w:r w:rsidR="00E936DF">
        <w:t>County</w:t>
      </w:r>
      <w:r w:rsidRPr="00445DE1">
        <w:t xml:space="preserve">’s </w:t>
      </w:r>
      <w:r w:rsidR="005B3134">
        <w:t>P</w:t>
      </w:r>
      <w:r w:rsidR="005B3134" w:rsidRPr="00445DE1">
        <w:t xml:space="preserve">roject </w:t>
      </w:r>
      <w:r w:rsidR="005B3134">
        <w:t>M</w:t>
      </w:r>
      <w:r w:rsidR="005B3134" w:rsidRPr="00445DE1">
        <w:t xml:space="preserve">anager </w:t>
      </w:r>
      <w:r w:rsidRPr="00445DE1">
        <w:t>is not exclusively assigned to this Master License</w:t>
      </w:r>
      <w:r>
        <w:t xml:space="preserve"> or any Site License</w:t>
      </w:r>
      <w:r w:rsidRPr="00445DE1">
        <w:t xml:space="preserve">, and that the </w:t>
      </w:r>
      <w:r w:rsidR="00E936DF">
        <w:t>County</w:t>
      </w:r>
      <w:r w:rsidRPr="00445DE1">
        <w:t xml:space="preserve">’s </w:t>
      </w:r>
      <w:r w:rsidR="005B3134">
        <w:t>P</w:t>
      </w:r>
      <w:r w:rsidR="005B3134" w:rsidRPr="00445DE1">
        <w:t xml:space="preserve">roject </w:t>
      </w:r>
      <w:r w:rsidR="005B3134">
        <w:t>M</w:t>
      </w:r>
      <w:r w:rsidR="005B3134" w:rsidRPr="00445DE1">
        <w:t xml:space="preserve">anager </w:t>
      </w:r>
      <w:r w:rsidRPr="00445DE1">
        <w:t xml:space="preserve">may not always be immediately available to Licensee or </w:t>
      </w:r>
      <w:r w:rsidR="00741540">
        <w:t>to Licensee’s</w:t>
      </w:r>
      <w:r w:rsidR="00741540" w:rsidRPr="00445DE1">
        <w:t xml:space="preserve"> </w:t>
      </w:r>
      <w:r w:rsidR="005B3134">
        <w:t>Project Manager</w:t>
      </w:r>
      <w:r w:rsidRPr="00445DE1">
        <w:t>.</w:t>
      </w:r>
      <w:r w:rsidR="005B3134">
        <w:t xml:space="preserve"> </w:t>
      </w:r>
      <w:r w:rsidRPr="00445DE1">
        <w:t xml:space="preserve"> Licensee further acknowledges that the authority delegated by the </w:t>
      </w:r>
      <w:r w:rsidR="00E936DF">
        <w:t>County</w:t>
      </w:r>
      <w:r w:rsidRPr="00445DE1">
        <w:t xml:space="preserve"> to the </w:t>
      </w:r>
      <w:r w:rsidR="00E936DF">
        <w:t>County</w:t>
      </w:r>
      <w:r w:rsidRPr="00445DE1">
        <w:t xml:space="preserve">’s </w:t>
      </w:r>
      <w:r w:rsidR="005B3134">
        <w:t>P</w:t>
      </w:r>
      <w:r w:rsidR="005B3134" w:rsidRPr="00445DE1">
        <w:t xml:space="preserve">roject </w:t>
      </w:r>
      <w:r w:rsidR="005B3134">
        <w:t>M</w:t>
      </w:r>
      <w:r w:rsidR="005B3134" w:rsidRPr="00445DE1">
        <w:t xml:space="preserve">anager </w:t>
      </w:r>
      <w:r w:rsidRPr="00445DE1">
        <w:t xml:space="preserve">is limited to </w:t>
      </w:r>
      <w:r w:rsidR="00741540">
        <w:t>construction-related activities</w:t>
      </w:r>
      <w:r w:rsidR="00741540" w:rsidRPr="00445DE1">
        <w:t xml:space="preserve"> </w:t>
      </w:r>
      <w:r w:rsidRPr="00445DE1">
        <w:t xml:space="preserve">of this Master License, any </w:t>
      </w:r>
      <w:r>
        <w:t>Site</w:t>
      </w:r>
      <w:r w:rsidRPr="00445DE1">
        <w:t xml:space="preserve"> License Applications and any approved </w:t>
      </w:r>
      <w:r w:rsidR="004D18D4">
        <w:t>Site</w:t>
      </w:r>
      <w:r w:rsidR="004D18D4" w:rsidRPr="00445DE1">
        <w:t xml:space="preserve"> </w:t>
      </w:r>
      <w:r w:rsidRPr="00445DE1">
        <w:t xml:space="preserve">Licenses. </w:t>
      </w:r>
      <w:r w:rsidR="00741540">
        <w:t xml:space="preserve"> </w:t>
      </w:r>
      <w:r w:rsidRPr="00445DE1">
        <w:t xml:space="preserve">The </w:t>
      </w:r>
      <w:r w:rsidR="003A40E7">
        <w:t>Part</w:t>
      </w:r>
      <w:r w:rsidRPr="00445DE1">
        <w:t xml:space="preserve">ies’ respective </w:t>
      </w:r>
      <w:r w:rsidR="005B3134">
        <w:t>P</w:t>
      </w:r>
      <w:r w:rsidR="005B3134" w:rsidRPr="00445DE1">
        <w:t xml:space="preserve">roject </w:t>
      </w:r>
      <w:r w:rsidR="005B3134">
        <w:t>M</w:t>
      </w:r>
      <w:r w:rsidR="005B3134" w:rsidRPr="00445DE1">
        <w:t xml:space="preserve">anagers </w:t>
      </w:r>
      <w:r w:rsidRPr="00445DE1">
        <w:t xml:space="preserve">will have no obligation to </w:t>
      </w:r>
      <w:r>
        <w:t xml:space="preserve">personally </w:t>
      </w:r>
      <w:r w:rsidRPr="00445DE1">
        <w:t xml:space="preserve">perform any term or covenant to be performed by the other </w:t>
      </w:r>
      <w:r w:rsidR="003A40E7">
        <w:t>Part</w:t>
      </w:r>
      <w:r w:rsidRPr="00445DE1">
        <w:t xml:space="preserve">y under this Master License. Notices to the </w:t>
      </w:r>
      <w:r w:rsidR="003A40E7">
        <w:t>Part</w:t>
      </w:r>
      <w:r w:rsidRPr="00445DE1">
        <w:t xml:space="preserve">ies’ respective </w:t>
      </w:r>
      <w:r w:rsidR="005B3134">
        <w:t>Project Manager</w:t>
      </w:r>
      <w:r w:rsidRPr="00445DE1">
        <w:t>s alone will not be deemed effective notice for any purpose under this Master License.</w:t>
      </w:r>
    </w:p>
    <w:p w14:paraId="2BDA8E24" w14:textId="77777777" w:rsidR="00C60B27" w:rsidRDefault="00C60B27" w:rsidP="00445DE1">
      <w:pPr>
        <w:jc w:val="both"/>
      </w:pPr>
    </w:p>
    <w:p w14:paraId="790362D4" w14:textId="1CB8F708" w:rsidR="00C60B27" w:rsidRDefault="00C60B27" w:rsidP="009E0165">
      <w:pPr>
        <w:pStyle w:val="Heading2"/>
      </w:pPr>
      <w:r>
        <w:tab/>
      </w:r>
      <w:bookmarkStart w:id="58" w:name="_Toc494895588"/>
      <w:r w:rsidR="00B02307">
        <w:t>7.6</w:t>
      </w:r>
      <w:r>
        <w:t>.</w:t>
      </w:r>
      <w:r>
        <w:tab/>
        <w:t>Fiber Optic Cables</w:t>
      </w:r>
      <w:bookmarkEnd w:id="58"/>
    </w:p>
    <w:p w14:paraId="3D294CA7" w14:textId="77777777" w:rsidR="00C60B27" w:rsidRDefault="00C60B27" w:rsidP="00C60B27">
      <w:pPr>
        <w:jc w:val="both"/>
      </w:pPr>
    </w:p>
    <w:p w14:paraId="746E8678" w14:textId="143654D6" w:rsidR="00C60B27" w:rsidRDefault="00C60B27" w:rsidP="00C60B27">
      <w:pPr>
        <w:jc w:val="both"/>
      </w:pPr>
      <w:r w:rsidRPr="00C60B27">
        <w:t>L</w:t>
      </w:r>
      <w:r>
        <w:t>icensee shall reserve either</w:t>
      </w:r>
      <w:r w:rsidRPr="00C60B27">
        <w:t xml:space="preserve"> a minimum of four (4) strands of fiber, and up to six (6) strands if existing or (b) six (6) strands where newly placed, throughout its entire network in the </w:t>
      </w:r>
      <w:r w:rsidR="00E936DF">
        <w:t>County</w:t>
      </w:r>
      <w:r w:rsidRPr="00C60B27">
        <w:t xml:space="preserve">’s rights-of-way for the </w:t>
      </w:r>
      <w:r w:rsidR="00E936DF">
        <w:t>County</w:t>
      </w:r>
      <w:r w:rsidRPr="00C60B27">
        <w:t xml:space="preserve">’s exclusive use as partial consideration paid to the </w:t>
      </w:r>
      <w:r w:rsidR="00E936DF">
        <w:t>County</w:t>
      </w:r>
      <w:r w:rsidRPr="00C60B27">
        <w:t xml:space="preserve"> for this Master License. </w:t>
      </w:r>
      <w:r w:rsidR="005B3134">
        <w:t xml:space="preserve"> </w:t>
      </w:r>
      <w:r w:rsidRPr="00C60B27">
        <w:t xml:space="preserve">Licensee’s fiber strands reserved to the </w:t>
      </w:r>
      <w:r w:rsidR="00E936DF">
        <w:t>County</w:t>
      </w:r>
      <w:r w:rsidRPr="00C60B27">
        <w:t xml:space="preserve"> shall consist of a contiguous route or routes of dark fiber that create an infrastructure that can be used as a network and system to effectively transport broadband between points of connection throughout the </w:t>
      </w:r>
      <w:r w:rsidR="00E936DF">
        <w:t>County</w:t>
      </w:r>
      <w:r w:rsidRPr="00C60B27">
        <w:t xml:space="preserve">. </w:t>
      </w:r>
      <w:r w:rsidR="005B3134">
        <w:t xml:space="preserve"> </w:t>
      </w:r>
      <w:r w:rsidRPr="00C60B27">
        <w:t xml:space="preserve">Licensee shall grant the </w:t>
      </w:r>
      <w:r w:rsidR="00E936DF">
        <w:t>County</w:t>
      </w:r>
      <w:r w:rsidRPr="00C60B27">
        <w:t xml:space="preserve"> the right to use all related infrastructure to access, manage and maintain the fiber strands, including conduit, pull boxes, vaults, splice cases and other such things and network elements.</w:t>
      </w:r>
      <w:r w:rsidR="005B3134">
        <w:t xml:space="preserve"> </w:t>
      </w:r>
      <w:r w:rsidRPr="00C60B27">
        <w:t xml:space="preserve"> The </w:t>
      </w:r>
      <w:r w:rsidR="00E936DF">
        <w:t>County</w:t>
      </w:r>
      <w:r w:rsidRPr="00C60B27">
        <w:t xml:space="preserve"> shall have the right to splice the fibers to new or other fibers as it deems necessary; provided, however, that the </w:t>
      </w:r>
      <w:r w:rsidR="00E936DF">
        <w:t>County</w:t>
      </w:r>
      <w:r w:rsidRPr="00C60B27">
        <w:t xml:space="preserve"> shall not unreasonably interfere with Licensee’s fiber</w:t>
      </w:r>
      <w:r>
        <w:t>,</w:t>
      </w:r>
      <w:r w:rsidRPr="00C60B27">
        <w:t xml:space="preserve"> other related equipment</w:t>
      </w:r>
      <w:r>
        <w:t xml:space="preserve"> or operations</w:t>
      </w:r>
      <w:r w:rsidRPr="00C60B27">
        <w:t xml:space="preserve">. </w:t>
      </w:r>
      <w:r w:rsidR="005B3134">
        <w:t xml:space="preserve"> </w:t>
      </w:r>
      <w:r w:rsidRPr="00C60B27">
        <w:t xml:space="preserve">Such license shall be automatically effective upon Licensee’s installation of any fiber-optic cables on the License Area, and Licensee shall designate and mark the four or six fiber strands in any conduit that serves the License </w:t>
      </w:r>
      <w:r w:rsidRPr="00C60B27">
        <w:lastRenderedPageBreak/>
        <w:t xml:space="preserve">Area for the </w:t>
      </w:r>
      <w:r w:rsidR="00E936DF">
        <w:t>County</w:t>
      </w:r>
      <w:r w:rsidRPr="00C60B27">
        <w:t>’s use at the time it installs such fiber-optic cables</w:t>
      </w:r>
      <w:r>
        <w:t xml:space="preserve"> (e.g., with a tag or other marker)</w:t>
      </w:r>
      <w:r w:rsidRPr="00C60B27">
        <w:t xml:space="preserve">. </w:t>
      </w:r>
      <w:r w:rsidR="005B3134">
        <w:t xml:space="preserve"> </w:t>
      </w:r>
      <w:r w:rsidRPr="00C60B27">
        <w:t xml:space="preserve">Licensee further agrees that, at the time this Master </w:t>
      </w:r>
      <w:r w:rsidR="004D18D4">
        <w:t>License</w:t>
      </w:r>
      <w:r w:rsidR="004D18D4" w:rsidRPr="00C60B27">
        <w:t xml:space="preserve"> </w:t>
      </w:r>
      <w:r w:rsidRPr="00C60B27">
        <w:t xml:space="preserve">expires or terminates, Licensee shall transfer to the </w:t>
      </w:r>
      <w:r w:rsidR="00E936DF">
        <w:t>County</w:t>
      </w:r>
      <w:r w:rsidRPr="00C60B27">
        <w:t xml:space="preserve"> title and ownership of any fiber stands that the </w:t>
      </w:r>
      <w:r w:rsidR="00E936DF">
        <w:t>County</w:t>
      </w:r>
      <w:r w:rsidRPr="00C60B27">
        <w:t xml:space="preserve"> uses or desires to use by quitclaim or bill for sale at no cost to </w:t>
      </w:r>
      <w:r w:rsidR="005B3134">
        <w:t>County</w:t>
      </w:r>
      <w:r w:rsidRPr="00C60B27">
        <w:t>.</w:t>
      </w:r>
    </w:p>
    <w:p w14:paraId="125D7604" w14:textId="77777777" w:rsidR="00233C6E" w:rsidRDefault="00233C6E" w:rsidP="00C60B27">
      <w:pPr>
        <w:jc w:val="both"/>
      </w:pPr>
    </w:p>
    <w:p w14:paraId="26854455" w14:textId="63DB3E88" w:rsidR="00233C6E" w:rsidRDefault="00233C6E" w:rsidP="009E0165">
      <w:pPr>
        <w:pStyle w:val="Heading2"/>
      </w:pPr>
      <w:r>
        <w:tab/>
      </w:r>
      <w:bookmarkStart w:id="59" w:name="_Toc494895589"/>
      <w:r w:rsidR="00B02307">
        <w:t>7.7</w:t>
      </w:r>
      <w:r>
        <w:t>.</w:t>
      </w:r>
      <w:r>
        <w:tab/>
        <w:t>Title to Licensee’s Equipment and Other Improvements</w:t>
      </w:r>
      <w:bookmarkEnd w:id="59"/>
    </w:p>
    <w:p w14:paraId="3EB41C72" w14:textId="77777777" w:rsidR="00233C6E" w:rsidRDefault="00233C6E" w:rsidP="00233C6E">
      <w:pPr>
        <w:jc w:val="both"/>
      </w:pPr>
    </w:p>
    <w:p w14:paraId="1EB40CCB" w14:textId="71B6D3D5" w:rsidR="00233C6E" w:rsidRPr="00233C6E" w:rsidRDefault="00233C6E" w:rsidP="00233C6E">
      <w:pPr>
        <w:jc w:val="both"/>
      </w:pPr>
      <w:r w:rsidRPr="00233C6E">
        <w:t xml:space="preserve">Except as specifically provided otherwise in this Master License, all Equipment and other improvements installed, constructed or placed on or about the License Area by Licensee or its Agents or Invitees will be and remain at all times Licensee’s personal property. </w:t>
      </w:r>
      <w:r w:rsidR="00CE07A5">
        <w:t xml:space="preserve"> </w:t>
      </w:r>
      <w:r w:rsidRPr="00233C6E">
        <w:t xml:space="preserve">All structural improvements to any </w:t>
      </w:r>
      <w:r>
        <w:t>Vertical Infrastructure, any replacement Vertical Infrastructure</w:t>
      </w:r>
      <w:r w:rsidRPr="00233C6E">
        <w:t xml:space="preserve"> and any underground fiber optic cables, all as approved by the </w:t>
      </w:r>
      <w:r w:rsidR="00E936DF">
        <w:t>County</w:t>
      </w:r>
      <w:r w:rsidRPr="00233C6E">
        <w:t xml:space="preserve"> and shown in the Approved Plans, will become </w:t>
      </w:r>
      <w:r w:rsidR="00E936DF">
        <w:t>County</w:t>
      </w:r>
      <w:r w:rsidRPr="00233C6E">
        <w:t xml:space="preserve"> Property and remain </w:t>
      </w:r>
      <w:r w:rsidR="00B754D8">
        <w:t xml:space="preserve">in place </w:t>
      </w:r>
      <w:r w:rsidRPr="00233C6E">
        <w:t xml:space="preserve">should Licensee vacate or abandon such License Area, unless the </w:t>
      </w:r>
      <w:r w:rsidR="00B754D8">
        <w:t>Chief Real Estate Officer</w:t>
      </w:r>
      <w:r w:rsidR="00B754D8" w:rsidRPr="00233C6E">
        <w:t xml:space="preserve"> </w:t>
      </w:r>
      <w:r w:rsidRPr="00233C6E">
        <w:t xml:space="preserve">elects in a written notice to Licensee that it does not wish to take title to such structural improvements. </w:t>
      </w:r>
      <w:r w:rsidR="00E95C8D">
        <w:t xml:space="preserve"> </w:t>
      </w:r>
    </w:p>
    <w:p w14:paraId="1ADC3397" w14:textId="77777777" w:rsidR="00C60B27" w:rsidRPr="00445DE1" w:rsidRDefault="00C60B27" w:rsidP="00233C6E">
      <w:pPr>
        <w:jc w:val="both"/>
      </w:pPr>
    </w:p>
    <w:p w14:paraId="1EFAFC2B" w14:textId="6BFF521B" w:rsidR="00623F92" w:rsidRDefault="0082227A" w:rsidP="009E0165">
      <w:pPr>
        <w:pStyle w:val="Heading2"/>
      </w:pPr>
      <w:r>
        <w:tab/>
      </w:r>
      <w:bookmarkStart w:id="60" w:name="_Toc494895590"/>
      <w:r>
        <w:t>7.</w:t>
      </w:r>
      <w:r w:rsidR="00B02307">
        <w:t>8</w:t>
      </w:r>
      <w:r>
        <w:t>.</w:t>
      </w:r>
      <w:r>
        <w:tab/>
        <w:t>Prevailing Wages</w:t>
      </w:r>
      <w:bookmarkEnd w:id="60"/>
    </w:p>
    <w:p w14:paraId="1DA8CF98" w14:textId="77777777" w:rsidR="0082227A" w:rsidRDefault="0082227A" w:rsidP="00B21746">
      <w:pPr>
        <w:jc w:val="both"/>
      </w:pPr>
    </w:p>
    <w:p w14:paraId="7030C91E" w14:textId="0DE988B2" w:rsidR="0082227A" w:rsidRDefault="0082227A" w:rsidP="00B21746">
      <w:pPr>
        <w:jc w:val="both"/>
      </w:pPr>
      <w:r>
        <w:t xml:space="preserve">The services to be provided under the Master License or </w:t>
      </w:r>
      <w:r w:rsidR="00D02481">
        <w:t>Site License</w:t>
      </w:r>
      <w:r>
        <w:t xml:space="preserve"> are or may be subject to prevailing wage rate payment as set forth in California Labor Code § 1771. Accordingly, to the extent that any such services are subject to the prevailing wage rate payment requirements, Licensee shall comply with all applicable California Labor Code requirements pertaining to “public works,” including the payment of prevailing wages in connection with the services to be provided to the </w:t>
      </w:r>
      <w:r w:rsidR="00E936DF">
        <w:t>County</w:t>
      </w:r>
      <w:r>
        <w:t xml:space="preserve"> hereunder (collectively, “</w:t>
      </w:r>
      <w:r w:rsidRPr="0082227A">
        <w:rPr>
          <w:b/>
        </w:rPr>
        <w:t>Prevailing Wage Policies</w:t>
      </w:r>
      <w:r>
        <w:t>”).</w:t>
      </w:r>
      <w:r w:rsidR="00E95C8D">
        <w:t xml:space="preserve"> </w:t>
      </w:r>
      <w:r>
        <w:t xml:space="preserve"> Licensee shall submit, upon request by the </w:t>
      </w:r>
      <w:r w:rsidR="0073126A">
        <w:t>Chief Real Estate Officer</w:t>
      </w:r>
      <w:r>
        <w:t xml:space="preserve">, certified copies of payroll records to the </w:t>
      </w:r>
      <w:r w:rsidR="00E936DF">
        <w:t>County</w:t>
      </w:r>
      <w:r>
        <w:t xml:space="preserve"> and shall maintain and make such records available to the </w:t>
      </w:r>
      <w:r w:rsidR="00E936DF">
        <w:t>County</w:t>
      </w:r>
      <w:r>
        <w:t xml:space="preserve"> or the </w:t>
      </w:r>
      <w:r w:rsidR="00E936DF">
        <w:t>County</w:t>
      </w:r>
      <w:r>
        <w:t xml:space="preserve">’s duly authorized representative for inspection and copying </w:t>
      </w:r>
      <w:r w:rsidR="00275807">
        <w:t xml:space="preserve">in a manner consistent with Licensee’s obligations under </w:t>
      </w:r>
      <w:r w:rsidR="00275807" w:rsidRPr="00E936DF">
        <w:t>Section 24 (Records)</w:t>
      </w:r>
      <w:r>
        <w:t>.</w:t>
      </w:r>
    </w:p>
    <w:p w14:paraId="1AA06801" w14:textId="77777777" w:rsidR="0082227A" w:rsidRDefault="0082227A" w:rsidP="00B21746">
      <w:pPr>
        <w:jc w:val="both"/>
      </w:pPr>
    </w:p>
    <w:p w14:paraId="16C2BB9E" w14:textId="532DC0F2" w:rsidR="0082227A" w:rsidRDefault="0082227A" w:rsidP="00B21746">
      <w:pPr>
        <w:jc w:val="both"/>
      </w:pPr>
      <w:r>
        <w:t xml:space="preserve">Licensee shall defend, indemnify and hold the </w:t>
      </w:r>
      <w:r w:rsidR="00E936DF">
        <w:t>County</w:t>
      </w:r>
      <w:r>
        <w:t xml:space="preserve"> and </w:t>
      </w:r>
      <w:r w:rsidR="0073126A">
        <w:t>County Parties</w:t>
      </w:r>
      <w:r>
        <w:t xml:space="preserve"> harmless from and against any and all present and future Claims, that arise from or in connection with Licensee’s obligation to comply with all Laws with respect to the work </w:t>
      </w:r>
      <w:r w:rsidR="00D31632">
        <w:t>and</w:t>
      </w:r>
      <w:r>
        <w:t xml:space="preserve"> Prevailing Wage Policies, which includes without limitation any and all Claims that may be made by contractors, subcontractors or other third parties pursuant to California Labor Code §§ 1726 and 1781, as amended and added by California Senate Bill 966 (</w:t>
      </w:r>
      <w:r w:rsidRPr="0082227A">
        <w:t>Alarcon</w:t>
      </w:r>
      <w:r>
        <w:t xml:space="preserve">), and as may be amended or superseded in the future. </w:t>
      </w:r>
    </w:p>
    <w:p w14:paraId="47A45A4A" w14:textId="77777777" w:rsidR="0082227A" w:rsidRDefault="0082227A" w:rsidP="00B21746">
      <w:pPr>
        <w:jc w:val="both"/>
      </w:pPr>
    </w:p>
    <w:p w14:paraId="0728A413" w14:textId="1D4FEB2B" w:rsidR="0082227A" w:rsidRDefault="0082227A" w:rsidP="00B21746">
      <w:pPr>
        <w:jc w:val="both"/>
      </w:pPr>
      <w:r>
        <w:t xml:space="preserve">Licensee hereby waives, releases and discharges forever the </w:t>
      </w:r>
      <w:r w:rsidR="00E936DF">
        <w:t>County</w:t>
      </w:r>
      <w:r>
        <w:t xml:space="preserve"> and </w:t>
      </w:r>
      <w:r w:rsidR="00A45A56">
        <w:t xml:space="preserve">County Parties </w:t>
      </w:r>
      <w:r>
        <w:t xml:space="preserve">from any and all present and future Claims </w:t>
      </w:r>
      <w:r w:rsidR="00D31632" w:rsidRPr="00D31632">
        <w:t>that arise from or in connection with</w:t>
      </w:r>
      <w:r>
        <w:t xml:space="preserve"> Licensee’s obligation to comply with all </w:t>
      </w:r>
      <w:r w:rsidR="00D31632">
        <w:t>L</w:t>
      </w:r>
      <w:r>
        <w:t xml:space="preserve">aws with respect to the work and Prevailing Wage Policies. </w:t>
      </w:r>
      <w:r w:rsidR="00E95C8D">
        <w:t xml:space="preserve"> </w:t>
      </w:r>
      <w:r>
        <w:t>Licensee</w:t>
      </w:r>
      <w:r w:rsidR="00D31632">
        <w:t xml:space="preserve"> hereby acknowledges that Licensee</w:t>
      </w:r>
      <w:r>
        <w:t xml:space="preserve"> is aware of and familiar with the provisions </w:t>
      </w:r>
      <w:r w:rsidR="00D31632">
        <w:t>in</w:t>
      </w:r>
      <w:r>
        <w:t xml:space="preserve"> California Civil Code </w:t>
      </w:r>
      <w:r w:rsidR="00D31632">
        <w:t>§</w:t>
      </w:r>
      <w:r>
        <w:t xml:space="preserve"> 1542 which provides as follows:</w:t>
      </w:r>
    </w:p>
    <w:p w14:paraId="3D2B228D" w14:textId="77777777" w:rsidR="0082227A" w:rsidRDefault="0082227A" w:rsidP="00B21746">
      <w:pPr>
        <w:jc w:val="both"/>
      </w:pPr>
    </w:p>
    <w:p w14:paraId="3AD95729" w14:textId="77777777" w:rsidR="0082227A" w:rsidRDefault="0082227A" w:rsidP="00B21746">
      <w:pPr>
        <w:ind w:left="720" w:right="720"/>
        <w:jc w:val="both"/>
      </w:pPr>
      <w:r>
        <w:lastRenderedPageBreak/>
        <w:t>A general release does not extend to claims which the creditor does not know or suspect to exist in his or her favor at the time of executing the release, which if known by him must have materially affected his or her settlement with the debtor.</w:t>
      </w:r>
    </w:p>
    <w:p w14:paraId="3EF194DD" w14:textId="77777777" w:rsidR="0082227A" w:rsidRDefault="0082227A" w:rsidP="00B21746">
      <w:pPr>
        <w:jc w:val="both"/>
      </w:pPr>
    </w:p>
    <w:p w14:paraId="54E8BB60" w14:textId="0945CBFE" w:rsidR="0082227A" w:rsidRPr="0082227A" w:rsidRDefault="0082227A" w:rsidP="00B21746">
      <w:pPr>
        <w:jc w:val="both"/>
      </w:pPr>
      <w:r>
        <w:t xml:space="preserve">Licensee hereby waives and relinquishes all rights and benefits which it may have under California Civil Code </w:t>
      </w:r>
      <w:r w:rsidR="00D31632">
        <w:t>§</w:t>
      </w:r>
      <w:r>
        <w:t xml:space="preserve"> 1542</w:t>
      </w:r>
      <w:r w:rsidR="00D31632">
        <w:t>, a</w:t>
      </w:r>
      <w:r w:rsidR="00D31632" w:rsidRPr="00D31632">
        <w:t>s such relates to the Master License and</w:t>
      </w:r>
      <w:r w:rsidR="00D31632">
        <w:t xml:space="preserve"> any</w:t>
      </w:r>
      <w:r w:rsidR="00D31632" w:rsidRPr="00D31632">
        <w:t xml:space="preserve"> </w:t>
      </w:r>
      <w:r w:rsidR="00D02481">
        <w:t>Site License</w:t>
      </w:r>
      <w:r w:rsidR="00D31632">
        <w:t>.</w:t>
      </w:r>
      <w:r>
        <w:t xml:space="preserve"> </w:t>
      </w:r>
      <w:r w:rsidR="00D31632">
        <w:t>Licensee’s obligations under this Section 7</w:t>
      </w:r>
      <w:r w:rsidR="00187676">
        <w:t xml:space="preserve">.9 </w:t>
      </w:r>
      <w:r w:rsidR="00D31632">
        <w:t xml:space="preserve">will survive the expiration or earlier termination of this Master License and any </w:t>
      </w:r>
      <w:r w:rsidR="00D02481">
        <w:t>Site License</w:t>
      </w:r>
      <w:r w:rsidR="00D31632">
        <w:t>.</w:t>
      </w:r>
    </w:p>
    <w:p w14:paraId="7F692A96" w14:textId="77777777" w:rsidR="00623F92" w:rsidRDefault="00623F92" w:rsidP="00B21746">
      <w:pPr>
        <w:jc w:val="both"/>
      </w:pPr>
    </w:p>
    <w:p w14:paraId="0093BF19" w14:textId="77777777" w:rsidR="00623F92" w:rsidRDefault="00623F92" w:rsidP="00B21746">
      <w:pPr>
        <w:pStyle w:val="Heading1"/>
        <w:tabs>
          <w:tab w:val="left" w:pos="720"/>
        </w:tabs>
        <w:jc w:val="both"/>
      </w:pPr>
      <w:bookmarkStart w:id="61" w:name="_Toc494895591"/>
      <w:r>
        <w:t>8.</w:t>
      </w:r>
      <w:r>
        <w:tab/>
        <w:t>Licensee’s Maintenance Obligations</w:t>
      </w:r>
      <w:bookmarkEnd w:id="61"/>
    </w:p>
    <w:p w14:paraId="3F16C646" w14:textId="77777777" w:rsidR="00623F92" w:rsidRDefault="00623F92" w:rsidP="00B21746">
      <w:pPr>
        <w:jc w:val="both"/>
      </w:pPr>
    </w:p>
    <w:p w14:paraId="67C13B01" w14:textId="77777777" w:rsidR="00623F92" w:rsidRDefault="00D437DC" w:rsidP="009E0165">
      <w:pPr>
        <w:pStyle w:val="Heading2"/>
      </w:pPr>
      <w:r>
        <w:tab/>
      </w:r>
      <w:bookmarkStart w:id="62" w:name="_Toc494895592"/>
      <w:r>
        <w:t>8.1.</w:t>
      </w:r>
      <w:r>
        <w:tab/>
        <w:t>Equipment Maintenance</w:t>
      </w:r>
      <w:bookmarkEnd w:id="62"/>
    </w:p>
    <w:p w14:paraId="7B0176EB" w14:textId="77777777" w:rsidR="00307A88" w:rsidRDefault="00307A88" w:rsidP="00B21746">
      <w:pPr>
        <w:jc w:val="both"/>
      </w:pPr>
    </w:p>
    <w:p w14:paraId="023C023F" w14:textId="00BD3C51" w:rsidR="00726BD9" w:rsidRDefault="00726BD9" w:rsidP="00726BD9">
      <w:pPr>
        <w:jc w:val="both"/>
      </w:pPr>
      <w:r>
        <w:t xml:space="preserve">Licensee shall, at its sole cost and expense, maintain all Equipment installed on the License Area in good condition at all times, and shall promptly repair any damage to any Equipment installed on the License Area whenever repair or maintenance may be required, subject to the </w:t>
      </w:r>
      <w:r w:rsidR="00E936DF">
        <w:t>County</w:t>
      </w:r>
      <w:r>
        <w:t xml:space="preserve">’s prior approval if required under </w:t>
      </w:r>
      <w:r w:rsidRPr="00187676">
        <w:t xml:space="preserve">Section </w:t>
      </w:r>
      <w:r w:rsidRPr="00E936DF">
        <w:t>7</w:t>
      </w:r>
      <w:r w:rsidRPr="00187676">
        <w:t xml:space="preserve"> (</w:t>
      </w:r>
      <w:r>
        <w:t xml:space="preserve">Equipment Installation). </w:t>
      </w:r>
      <w:r w:rsidR="00E95C8D">
        <w:t xml:space="preserve"> </w:t>
      </w:r>
      <w:r>
        <w:t xml:space="preserve">Licensee expressly acknowledges that Section 6409(a) of the Middle Class Tax Relief and Job Creation Act of 2012 (codified at 47 U.S.C. § 1455), as may be amended or superseded, does not apply to this Master License or any Site License. </w:t>
      </w:r>
      <w:r w:rsidR="00E95C8D">
        <w:t xml:space="preserve"> </w:t>
      </w:r>
      <w:r w:rsidR="00332623">
        <w:t xml:space="preserve"> </w:t>
      </w:r>
      <w:proofErr w:type="gramStart"/>
      <w:r w:rsidR="00332623">
        <w:t>consistent</w:t>
      </w:r>
      <w:proofErr w:type="gramEnd"/>
      <w:r w:rsidR="00332623">
        <w:t xml:space="preserve"> with Section 7 of this Agreement</w:t>
      </w:r>
    </w:p>
    <w:p w14:paraId="532EDB84" w14:textId="77777777" w:rsidR="00726BD9" w:rsidRDefault="00726BD9" w:rsidP="00B21746">
      <w:pPr>
        <w:jc w:val="both"/>
      </w:pPr>
    </w:p>
    <w:p w14:paraId="47A82C60" w14:textId="77777777" w:rsidR="00D437DC" w:rsidRDefault="00D437DC" w:rsidP="009E0165">
      <w:pPr>
        <w:pStyle w:val="Heading2"/>
      </w:pPr>
      <w:r>
        <w:tab/>
      </w:r>
      <w:bookmarkStart w:id="63" w:name="_Toc494895593"/>
      <w:r>
        <w:t>8.2.</w:t>
      </w:r>
      <w:r>
        <w:tab/>
        <w:t>Damage to Vertical Infrastructure</w:t>
      </w:r>
      <w:bookmarkEnd w:id="63"/>
    </w:p>
    <w:p w14:paraId="19BB2C0E" w14:textId="77777777" w:rsidR="00D437DC" w:rsidRDefault="00D437DC" w:rsidP="00D437DC"/>
    <w:p w14:paraId="3C95CC02" w14:textId="7EE97190" w:rsidR="00D437DC" w:rsidRPr="00D437DC" w:rsidRDefault="00D437DC" w:rsidP="009E0165">
      <w:pPr>
        <w:pStyle w:val="Heading3"/>
      </w:pPr>
      <w:r>
        <w:tab/>
      </w:r>
      <w:bookmarkStart w:id="64" w:name="_Toc494895594"/>
      <w:r>
        <w:t>8.2.1.</w:t>
      </w:r>
      <w:r>
        <w:tab/>
        <w:t xml:space="preserve">Notice to </w:t>
      </w:r>
      <w:r w:rsidR="00E936DF">
        <w:t>County</w:t>
      </w:r>
      <w:bookmarkEnd w:id="64"/>
    </w:p>
    <w:p w14:paraId="59C04809" w14:textId="77777777" w:rsidR="00D437DC" w:rsidRDefault="00D437DC" w:rsidP="00B21746">
      <w:pPr>
        <w:jc w:val="both"/>
      </w:pPr>
    </w:p>
    <w:p w14:paraId="40985CE8" w14:textId="76BF927D" w:rsidR="008F527A" w:rsidRDefault="008F527A" w:rsidP="00B21746">
      <w:pPr>
        <w:jc w:val="both"/>
      </w:pPr>
      <w:r>
        <w:t xml:space="preserve">If Licensee discovers any damage to the License Area from any cause, Licensee shall promptly give notice to the </w:t>
      </w:r>
      <w:r w:rsidR="00A45A56">
        <w:t>Chief Real Estate Officer.</w:t>
      </w:r>
      <w:r>
        <w:t xml:space="preserve"> </w:t>
      </w:r>
      <w:proofErr w:type="gramStart"/>
      <w:r>
        <w:t>that</w:t>
      </w:r>
      <w:proofErr w:type="gramEnd"/>
      <w:r>
        <w:t xml:space="preserve"> describes </w:t>
      </w:r>
      <w:r w:rsidR="00A45A56">
        <w:t xml:space="preserve">such </w:t>
      </w:r>
      <w:r>
        <w:t xml:space="preserve">damage and the location(s) where the damage occurred. </w:t>
      </w:r>
      <w:r w:rsidR="00E95C8D">
        <w:t xml:space="preserve"> </w:t>
      </w:r>
      <w:r>
        <w:t xml:space="preserve">Licensee will not be deemed to have assumed liability for any life-threatening or hazardous conditions by giving such notice, unless such conditions </w:t>
      </w:r>
      <w:r w:rsidR="00D86F82">
        <w:t>were caused by or arose in connection with Licensee’s or its Agent’s or Invitee’s</w:t>
      </w:r>
      <w:r>
        <w:t xml:space="preserve"> </w:t>
      </w:r>
      <w:r w:rsidR="00D86F82">
        <w:t>acts, omissions or negligence.</w:t>
      </w:r>
    </w:p>
    <w:p w14:paraId="30310FBE" w14:textId="77777777" w:rsidR="008F527A" w:rsidRDefault="008F527A" w:rsidP="00B21746">
      <w:pPr>
        <w:jc w:val="both"/>
      </w:pPr>
    </w:p>
    <w:p w14:paraId="6535AF3B" w14:textId="77777777" w:rsidR="00D437DC" w:rsidRDefault="00D437DC" w:rsidP="009E0165">
      <w:pPr>
        <w:pStyle w:val="Heading3"/>
      </w:pPr>
      <w:r>
        <w:tab/>
      </w:r>
      <w:bookmarkStart w:id="65" w:name="_Toc494895595"/>
      <w:r>
        <w:t>8.2.2.</w:t>
      </w:r>
      <w:r>
        <w:tab/>
        <w:t>Damage Caused by Licensee</w:t>
      </w:r>
      <w:bookmarkEnd w:id="65"/>
    </w:p>
    <w:p w14:paraId="57906803" w14:textId="77777777" w:rsidR="00D437DC" w:rsidRDefault="00D437DC" w:rsidP="00B21746">
      <w:pPr>
        <w:jc w:val="both"/>
      </w:pPr>
    </w:p>
    <w:p w14:paraId="4C9B4276" w14:textId="4975CB30" w:rsidR="00011B50" w:rsidRDefault="001865D8" w:rsidP="001865D8">
      <w:pPr>
        <w:jc w:val="both"/>
        <w:rPr>
          <w:rFonts w:cs="Arial"/>
          <w:sz w:val="23"/>
          <w:szCs w:val="23"/>
        </w:rPr>
      </w:pPr>
      <w:r w:rsidRPr="00011B50">
        <w:rPr>
          <w:rFonts w:cs="Arial"/>
          <w:sz w:val="23"/>
          <w:szCs w:val="23"/>
        </w:rPr>
        <w:t>L</w:t>
      </w:r>
      <w:r>
        <w:rPr>
          <w:rFonts w:cs="Arial"/>
          <w:sz w:val="23"/>
          <w:szCs w:val="23"/>
        </w:rPr>
        <w:t>icensee</w:t>
      </w:r>
      <w:r w:rsidR="00011B50">
        <w:rPr>
          <w:rFonts w:cs="Arial"/>
          <w:sz w:val="23"/>
          <w:szCs w:val="23"/>
        </w:rPr>
        <w:t xml:space="preserve"> at its sole cost and expense,</w:t>
      </w:r>
      <w:r w:rsidR="00011B50" w:rsidRPr="00011B50">
        <w:rPr>
          <w:rFonts w:cs="Arial"/>
          <w:sz w:val="23"/>
          <w:szCs w:val="23"/>
        </w:rPr>
        <w:t xml:space="preserve"> </w:t>
      </w:r>
      <w:r w:rsidR="00011B50">
        <w:rPr>
          <w:rFonts w:cs="Arial"/>
          <w:sz w:val="23"/>
          <w:szCs w:val="23"/>
        </w:rPr>
        <w:t xml:space="preserve">shall </w:t>
      </w:r>
      <w:r w:rsidR="00011B50" w:rsidRPr="00011B50">
        <w:rPr>
          <w:rFonts w:cs="Arial"/>
          <w:sz w:val="23"/>
          <w:szCs w:val="23"/>
        </w:rPr>
        <w:t xml:space="preserve">promptly repair or replace any </w:t>
      </w:r>
      <w:r w:rsidR="00011B50">
        <w:rPr>
          <w:rFonts w:cs="Arial"/>
          <w:sz w:val="23"/>
          <w:szCs w:val="23"/>
        </w:rPr>
        <w:t xml:space="preserve">Vertical Infrastructure, </w:t>
      </w:r>
      <w:r w:rsidR="00011B50" w:rsidRPr="00011B50">
        <w:rPr>
          <w:rFonts w:cs="Arial"/>
          <w:sz w:val="23"/>
          <w:szCs w:val="23"/>
        </w:rPr>
        <w:t xml:space="preserve">County </w:t>
      </w:r>
      <w:r w:rsidR="00011B50">
        <w:rPr>
          <w:rFonts w:cs="Arial"/>
          <w:sz w:val="23"/>
          <w:szCs w:val="23"/>
        </w:rPr>
        <w:t>Facilities</w:t>
      </w:r>
      <w:r w:rsidR="00011B50" w:rsidRPr="00011B50">
        <w:rPr>
          <w:rFonts w:cs="Arial"/>
          <w:sz w:val="23"/>
          <w:szCs w:val="23"/>
        </w:rPr>
        <w:t xml:space="preserve">, improvements </w:t>
      </w:r>
      <w:r w:rsidR="00011B50">
        <w:rPr>
          <w:rFonts w:cs="Arial"/>
          <w:sz w:val="23"/>
          <w:szCs w:val="23"/>
        </w:rPr>
        <w:t xml:space="preserve">or right of way </w:t>
      </w:r>
      <w:r w:rsidR="00011B50" w:rsidRPr="00011B50">
        <w:rPr>
          <w:rFonts w:cs="Arial"/>
          <w:sz w:val="23"/>
          <w:szCs w:val="23"/>
        </w:rPr>
        <w:t xml:space="preserve">located </w:t>
      </w:r>
      <w:r w:rsidR="00011B50">
        <w:rPr>
          <w:rFonts w:cs="Arial"/>
          <w:sz w:val="23"/>
          <w:szCs w:val="23"/>
        </w:rPr>
        <w:t xml:space="preserve">within the License Area or in proximity to the </w:t>
      </w:r>
      <w:r w:rsidR="00011B50" w:rsidRPr="00011B50">
        <w:rPr>
          <w:rFonts w:cs="Arial"/>
          <w:sz w:val="23"/>
          <w:szCs w:val="23"/>
        </w:rPr>
        <w:t>License Area that are damaged or destroyed by L</w:t>
      </w:r>
      <w:r w:rsidR="00011B50">
        <w:rPr>
          <w:rFonts w:cs="Arial"/>
          <w:sz w:val="23"/>
          <w:szCs w:val="23"/>
        </w:rPr>
        <w:t>icensee</w:t>
      </w:r>
      <w:r w:rsidR="00011B50" w:rsidRPr="00011B50">
        <w:rPr>
          <w:rFonts w:cs="Arial"/>
          <w:sz w:val="23"/>
          <w:szCs w:val="23"/>
        </w:rPr>
        <w:t xml:space="preserve"> in the exercise of L</w:t>
      </w:r>
      <w:r w:rsidR="00011B50">
        <w:rPr>
          <w:rFonts w:cs="Arial"/>
          <w:sz w:val="23"/>
          <w:szCs w:val="23"/>
        </w:rPr>
        <w:t>icensee</w:t>
      </w:r>
      <w:r w:rsidR="00011B50" w:rsidRPr="00011B50">
        <w:rPr>
          <w:rFonts w:cs="Arial"/>
          <w:sz w:val="23"/>
          <w:szCs w:val="23"/>
        </w:rPr>
        <w:t xml:space="preserve">’s rights under this </w:t>
      </w:r>
      <w:r w:rsidR="00011B50">
        <w:rPr>
          <w:rFonts w:cs="Arial"/>
          <w:sz w:val="23"/>
          <w:szCs w:val="23"/>
        </w:rPr>
        <w:t xml:space="preserve">Master </w:t>
      </w:r>
      <w:r w:rsidR="00011B50" w:rsidRPr="00011B50">
        <w:rPr>
          <w:rFonts w:cs="Arial"/>
          <w:sz w:val="23"/>
          <w:szCs w:val="23"/>
        </w:rPr>
        <w:t>License</w:t>
      </w:r>
      <w:r w:rsidR="00011B50">
        <w:rPr>
          <w:rFonts w:cs="Arial"/>
          <w:sz w:val="23"/>
          <w:szCs w:val="23"/>
        </w:rPr>
        <w:t xml:space="preserve"> or Site License</w:t>
      </w:r>
      <w:r w:rsidR="00011B50" w:rsidRPr="00011B50">
        <w:rPr>
          <w:rFonts w:cs="Arial"/>
          <w:sz w:val="23"/>
          <w:szCs w:val="23"/>
        </w:rPr>
        <w:t>.  Such repair or restoration shall be to approximately the same workmanship and condition as existed prior to such damage or destruction.</w:t>
      </w:r>
    </w:p>
    <w:p w14:paraId="5D2F5973" w14:textId="77777777" w:rsidR="00011B50" w:rsidRPr="00011B50" w:rsidRDefault="00011B50" w:rsidP="001865D8">
      <w:pPr>
        <w:jc w:val="both"/>
        <w:rPr>
          <w:rFonts w:cs="Arial"/>
          <w:sz w:val="23"/>
          <w:szCs w:val="23"/>
        </w:rPr>
      </w:pPr>
    </w:p>
    <w:p w14:paraId="7B517C09" w14:textId="7250EB9B" w:rsidR="00011B50" w:rsidRPr="001865D8" w:rsidRDefault="00011B50" w:rsidP="001865D8">
      <w:pPr>
        <w:jc w:val="both"/>
        <w:rPr>
          <w:rFonts w:cs="Arial"/>
          <w:sz w:val="23"/>
          <w:szCs w:val="23"/>
        </w:rPr>
      </w:pPr>
      <w:r w:rsidRPr="001865D8">
        <w:rPr>
          <w:rFonts w:cs="Arial"/>
          <w:sz w:val="23"/>
          <w:szCs w:val="23"/>
        </w:rPr>
        <w:t xml:space="preserve">If </w:t>
      </w:r>
      <w:r w:rsidR="001865D8" w:rsidRPr="00011B50">
        <w:rPr>
          <w:rFonts w:cs="Arial"/>
          <w:sz w:val="23"/>
          <w:szCs w:val="23"/>
        </w:rPr>
        <w:t>L</w:t>
      </w:r>
      <w:r w:rsidR="001865D8">
        <w:rPr>
          <w:rFonts w:cs="Arial"/>
          <w:sz w:val="23"/>
          <w:szCs w:val="23"/>
        </w:rPr>
        <w:t>icensee</w:t>
      </w:r>
      <w:r w:rsidRPr="001865D8">
        <w:rPr>
          <w:rFonts w:cs="Arial"/>
          <w:sz w:val="23"/>
          <w:szCs w:val="23"/>
        </w:rPr>
        <w:t xml:space="preserve"> fails to maintain or make repairs or replacements as required in this </w:t>
      </w:r>
      <w:r w:rsidR="001865D8">
        <w:rPr>
          <w:rFonts w:cs="Arial"/>
          <w:sz w:val="23"/>
          <w:szCs w:val="23"/>
        </w:rPr>
        <w:t xml:space="preserve">Master </w:t>
      </w:r>
      <w:r w:rsidRPr="001865D8">
        <w:rPr>
          <w:rFonts w:cs="Arial"/>
          <w:sz w:val="23"/>
          <w:szCs w:val="23"/>
        </w:rPr>
        <w:t>License</w:t>
      </w:r>
      <w:r w:rsidR="001865D8">
        <w:rPr>
          <w:rFonts w:cs="Arial"/>
          <w:sz w:val="23"/>
          <w:szCs w:val="23"/>
        </w:rPr>
        <w:t xml:space="preserve"> or Site License</w:t>
      </w:r>
      <w:r w:rsidRPr="001865D8">
        <w:rPr>
          <w:rFonts w:cs="Arial"/>
          <w:sz w:val="23"/>
          <w:szCs w:val="23"/>
        </w:rPr>
        <w:t xml:space="preserve">, the Chief Real Estate Officer may notify </w:t>
      </w:r>
      <w:r w:rsidR="001865D8" w:rsidRPr="00011B50">
        <w:rPr>
          <w:rFonts w:cs="Arial"/>
          <w:sz w:val="23"/>
          <w:szCs w:val="23"/>
        </w:rPr>
        <w:t>L</w:t>
      </w:r>
      <w:r w:rsidR="001865D8">
        <w:rPr>
          <w:rFonts w:cs="Arial"/>
          <w:sz w:val="23"/>
          <w:szCs w:val="23"/>
        </w:rPr>
        <w:t>icensee</w:t>
      </w:r>
      <w:r w:rsidRPr="001865D8">
        <w:rPr>
          <w:rFonts w:cs="Arial"/>
          <w:sz w:val="23"/>
          <w:szCs w:val="23"/>
        </w:rPr>
        <w:t xml:space="preserve"> in writing of said failure.  Should </w:t>
      </w:r>
      <w:r w:rsidR="001865D8" w:rsidRPr="00011B50">
        <w:rPr>
          <w:rFonts w:cs="Arial"/>
          <w:sz w:val="23"/>
          <w:szCs w:val="23"/>
        </w:rPr>
        <w:t>L</w:t>
      </w:r>
      <w:r w:rsidR="001865D8">
        <w:rPr>
          <w:rFonts w:cs="Arial"/>
          <w:sz w:val="23"/>
          <w:szCs w:val="23"/>
        </w:rPr>
        <w:t>icensee</w:t>
      </w:r>
      <w:r w:rsidRPr="001865D8">
        <w:rPr>
          <w:rFonts w:cs="Arial"/>
          <w:sz w:val="23"/>
          <w:szCs w:val="23"/>
        </w:rPr>
        <w:t xml:space="preserve"> fail to correct the situation within a reasonable time thereafter as established by the Chief Real Estate Officer, the Chief Real Estate Officer may have the </w:t>
      </w:r>
      <w:r w:rsidRPr="001865D8">
        <w:rPr>
          <w:rFonts w:cs="Arial"/>
          <w:sz w:val="23"/>
          <w:szCs w:val="23"/>
        </w:rPr>
        <w:lastRenderedPageBreak/>
        <w:t xml:space="preserve">necessary correction made and the cost thereof, including but not limited to the reasonable cost of labor, materials, and equipment and a fifteen percent (15%) administration fee of such costs, shall be paid by </w:t>
      </w:r>
      <w:r w:rsidR="001865D8" w:rsidRPr="00011B50">
        <w:rPr>
          <w:rFonts w:cs="Arial"/>
          <w:sz w:val="23"/>
          <w:szCs w:val="23"/>
        </w:rPr>
        <w:t>L</w:t>
      </w:r>
      <w:r w:rsidR="001865D8">
        <w:rPr>
          <w:rFonts w:cs="Arial"/>
          <w:sz w:val="23"/>
          <w:szCs w:val="23"/>
        </w:rPr>
        <w:t>icensee to County</w:t>
      </w:r>
      <w:r w:rsidRPr="001865D8">
        <w:rPr>
          <w:rFonts w:cs="Arial"/>
          <w:sz w:val="23"/>
          <w:szCs w:val="23"/>
        </w:rPr>
        <w:t xml:space="preserve"> within fifteen (15) days of receipt of a statement of said cost accompanied with supporting documentation describing such costs, from the Chief Real Estate Officer.  The Chief Real Estate Officer may, at the Chief Real Estate Officer’s</w:t>
      </w:r>
      <w:r w:rsidR="001865D8">
        <w:rPr>
          <w:rFonts w:cs="Arial"/>
          <w:sz w:val="23"/>
          <w:szCs w:val="23"/>
        </w:rPr>
        <w:t xml:space="preserve"> option,</w:t>
      </w:r>
      <w:r w:rsidRPr="001865D8">
        <w:rPr>
          <w:rFonts w:cs="Arial"/>
          <w:sz w:val="23"/>
          <w:szCs w:val="23"/>
        </w:rPr>
        <w:t xml:space="preserve"> choose other remedies available herein, or by law.  In establishing the time in which </w:t>
      </w:r>
      <w:r w:rsidR="001865D8" w:rsidRPr="00011B50">
        <w:rPr>
          <w:rFonts w:cs="Arial"/>
          <w:sz w:val="23"/>
          <w:szCs w:val="23"/>
        </w:rPr>
        <w:t>L</w:t>
      </w:r>
      <w:r w:rsidR="001865D8">
        <w:rPr>
          <w:rFonts w:cs="Arial"/>
          <w:sz w:val="23"/>
          <w:szCs w:val="23"/>
        </w:rPr>
        <w:t>icensee</w:t>
      </w:r>
      <w:r w:rsidRPr="001865D8">
        <w:rPr>
          <w:rFonts w:cs="Arial"/>
          <w:sz w:val="23"/>
          <w:szCs w:val="23"/>
        </w:rPr>
        <w:t xml:space="preserve"> must correct its failure to make repairs or replacements under this Section </w:t>
      </w:r>
      <w:r w:rsidR="001865D8">
        <w:rPr>
          <w:rFonts w:cs="Arial"/>
          <w:sz w:val="23"/>
          <w:szCs w:val="23"/>
        </w:rPr>
        <w:t>8.2.2</w:t>
      </w:r>
      <w:r w:rsidRPr="001865D8">
        <w:rPr>
          <w:rFonts w:cs="Arial"/>
          <w:sz w:val="23"/>
          <w:szCs w:val="23"/>
        </w:rPr>
        <w:t xml:space="preserve">, the Chief Real Estate Officer shall allow </w:t>
      </w:r>
      <w:r w:rsidR="001865D8">
        <w:rPr>
          <w:rFonts w:cs="Arial"/>
          <w:sz w:val="23"/>
          <w:szCs w:val="23"/>
        </w:rPr>
        <w:t>a minimum of ten</w:t>
      </w:r>
      <w:r w:rsidRPr="001865D8">
        <w:rPr>
          <w:rFonts w:cs="Arial"/>
          <w:sz w:val="23"/>
          <w:szCs w:val="23"/>
        </w:rPr>
        <w:t xml:space="preserve"> (10) business days </w:t>
      </w:r>
      <w:r w:rsidR="001865D8">
        <w:rPr>
          <w:rFonts w:cs="Arial"/>
          <w:sz w:val="23"/>
          <w:szCs w:val="23"/>
        </w:rPr>
        <w:t xml:space="preserve">to complete such repairs or replacements </w:t>
      </w:r>
      <w:r w:rsidRPr="001865D8">
        <w:rPr>
          <w:rFonts w:cs="Arial"/>
          <w:sz w:val="23"/>
          <w:szCs w:val="23"/>
        </w:rPr>
        <w:t>unless the situation constitutes a violation of applicable laws or otherwise threatens imminent harm to persons or property</w:t>
      </w:r>
    </w:p>
    <w:p w14:paraId="673F4CB7" w14:textId="52984D04" w:rsidR="00011B50" w:rsidRDefault="00011B50" w:rsidP="00B21746">
      <w:pPr>
        <w:jc w:val="both"/>
      </w:pPr>
    </w:p>
    <w:p w14:paraId="7438B1AF" w14:textId="77777777" w:rsidR="00D437DC" w:rsidRDefault="00D437DC" w:rsidP="009E0165">
      <w:pPr>
        <w:pStyle w:val="Heading3"/>
      </w:pPr>
      <w:r>
        <w:tab/>
      </w:r>
      <w:bookmarkStart w:id="66" w:name="_Toc494895596"/>
      <w:r>
        <w:t>8.2.3.</w:t>
      </w:r>
      <w:r>
        <w:tab/>
      </w:r>
      <w:r w:rsidR="00726BD9">
        <w:t>No Right to Repair Vertical Infrastructure</w:t>
      </w:r>
      <w:bookmarkEnd w:id="66"/>
    </w:p>
    <w:p w14:paraId="3E0580DC" w14:textId="77777777" w:rsidR="00D437DC" w:rsidRDefault="00D437DC" w:rsidP="00B21746">
      <w:pPr>
        <w:jc w:val="both"/>
      </w:pPr>
    </w:p>
    <w:p w14:paraId="742D3C2E" w14:textId="2F45DF35" w:rsidR="00822AC5" w:rsidRDefault="00822AC5" w:rsidP="00B21746">
      <w:pPr>
        <w:jc w:val="both"/>
      </w:pPr>
      <w:r w:rsidRPr="00822AC5">
        <w:t xml:space="preserve">Absent notice from the </w:t>
      </w:r>
      <w:r w:rsidR="001865D8">
        <w:t>Chief Real Estate Officer</w:t>
      </w:r>
      <w:r w:rsidR="001865D8" w:rsidRPr="00822AC5">
        <w:t xml:space="preserve"> </w:t>
      </w:r>
      <w:r w:rsidRPr="00822AC5">
        <w:t xml:space="preserve">with a demand to cure any damage to </w:t>
      </w:r>
      <w:r w:rsidR="001C1CD6">
        <w:t>any Vertical Infrastructure</w:t>
      </w:r>
      <w:r w:rsidRPr="00822AC5">
        <w:t xml:space="preserve">, </w:t>
      </w:r>
      <w:r w:rsidR="001865D8">
        <w:t>Equipment, County Facilities</w:t>
      </w:r>
      <w:r w:rsidR="00E63662">
        <w:t>, License Area</w:t>
      </w:r>
      <w:r w:rsidR="001865D8">
        <w:t xml:space="preserve"> or right of way, </w:t>
      </w:r>
      <w:r w:rsidRPr="00822AC5">
        <w:t xml:space="preserve">Licensee is not authorized to make any repairs to any </w:t>
      </w:r>
      <w:r w:rsidR="001C1CD6">
        <w:t xml:space="preserve">Vertical Infrastructure </w:t>
      </w:r>
      <w:r w:rsidR="00E63662">
        <w:t xml:space="preserve">Equipment, County Facilities or right of way </w:t>
      </w:r>
      <w:r w:rsidR="001C1CD6">
        <w:t>or License Area</w:t>
      </w:r>
      <w:r w:rsidR="00E63662">
        <w:t xml:space="preserve"> without first having obtained a CPP therefor</w:t>
      </w:r>
      <w:r w:rsidRPr="00822AC5">
        <w:t xml:space="preserve">. </w:t>
      </w:r>
      <w:r w:rsidR="004A7611">
        <w:t xml:space="preserve"> </w:t>
      </w:r>
      <w:r w:rsidRPr="00822AC5">
        <w:t xml:space="preserve">Licensee expressly waives all rights it may have under any applicable Laws to make repairs at the </w:t>
      </w:r>
      <w:r w:rsidR="00E936DF">
        <w:t>County</w:t>
      </w:r>
      <w:r w:rsidRPr="00822AC5">
        <w:t>’s expense.</w:t>
      </w:r>
    </w:p>
    <w:p w14:paraId="066A9CC3" w14:textId="77777777" w:rsidR="00822AC5" w:rsidRDefault="00822AC5" w:rsidP="00B21746">
      <w:pPr>
        <w:jc w:val="both"/>
      </w:pPr>
    </w:p>
    <w:p w14:paraId="430C959E" w14:textId="77777777" w:rsidR="00CA0618" w:rsidRDefault="00CA0618" w:rsidP="009E0165">
      <w:pPr>
        <w:pStyle w:val="Heading2"/>
      </w:pPr>
      <w:r>
        <w:tab/>
      </w:r>
      <w:bookmarkStart w:id="67" w:name="_Toc494895597"/>
      <w:r>
        <w:t>8.3.</w:t>
      </w:r>
      <w:r>
        <w:tab/>
        <w:t>Graffiti Abatement</w:t>
      </w:r>
      <w:bookmarkEnd w:id="67"/>
    </w:p>
    <w:p w14:paraId="54D4B1C1" w14:textId="77777777" w:rsidR="00CA0618" w:rsidRDefault="00CA0618" w:rsidP="00B21746">
      <w:pPr>
        <w:jc w:val="both"/>
      </w:pPr>
    </w:p>
    <w:p w14:paraId="7EB40D67" w14:textId="2690C1CE" w:rsidR="00CA0618" w:rsidRDefault="00CA0618" w:rsidP="00B21746">
      <w:pPr>
        <w:jc w:val="both"/>
      </w:pPr>
      <w:r>
        <w:t>In addition to Licensee’s other maintenance obligations under this Master License and any Site License, Licensee shall remove any graffiti or other similar markings from the License Area</w:t>
      </w:r>
      <w:r w:rsidR="00E63662">
        <w:t>, Vertical Infrastructure or Equipment</w:t>
      </w:r>
      <w:r>
        <w:t xml:space="preserve"> promptly upon actual notice (but in no event later than 48 hours after notice from the </w:t>
      </w:r>
      <w:r w:rsidR="00E63662">
        <w:t>Chief Real Estate Officer</w:t>
      </w:r>
      <w:r>
        <w:t>).</w:t>
      </w:r>
    </w:p>
    <w:p w14:paraId="5C7335E2" w14:textId="77777777" w:rsidR="00CA0618" w:rsidRDefault="00CA0618" w:rsidP="00B21746">
      <w:pPr>
        <w:jc w:val="both"/>
      </w:pPr>
    </w:p>
    <w:p w14:paraId="4AE6F68B" w14:textId="77777777" w:rsidR="00CA0618" w:rsidRDefault="00CA0618" w:rsidP="009E0165">
      <w:pPr>
        <w:pStyle w:val="Heading2"/>
      </w:pPr>
      <w:r>
        <w:tab/>
      </w:r>
      <w:bookmarkStart w:id="68" w:name="_Toc494895598"/>
      <w:r>
        <w:t>8.4.</w:t>
      </w:r>
      <w:r>
        <w:tab/>
      </w:r>
      <w:r w:rsidR="008F527A">
        <w:t>Maintenance Work Performance Standards</w:t>
      </w:r>
      <w:bookmarkEnd w:id="68"/>
    </w:p>
    <w:p w14:paraId="198D0B5D" w14:textId="77777777" w:rsidR="00CA0618" w:rsidRDefault="00CA0618" w:rsidP="00B21746">
      <w:pPr>
        <w:jc w:val="both"/>
      </w:pPr>
    </w:p>
    <w:p w14:paraId="52F9B298" w14:textId="036153DD" w:rsidR="008F527A" w:rsidRDefault="008F527A" w:rsidP="00B21746">
      <w:pPr>
        <w:jc w:val="both"/>
      </w:pPr>
      <w:r>
        <w:t xml:space="preserve">All work performed by or for Licensee under this Section 8 shall be performed: </w:t>
      </w:r>
      <w:r w:rsidRPr="008F527A">
        <w:t xml:space="preserve">(1) at Licensee’s sole cost and expense; (2) </w:t>
      </w:r>
      <w:r>
        <w:t xml:space="preserve">by </w:t>
      </w:r>
      <w:r w:rsidRPr="008F527A">
        <w:t xml:space="preserve">only qualified and trained persons and appropriately licensed contractors; (3) in a manner and with equipment and materials that will not interfere with or impair the </w:t>
      </w:r>
      <w:r w:rsidR="00E936DF">
        <w:t>County</w:t>
      </w:r>
      <w:r w:rsidRPr="008F527A">
        <w:t xml:space="preserve">’s </w:t>
      </w:r>
      <w:r w:rsidR="00AD5D1D">
        <w:t>governmental</w:t>
      </w:r>
      <w:r>
        <w:t xml:space="preserve"> </w:t>
      </w:r>
      <w:r w:rsidRPr="008F527A">
        <w:t>operations</w:t>
      </w:r>
      <w:r>
        <w:t xml:space="preserve"> on or about the License Area</w:t>
      </w:r>
      <w:r w:rsidRPr="008F527A">
        <w:t xml:space="preserve">; and (c) </w:t>
      </w:r>
      <w:r>
        <w:t xml:space="preserve">in a manner </w:t>
      </w:r>
      <w:r w:rsidRPr="008F527A">
        <w:t>compliant with all applicable Laws.</w:t>
      </w:r>
    </w:p>
    <w:p w14:paraId="504559D1" w14:textId="77777777" w:rsidR="008F527A" w:rsidRDefault="008F527A" w:rsidP="00B21746">
      <w:pPr>
        <w:jc w:val="both"/>
      </w:pPr>
    </w:p>
    <w:p w14:paraId="0F9396A6" w14:textId="77777777" w:rsidR="00726BD9" w:rsidRDefault="00726BD9" w:rsidP="009E0165">
      <w:pPr>
        <w:pStyle w:val="Heading2"/>
      </w:pPr>
      <w:r>
        <w:tab/>
      </w:r>
      <w:bookmarkStart w:id="69" w:name="_Toc494895599"/>
      <w:r>
        <w:t>8.</w:t>
      </w:r>
      <w:r w:rsidR="008F527A" w:rsidRPr="008F527A">
        <w:t>5</w:t>
      </w:r>
      <w:r>
        <w:t>.</w:t>
      </w:r>
      <w:r>
        <w:tab/>
        <w:t>Maintenance Certification</w:t>
      </w:r>
      <w:bookmarkEnd w:id="69"/>
    </w:p>
    <w:p w14:paraId="2C070B1D" w14:textId="77777777" w:rsidR="00726BD9" w:rsidRDefault="00726BD9" w:rsidP="00B21746">
      <w:pPr>
        <w:jc w:val="both"/>
      </w:pPr>
    </w:p>
    <w:p w14:paraId="254222D7" w14:textId="18E8A0D1" w:rsidR="00726BD9" w:rsidRDefault="00CA0618" w:rsidP="00B21746">
      <w:pPr>
        <w:jc w:val="both"/>
      </w:pPr>
      <w:r>
        <w:t>Once in every five</w:t>
      </w:r>
      <w:r w:rsidR="004A7611">
        <w:t xml:space="preserve"> (5) </w:t>
      </w:r>
      <w:r>
        <w:t>year period throughout the Term</w:t>
      </w:r>
      <w:r w:rsidR="00726BD9" w:rsidRPr="00726BD9">
        <w:t>, Licensee shall inspect</w:t>
      </w:r>
      <w:r w:rsidR="00726BD9">
        <w:t xml:space="preserve"> (or cause to be inspected) all</w:t>
      </w:r>
      <w:r w:rsidR="00726BD9" w:rsidRPr="00726BD9">
        <w:t xml:space="preserve"> Equipment installed pursuant to this Master License and any </w:t>
      </w:r>
      <w:r w:rsidR="00726BD9">
        <w:t>Site</w:t>
      </w:r>
      <w:r w:rsidR="00726BD9" w:rsidRPr="00726BD9">
        <w:t xml:space="preserve"> Licenses and submit a written report to the </w:t>
      </w:r>
      <w:r w:rsidR="00E63662">
        <w:t>Chief Real Estate Officer</w:t>
      </w:r>
      <w:r w:rsidR="00E63662" w:rsidRPr="00726BD9">
        <w:t xml:space="preserve"> </w:t>
      </w:r>
      <w:r w:rsidR="00726BD9" w:rsidRPr="00726BD9">
        <w:t>that</w:t>
      </w:r>
      <w:r w:rsidR="00726BD9">
        <w:t>:</w:t>
      </w:r>
      <w:r w:rsidR="00726BD9" w:rsidRPr="00726BD9">
        <w:t xml:space="preserve"> (</w:t>
      </w:r>
      <w:r w:rsidR="00726BD9">
        <w:t>1</w:t>
      </w:r>
      <w:r w:rsidR="00726BD9" w:rsidRPr="00726BD9">
        <w:t xml:space="preserve">) identifies each </w:t>
      </w:r>
      <w:r w:rsidR="00726BD9">
        <w:t>Vertical Infrastructure</w:t>
      </w:r>
      <w:r w:rsidR="00726BD9" w:rsidRPr="00726BD9">
        <w:t xml:space="preserve"> licensed to Licensee; (</w:t>
      </w:r>
      <w:r w:rsidR="00726BD9">
        <w:t>2</w:t>
      </w:r>
      <w:r w:rsidR="00726BD9" w:rsidRPr="00726BD9">
        <w:t xml:space="preserve">) inventories the Equipment installed on such </w:t>
      </w:r>
      <w:r w:rsidR="00726BD9">
        <w:t>Vertical Infrastructure</w:t>
      </w:r>
      <w:r w:rsidR="00726BD9" w:rsidRPr="00726BD9">
        <w:t>; (</w:t>
      </w:r>
      <w:r w:rsidR="00726BD9">
        <w:t>3</w:t>
      </w:r>
      <w:r w:rsidR="00726BD9" w:rsidRPr="00726BD9">
        <w:t>) identifies any third-parties who use each such Vertical Infrastructure pursuant to this Master License; and (</w:t>
      </w:r>
      <w:r w:rsidR="00726BD9">
        <w:t>4</w:t>
      </w:r>
      <w:r w:rsidR="00726BD9" w:rsidRPr="00726BD9">
        <w:t xml:space="preserve">) certifies that all </w:t>
      </w:r>
      <w:r>
        <w:t>installations</w:t>
      </w:r>
      <w:r w:rsidR="00726BD9" w:rsidRPr="00726BD9">
        <w:t xml:space="preserve"> are in compliance with this Master License, the applicable </w:t>
      </w:r>
      <w:r>
        <w:t>Site</w:t>
      </w:r>
      <w:r w:rsidR="00726BD9" w:rsidRPr="00726BD9">
        <w:t xml:space="preserve"> License and the most current Approved Plans.</w:t>
      </w:r>
      <w:r>
        <w:t xml:space="preserve"> </w:t>
      </w:r>
      <w:r w:rsidR="004A7611">
        <w:t xml:space="preserve"> </w:t>
      </w:r>
      <w:r>
        <w:t xml:space="preserve">In the event that the CPUC or any other governmental authority requires Licensee to perform the same or substantially similar inspection, the </w:t>
      </w:r>
      <w:r w:rsidR="00E936DF">
        <w:t>County</w:t>
      </w:r>
      <w:r>
        <w:t xml:space="preserve"> agrees that it will accept a written report prepared in connection with such inspection so long as it </w:t>
      </w:r>
      <w:r>
        <w:lastRenderedPageBreak/>
        <w:t>meets the requirements described in items (1), (2), (3) and (4) in this subsection and such report was prepared within the last 12 months.</w:t>
      </w:r>
    </w:p>
    <w:p w14:paraId="753F5AA2" w14:textId="77777777" w:rsidR="00726BD9" w:rsidRDefault="00726BD9" w:rsidP="00B21746">
      <w:pPr>
        <w:jc w:val="both"/>
      </w:pPr>
    </w:p>
    <w:p w14:paraId="1A84F276" w14:textId="77777777" w:rsidR="00307A88" w:rsidRDefault="00307A88" w:rsidP="00B21746">
      <w:pPr>
        <w:pStyle w:val="Heading1"/>
        <w:tabs>
          <w:tab w:val="left" w:pos="720"/>
        </w:tabs>
        <w:jc w:val="both"/>
      </w:pPr>
      <w:bookmarkStart w:id="70" w:name="_Toc494895600"/>
      <w:r>
        <w:t>9.</w:t>
      </w:r>
      <w:r>
        <w:tab/>
        <w:t>Utilities</w:t>
      </w:r>
      <w:bookmarkEnd w:id="70"/>
    </w:p>
    <w:p w14:paraId="79566B36" w14:textId="77777777" w:rsidR="00307A88" w:rsidRDefault="00307A88" w:rsidP="00B21746">
      <w:pPr>
        <w:jc w:val="both"/>
      </w:pPr>
    </w:p>
    <w:p w14:paraId="035BE85D" w14:textId="015FB5FD" w:rsidR="00307A88" w:rsidRDefault="004745DC" w:rsidP="00B21746">
      <w:pPr>
        <w:jc w:val="both"/>
      </w:pPr>
      <w:r w:rsidRPr="004745DC">
        <w:t xml:space="preserve">Licensee shall be responsible to secure its own utility services for its Permitted Use and shall not be permitted to </w:t>
      </w:r>
      <w:r>
        <w:t>“</w:t>
      </w:r>
      <w:proofErr w:type="spellStart"/>
      <w:r w:rsidRPr="004745DC">
        <w:t>submeter</w:t>
      </w:r>
      <w:proofErr w:type="spellEnd"/>
      <w:r>
        <w:t>”</w:t>
      </w:r>
      <w:r w:rsidRPr="004745DC">
        <w:t xml:space="preserve"> from any electrical service provided to the </w:t>
      </w:r>
      <w:r w:rsidR="00E936DF">
        <w:t>County</w:t>
      </w:r>
      <w:r w:rsidRPr="004745DC">
        <w:t xml:space="preserve"> on any </w:t>
      </w:r>
      <w:r w:rsidR="002E04F1">
        <w:t>License Area</w:t>
      </w:r>
      <w:r>
        <w:t xml:space="preserve"> without the </w:t>
      </w:r>
      <w:r w:rsidR="00E63662">
        <w:t>Chief Real Estate Officer’s</w:t>
      </w:r>
      <w:r>
        <w:t xml:space="preserve"> prior written consent, which the </w:t>
      </w:r>
      <w:r w:rsidR="00E63662">
        <w:t>Chief Real Estate Officer</w:t>
      </w:r>
      <w:r>
        <w:t xml:space="preserve"> may withhold in </w:t>
      </w:r>
      <w:r w:rsidR="00E63662">
        <w:t xml:space="preserve">his or her </w:t>
      </w:r>
      <w:r>
        <w:t>sole and absolute discretion</w:t>
      </w:r>
      <w:r w:rsidRPr="004745DC">
        <w:t>.</w:t>
      </w:r>
      <w:r w:rsidR="004A7611">
        <w:t xml:space="preserve"> </w:t>
      </w:r>
      <w:r w:rsidRPr="004745DC">
        <w:t xml:space="preserve"> Licensee shall timely pay when due all charges for all utilities furnished to its Equipment</w:t>
      </w:r>
      <w:r>
        <w:t xml:space="preserve"> on the License Area</w:t>
      </w:r>
      <w:r w:rsidRPr="004745DC">
        <w:t>.</w:t>
      </w:r>
    </w:p>
    <w:p w14:paraId="77EDE111" w14:textId="77777777" w:rsidR="00307A88" w:rsidRDefault="00307A88" w:rsidP="00B21746">
      <w:pPr>
        <w:jc w:val="both"/>
      </w:pPr>
    </w:p>
    <w:p w14:paraId="7BE04C99" w14:textId="77777777" w:rsidR="00307A88" w:rsidRDefault="00307A88" w:rsidP="00B21746">
      <w:pPr>
        <w:pStyle w:val="Heading1"/>
        <w:tabs>
          <w:tab w:val="left" w:pos="720"/>
        </w:tabs>
        <w:jc w:val="both"/>
      </w:pPr>
      <w:bookmarkStart w:id="71" w:name="_Toc494895601"/>
      <w:r>
        <w:t>10.</w:t>
      </w:r>
      <w:r>
        <w:tab/>
        <w:t>Taxes, Assessments and Other Impositions</w:t>
      </w:r>
      <w:bookmarkEnd w:id="71"/>
    </w:p>
    <w:p w14:paraId="36F33D07" w14:textId="77777777" w:rsidR="002E04F1" w:rsidRDefault="002E04F1" w:rsidP="00B21746">
      <w:pPr>
        <w:jc w:val="both"/>
      </w:pPr>
    </w:p>
    <w:p w14:paraId="51AB8C2E" w14:textId="4A34BBA7" w:rsidR="002E04F1" w:rsidRDefault="00F93B0C" w:rsidP="00A76B08">
      <w:pPr>
        <w:jc w:val="both"/>
      </w:pPr>
      <w:r w:rsidRPr="00330105">
        <w:rPr>
          <w:rFonts w:eastAsia="Times New Roman" w:cs="Times New Roman"/>
          <w:snapToGrid w:val="0"/>
        </w:rPr>
        <w:t xml:space="preserve">This </w:t>
      </w:r>
      <w:r>
        <w:rPr>
          <w:rFonts w:eastAsia="Times New Roman" w:cs="Times New Roman"/>
          <w:snapToGrid w:val="0"/>
        </w:rPr>
        <w:t xml:space="preserve">Master </w:t>
      </w:r>
      <w:r w:rsidRPr="00330105">
        <w:rPr>
          <w:rFonts w:eastAsia="Times New Roman" w:cs="Times New Roman"/>
          <w:snapToGrid w:val="0"/>
        </w:rPr>
        <w:t xml:space="preserve">License </w:t>
      </w:r>
      <w:r>
        <w:rPr>
          <w:rFonts w:eastAsia="Times New Roman" w:cs="Times New Roman"/>
          <w:snapToGrid w:val="0"/>
        </w:rPr>
        <w:t xml:space="preserve">and any Site License </w:t>
      </w:r>
      <w:r w:rsidRPr="00330105">
        <w:rPr>
          <w:rFonts w:eastAsia="Times New Roman" w:cs="Times New Roman"/>
          <w:snapToGrid w:val="0"/>
        </w:rPr>
        <w:t>may create a possessory interest that is subject to the payment of taxes levied on such interest.  It is understood and agreed that all taxes and assessments (including but not limited to said possessory interest tax) which become due and payable upon the License Area or upon fixtures, equipment, or other property installed or constructed thereon</w:t>
      </w:r>
      <w:r>
        <w:rPr>
          <w:rFonts w:eastAsia="Times New Roman" w:cs="Times New Roman"/>
          <w:snapToGrid w:val="0"/>
        </w:rPr>
        <w:t xml:space="preserve"> by or on behalf of Licensee</w:t>
      </w:r>
      <w:r w:rsidRPr="00330105">
        <w:rPr>
          <w:rFonts w:eastAsia="Times New Roman" w:cs="Times New Roman"/>
          <w:snapToGrid w:val="0"/>
        </w:rPr>
        <w:t>, shall be the full responsibility of L</w:t>
      </w:r>
      <w:r>
        <w:rPr>
          <w:rFonts w:eastAsia="Times New Roman" w:cs="Times New Roman"/>
          <w:snapToGrid w:val="0"/>
        </w:rPr>
        <w:t>icensee</w:t>
      </w:r>
      <w:r w:rsidRPr="00330105">
        <w:rPr>
          <w:rFonts w:eastAsia="Times New Roman" w:cs="Times New Roman"/>
          <w:snapToGrid w:val="0"/>
        </w:rPr>
        <w:t xml:space="preserve">, and </w:t>
      </w:r>
      <w:r>
        <w:rPr>
          <w:rFonts w:eastAsia="Times New Roman" w:cs="Times New Roman"/>
          <w:snapToGrid w:val="0"/>
        </w:rPr>
        <w:t>Licensee</w:t>
      </w:r>
      <w:r w:rsidRPr="00330105">
        <w:rPr>
          <w:rFonts w:eastAsia="Times New Roman" w:cs="Times New Roman"/>
          <w:snapToGrid w:val="0"/>
        </w:rPr>
        <w:t xml:space="preserve"> shall cause said taxes and assessments to be paid promptly.</w:t>
      </w:r>
      <w:r>
        <w:rPr>
          <w:rFonts w:eastAsia="Times New Roman" w:cs="Times New Roman"/>
          <w:snapToGrid w:val="0"/>
        </w:rPr>
        <w:t xml:space="preserve"> </w:t>
      </w:r>
      <w:r w:rsidRPr="00F93B0C">
        <w:t xml:space="preserve"> </w:t>
      </w:r>
      <w:r w:rsidRPr="004745DC">
        <w:t xml:space="preserve">Licensee further understands and acknowledges that any sublicense or assignment under this Master </w:t>
      </w:r>
      <w:r>
        <w:t>License</w:t>
      </w:r>
      <w:r w:rsidRPr="004745DC">
        <w:t xml:space="preserve"> and</w:t>
      </w:r>
      <w:r>
        <w:t xml:space="preserve"> any</w:t>
      </w:r>
      <w:r w:rsidRPr="004745DC">
        <w:t xml:space="preserve"> </w:t>
      </w:r>
      <w:r>
        <w:t>options,</w:t>
      </w:r>
      <w:r w:rsidRPr="004745DC">
        <w:t xml:space="preserve"> </w:t>
      </w:r>
      <w:r>
        <w:t xml:space="preserve">extensions or </w:t>
      </w:r>
      <w:r w:rsidRPr="004745DC">
        <w:t>renew</w:t>
      </w:r>
      <w:r>
        <w:t>als in connection with</w:t>
      </w:r>
      <w:r w:rsidRPr="004745DC">
        <w:t xml:space="preserve"> this Master License </w:t>
      </w:r>
      <w:r>
        <w:t xml:space="preserve">or any Site License </w:t>
      </w:r>
      <w:r w:rsidRPr="004745DC">
        <w:t>may constitute a change in ownership for taxation purposes and therefore result in a revaluation for any possessory interest created under this Master License</w:t>
      </w:r>
      <w:r w:rsidR="002E04F1" w:rsidRPr="002E04F1">
        <w:t xml:space="preserve"> In the event that the </w:t>
      </w:r>
      <w:r w:rsidR="00E936DF">
        <w:t>County</w:t>
      </w:r>
      <w:r w:rsidR="002E04F1" w:rsidRPr="002E04F1">
        <w:t xml:space="preserve"> receives any tax or assessment notices on or in connection with the License Area or Licensee’s Equipment, the </w:t>
      </w:r>
      <w:r>
        <w:t>Chief Real Estate Officer</w:t>
      </w:r>
      <w:r w:rsidRPr="002E04F1">
        <w:t xml:space="preserve"> </w:t>
      </w:r>
      <w:r w:rsidR="002E04F1" w:rsidRPr="002E04F1">
        <w:t xml:space="preserve">shall promptly (but in no event later than </w:t>
      </w:r>
      <w:r w:rsidR="004A7611">
        <w:t>thirty (</w:t>
      </w:r>
      <w:r w:rsidR="002E04F1" w:rsidRPr="002E04F1">
        <w:t>30</w:t>
      </w:r>
      <w:r w:rsidR="004A7611">
        <w:t>)</w:t>
      </w:r>
      <w:r w:rsidR="002E04F1" w:rsidRPr="002E04F1">
        <w:t xml:space="preserve"> calendar days after receipt) forward the same, together with reasonably sufficient written documentation that details any increases in the taxable or assessable amount attributable to </w:t>
      </w:r>
      <w:r>
        <w:t>the</w:t>
      </w:r>
      <w:r w:rsidRPr="002E04F1">
        <w:t xml:space="preserve"> </w:t>
      </w:r>
      <w:r w:rsidR="002E04F1" w:rsidRPr="002E04F1">
        <w:t>Equipment</w:t>
      </w:r>
      <w:r>
        <w:t xml:space="preserve"> or Licensee’s use of the License Area and Licensee agrees to pay such amount before delinquency</w:t>
      </w:r>
      <w:r w:rsidR="002E04F1" w:rsidRPr="002E04F1">
        <w:t>.</w:t>
      </w:r>
      <w:r w:rsidR="00437AFD">
        <w:t xml:space="preserve"> </w:t>
      </w:r>
      <w:r w:rsidR="000564CF">
        <w:t xml:space="preserve"> </w:t>
      </w:r>
      <w:r w:rsidR="004745DC" w:rsidRPr="004745DC">
        <w:t>..</w:t>
      </w:r>
    </w:p>
    <w:p w14:paraId="3D2DAE55" w14:textId="77777777" w:rsidR="002E04F1" w:rsidRDefault="002E04F1" w:rsidP="00A76B08">
      <w:pPr>
        <w:jc w:val="both"/>
      </w:pPr>
    </w:p>
    <w:p w14:paraId="0679750E" w14:textId="77777777" w:rsidR="00106B1A" w:rsidRDefault="00106B1A" w:rsidP="00B21746">
      <w:pPr>
        <w:pStyle w:val="Heading1"/>
        <w:tabs>
          <w:tab w:val="left" w:pos="720"/>
        </w:tabs>
        <w:jc w:val="both"/>
      </w:pPr>
      <w:bookmarkStart w:id="72" w:name="_Toc494895602"/>
      <w:r>
        <w:t>11.</w:t>
      </w:r>
      <w:r>
        <w:tab/>
        <w:t>Licensee’s Obligations to Maintain Compliance with Laws</w:t>
      </w:r>
      <w:bookmarkEnd w:id="72"/>
    </w:p>
    <w:p w14:paraId="7C8C5BCB" w14:textId="77777777" w:rsidR="00106B1A" w:rsidRDefault="00106B1A" w:rsidP="00B21746">
      <w:pPr>
        <w:jc w:val="both"/>
      </w:pPr>
    </w:p>
    <w:p w14:paraId="2FAA866A" w14:textId="77777777" w:rsidR="00106B1A" w:rsidRDefault="00287F6D" w:rsidP="009E0165">
      <w:pPr>
        <w:pStyle w:val="Heading2"/>
      </w:pPr>
      <w:r>
        <w:tab/>
      </w:r>
      <w:bookmarkStart w:id="73" w:name="_Toc494895603"/>
      <w:r>
        <w:t>11.1.</w:t>
      </w:r>
      <w:r>
        <w:tab/>
        <w:t>Compliance with CPUC General Orders</w:t>
      </w:r>
      <w:bookmarkEnd w:id="73"/>
    </w:p>
    <w:p w14:paraId="3BF35A2A" w14:textId="77777777" w:rsidR="00287F6D" w:rsidRDefault="00287F6D" w:rsidP="00B21746">
      <w:pPr>
        <w:jc w:val="both"/>
      </w:pPr>
    </w:p>
    <w:p w14:paraId="01D6C5F1" w14:textId="77777777" w:rsidR="00287F6D" w:rsidRDefault="00B957D2" w:rsidP="00B21746">
      <w:pPr>
        <w:jc w:val="both"/>
      </w:pPr>
      <w:r w:rsidRPr="00B957D2">
        <w:t>In addition to all other Laws,</w:t>
      </w:r>
      <w:r>
        <w:t xml:space="preserve"> Licensee shall conduct all activities on the License Area in accordance with all applicable CPUC general orders, which includes without limitation CPUC General Order 95 and CPUC General Order 128 as those orders may be amended or superseded in the future, and the rules, regulations and other requirements adopted or enacted by the CPUC under such general orders.</w:t>
      </w:r>
    </w:p>
    <w:p w14:paraId="2774695F" w14:textId="77777777" w:rsidR="00287F6D" w:rsidRDefault="00287F6D" w:rsidP="00B21746">
      <w:pPr>
        <w:jc w:val="both"/>
      </w:pPr>
    </w:p>
    <w:p w14:paraId="37FB2B8B" w14:textId="77777777" w:rsidR="00287F6D" w:rsidRDefault="00287F6D" w:rsidP="009E0165">
      <w:pPr>
        <w:pStyle w:val="Heading2"/>
      </w:pPr>
      <w:r>
        <w:tab/>
      </w:r>
      <w:bookmarkStart w:id="74" w:name="_Toc494895604"/>
      <w:r>
        <w:t>11.2.</w:t>
      </w:r>
      <w:r>
        <w:tab/>
        <w:t>Compliance with Building and Electric Codes</w:t>
      </w:r>
      <w:bookmarkEnd w:id="74"/>
    </w:p>
    <w:p w14:paraId="39C24FA9" w14:textId="77777777" w:rsidR="00287F6D" w:rsidRDefault="00287F6D" w:rsidP="00B21746">
      <w:pPr>
        <w:jc w:val="both"/>
      </w:pPr>
    </w:p>
    <w:p w14:paraId="6E76C9E7" w14:textId="051970B5" w:rsidR="00287F6D" w:rsidRDefault="00B957D2" w:rsidP="00B21746">
      <w:pPr>
        <w:jc w:val="both"/>
      </w:pPr>
      <w:r w:rsidRPr="00B957D2">
        <w:t xml:space="preserve">To the extent that CPUC General Order 95 does not address cellular telephone antenna installations on </w:t>
      </w:r>
      <w:r w:rsidR="0053660D">
        <w:t>Vertical Infrastructure</w:t>
      </w:r>
      <w:r w:rsidR="0053660D" w:rsidRPr="00B957D2">
        <w:t xml:space="preserve"> </w:t>
      </w:r>
      <w:r w:rsidRPr="00B957D2">
        <w:t xml:space="preserve">carrying electrical lines, Licensee shall apply </w:t>
      </w:r>
      <w:r w:rsidRPr="00B957D2">
        <w:lastRenderedPageBreak/>
        <w:t xml:space="preserve">applicable provisions of the NESC, with particular attention to paragraphs 224, 235C, 235F, 238, 239 and 239H and sections 22, 41 and 44. </w:t>
      </w:r>
      <w:r w:rsidR="00F93B0C">
        <w:t xml:space="preserve"> </w:t>
      </w:r>
      <w:r w:rsidRPr="00B957D2">
        <w:t xml:space="preserve">Where any conflict exists between the California Building Code, the NESC, the California Electric Code, any local code and CPUC General Order 128, the more stringent requirements will apply, as determined by the </w:t>
      </w:r>
      <w:r w:rsidR="00E936DF">
        <w:t>County</w:t>
      </w:r>
      <w:r w:rsidRPr="00B957D2">
        <w:t>.</w:t>
      </w:r>
    </w:p>
    <w:p w14:paraId="5E2C9602" w14:textId="77777777" w:rsidR="00287F6D" w:rsidRDefault="00287F6D" w:rsidP="00B21746">
      <w:pPr>
        <w:jc w:val="both"/>
      </w:pPr>
    </w:p>
    <w:p w14:paraId="6F83A490" w14:textId="77777777" w:rsidR="00287F6D" w:rsidRDefault="00287F6D" w:rsidP="009E0165">
      <w:pPr>
        <w:pStyle w:val="Heading2"/>
      </w:pPr>
      <w:r>
        <w:tab/>
      </w:r>
      <w:bookmarkStart w:id="75" w:name="_Toc494895605"/>
      <w:r>
        <w:t>11.3.</w:t>
      </w:r>
      <w:r>
        <w:tab/>
        <w:t>Compliance with RF Exposure Regulations</w:t>
      </w:r>
      <w:bookmarkEnd w:id="75"/>
    </w:p>
    <w:p w14:paraId="284D2059" w14:textId="77777777" w:rsidR="00287F6D" w:rsidRDefault="00287F6D" w:rsidP="00B21746">
      <w:pPr>
        <w:jc w:val="both"/>
      </w:pPr>
    </w:p>
    <w:p w14:paraId="31DECFDF" w14:textId="55E8B906" w:rsidR="00287F6D" w:rsidRPr="00287F6D" w:rsidRDefault="00287F6D" w:rsidP="00B21746">
      <w:pPr>
        <w:jc w:val="both"/>
      </w:pPr>
      <w:r>
        <w:t>In addition to</w:t>
      </w:r>
      <w:r w:rsidR="00B957D2">
        <w:t xml:space="preserve"> Licensee’s compliance with</w:t>
      </w:r>
      <w:r>
        <w:t xml:space="preserve"> all other Laws, Licensee shall maintain compliance with all Laws related to human exposure to RF emissions, which includes without limitation all guidelines and recommended best practices issued by the FCC, OSHA</w:t>
      </w:r>
      <w:r w:rsidR="00384E6F">
        <w:t>, CPUC</w:t>
      </w:r>
      <w:r>
        <w:t xml:space="preserve"> and other regulatory agencies on or about the License Area, whether such RF emissions or exposure results from Licensee’s Equipment alone or in combination with all other sources on or near the License Area.</w:t>
      </w:r>
    </w:p>
    <w:p w14:paraId="4BD97A2C" w14:textId="77777777" w:rsidR="00623F92" w:rsidRDefault="00623F92" w:rsidP="00B21746">
      <w:pPr>
        <w:jc w:val="both"/>
      </w:pPr>
    </w:p>
    <w:p w14:paraId="7130D3DB" w14:textId="77777777" w:rsidR="00910F7E" w:rsidRPr="00910F7E" w:rsidRDefault="00910F7E" w:rsidP="00B21746">
      <w:pPr>
        <w:pStyle w:val="Heading1"/>
        <w:tabs>
          <w:tab w:val="left" w:pos="720"/>
        </w:tabs>
        <w:jc w:val="both"/>
      </w:pPr>
      <w:bookmarkStart w:id="76" w:name="_Toc494895606"/>
      <w:r>
        <w:t>12</w:t>
      </w:r>
      <w:r w:rsidR="00623F92">
        <w:t>.</w:t>
      </w:r>
      <w:r w:rsidR="00623F92">
        <w:tab/>
        <w:t>Public Works’</w:t>
      </w:r>
      <w:r w:rsidR="00307A88">
        <w:t xml:space="preserve"> Operations</w:t>
      </w:r>
      <w:bookmarkEnd w:id="76"/>
    </w:p>
    <w:p w14:paraId="793C6BA5" w14:textId="77777777" w:rsidR="00307A88" w:rsidRDefault="00307A88" w:rsidP="00B21746">
      <w:pPr>
        <w:jc w:val="both"/>
      </w:pPr>
    </w:p>
    <w:p w14:paraId="31D1F230" w14:textId="367955D4" w:rsidR="00910F7E" w:rsidRDefault="008D215D" w:rsidP="009E0165">
      <w:pPr>
        <w:pStyle w:val="Heading2"/>
      </w:pPr>
      <w:r>
        <w:tab/>
      </w:r>
      <w:bookmarkStart w:id="77" w:name="_Toc494895607"/>
      <w:r>
        <w:t>12.1.</w:t>
      </w:r>
      <w:r>
        <w:tab/>
      </w:r>
      <w:r w:rsidR="00E936DF">
        <w:t>County</w:t>
      </w:r>
      <w:r>
        <w:t>’s Access to License Area</w:t>
      </w:r>
      <w:bookmarkEnd w:id="77"/>
    </w:p>
    <w:p w14:paraId="3B281913" w14:textId="77777777" w:rsidR="008D215D" w:rsidRDefault="008D215D" w:rsidP="009E2ED5">
      <w:pPr>
        <w:jc w:val="both"/>
      </w:pPr>
    </w:p>
    <w:p w14:paraId="7A170076" w14:textId="019CF468" w:rsidR="009E2ED5" w:rsidRDefault="009E2ED5" w:rsidP="009E2ED5">
      <w:pPr>
        <w:jc w:val="both"/>
      </w:pPr>
      <w:r w:rsidRPr="009E2ED5">
        <w:t xml:space="preserve">Except as specifically provided otherwise in this Master License, the </w:t>
      </w:r>
      <w:r w:rsidR="005E2912">
        <w:t>Chief Real Estate Officer</w:t>
      </w:r>
      <w:r w:rsidRPr="009E2ED5">
        <w:t xml:space="preserve"> and </w:t>
      </w:r>
      <w:r w:rsidR="005E2912">
        <w:t>County’s</w:t>
      </w:r>
      <w:r w:rsidRPr="009E2ED5">
        <w:t xml:space="preserve"> Agents have the </w:t>
      </w:r>
      <w:r>
        <w:t xml:space="preserve">absolute </w:t>
      </w:r>
      <w:r w:rsidRPr="009E2ED5">
        <w:t xml:space="preserve">right to access any License Area in whole or in part at any time without notice for any purpose. </w:t>
      </w:r>
      <w:r w:rsidR="000564CF">
        <w:t xml:space="preserve"> </w:t>
      </w:r>
      <w:r w:rsidRPr="009E2ED5">
        <w:t xml:space="preserve">The </w:t>
      </w:r>
      <w:r w:rsidR="00E936DF">
        <w:t>County</w:t>
      </w:r>
      <w:r w:rsidRPr="009E2ED5">
        <w:t xml:space="preserve"> will not be liable in any manner whatsoever, and Licensee expressly waives any Claims for inconvenience, disturbance, lost business, nuisance or other damages that may arise from the </w:t>
      </w:r>
      <w:r w:rsidR="005E2912">
        <w:t xml:space="preserve">Chief Real Estate Officer’s </w:t>
      </w:r>
      <w:r w:rsidRPr="009E2ED5">
        <w:t xml:space="preserve"> or </w:t>
      </w:r>
      <w:r w:rsidR="005E2912">
        <w:t>any County</w:t>
      </w:r>
      <w:r w:rsidR="005E2912" w:rsidRPr="009E2ED5">
        <w:t xml:space="preserve"> </w:t>
      </w:r>
      <w:r w:rsidRPr="009E2ED5">
        <w:t>Agents’ access to the License Area, which includes</w:t>
      </w:r>
      <w:r>
        <w:t>,</w:t>
      </w:r>
      <w:r w:rsidRPr="009E2ED5">
        <w:t xml:space="preserve"> </w:t>
      </w:r>
      <w:r>
        <w:t xml:space="preserve">without limitation, </w:t>
      </w:r>
      <w:r w:rsidRPr="009E2ED5">
        <w:t xml:space="preserve">any Equipment removed in an emergency or other exigent circumstances pursuant to </w:t>
      </w:r>
      <w:r w:rsidRPr="00E936DF">
        <w:t>Section 12.4 (Emergencies)</w:t>
      </w:r>
      <w:r w:rsidRPr="00187676">
        <w:t>,</w:t>
      </w:r>
      <w:r w:rsidRPr="009E2ED5">
        <w:t xml:space="preserve"> except to the extent that the damage arises directly and exclusively from the </w:t>
      </w:r>
      <w:r w:rsidR="005E2912">
        <w:t>Chief Real Estate Officer’s</w:t>
      </w:r>
      <w:r>
        <w:t xml:space="preserve"> or </w:t>
      </w:r>
      <w:r w:rsidR="005E2912">
        <w:t xml:space="preserve">any County </w:t>
      </w:r>
      <w:r>
        <w:t>Agent’s sole active</w:t>
      </w:r>
      <w:r w:rsidRPr="009E2ED5">
        <w:t xml:space="preserve"> negligence or willful misconduct and not contributed to by </w:t>
      </w:r>
      <w:r>
        <w:t xml:space="preserve">Licensee’s or </w:t>
      </w:r>
      <w:r w:rsidR="005E2912">
        <w:t xml:space="preserve">Licensee’s </w:t>
      </w:r>
      <w:r>
        <w:t xml:space="preserve">Agents’ or Invitees’ </w:t>
      </w:r>
      <w:r w:rsidRPr="009E2ED5">
        <w:t>acts, omissions or negligence</w:t>
      </w:r>
      <w:r>
        <w:t>.</w:t>
      </w:r>
    </w:p>
    <w:p w14:paraId="5F79A4BA" w14:textId="77777777" w:rsidR="009E2ED5" w:rsidRDefault="009E2ED5" w:rsidP="008D215D"/>
    <w:p w14:paraId="0C56AFEB" w14:textId="552C686E" w:rsidR="008D215D" w:rsidRPr="008D215D" w:rsidRDefault="008D215D" w:rsidP="009E0165">
      <w:pPr>
        <w:pStyle w:val="Heading2"/>
      </w:pPr>
      <w:r>
        <w:tab/>
      </w:r>
      <w:bookmarkStart w:id="78" w:name="_Toc494895608"/>
      <w:r>
        <w:t>12.2.</w:t>
      </w:r>
      <w:r>
        <w:tab/>
      </w:r>
      <w:r w:rsidR="00E936DF">
        <w:t>County</w:t>
      </w:r>
      <w:r>
        <w:t>’s Maintenance, Repairs or Alterations to Vertical Infrastructure</w:t>
      </w:r>
      <w:bookmarkEnd w:id="78"/>
    </w:p>
    <w:p w14:paraId="0885EEC0" w14:textId="77777777" w:rsidR="00BC27D6" w:rsidRDefault="00BC27D6" w:rsidP="00B21746">
      <w:pPr>
        <w:jc w:val="both"/>
      </w:pPr>
    </w:p>
    <w:p w14:paraId="64E0A300" w14:textId="4F44A47E" w:rsidR="009E2ED5" w:rsidRDefault="009E2ED5" w:rsidP="00B21746">
      <w:pPr>
        <w:jc w:val="both"/>
      </w:pPr>
      <w:r w:rsidRPr="009E2ED5">
        <w:t xml:space="preserve">The </w:t>
      </w:r>
      <w:r w:rsidR="00E936DF">
        <w:t>County</w:t>
      </w:r>
      <w:r w:rsidRPr="009E2ED5">
        <w:t xml:space="preserve"> will: (1) maintain and repair </w:t>
      </w:r>
      <w:r w:rsidR="00E063FB">
        <w:t>Vertical Infrastructure</w:t>
      </w:r>
      <w:r w:rsidRPr="009E2ED5">
        <w:t xml:space="preserve"> as needed, in </w:t>
      </w:r>
      <w:r w:rsidR="00E063FB">
        <w:t xml:space="preserve">the </w:t>
      </w:r>
      <w:r w:rsidR="005E2912">
        <w:t>Chief Real Estate Officer’s</w:t>
      </w:r>
      <w:r w:rsidRPr="009E2ED5">
        <w:t xml:space="preserve"> sole judgment, for its street light operations and other </w:t>
      </w:r>
      <w:r w:rsidR="00AD5D1D">
        <w:t>governmental</w:t>
      </w:r>
      <w:r w:rsidRPr="009E2ED5">
        <w:t xml:space="preserve"> functions; </w:t>
      </w:r>
      <w:r w:rsidR="00E063FB">
        <w:t xml:space="preserve">and </w:t>
      </w:r>
      <w:r w:rsidRPr="009E2ED5">
        <w:t>(2) correct any immediately hazardous condition</w:t>
      </w:r>
      <w:r w:rsidR="00992B81">
        <w:t xml:space="preserve"> of any Vertical Infrastructure within the License Area</w:t>
      </w:r>
      <w:r w:rsidRPr="009E2ED5">
        <w:t xml:space="preserve">. </w:t>
      </w:r>
      <w:r w:rsidR="000564CF">
        <w:t xml:space="preserve"> </w:t>
      </w:r>
      <w:r w:rsidRPr="009E2ED5">
        <w:t xml:space="preserve">Except as provided in </w:t>
      </w:r>
      <w:r w:rsidRPr="00E936DF">
        <w:t xml:space="preserve">Section </w:t>
      </w:r>
      <w:r w:rsidR="00187676" w:rsidRPr="00E936DF">
        <w:t xml:space="preserve">19 </w:t>
      </w:r>
      <w:r w:rsidRPr="00E936DF">
        <w:t>(Termination)</w:t>
      </w:r>
      <w:r w:rsidRPr="00187676">
        <w:t>,</w:t>
      </w:r>
      <w:r w:rsidRPr="009E2ED5">
        <w:t xml:space="preserve"> neither any </w:t>
      </w:r>
      <w:r w:rsidR="00E936DF">
        <w:t>County</w:t>
      </w:r>
      <w:r w:rsidRPr="009E2ED5">
        <w:t xml:space="preserve"> work on any </w:t>
      </w:r>
      <w:r w:rsidR="00E063FB">
        <w:t>Vertical Infrastructure</w:t>
      </w:r>
      <w:r w:rsidRPr="009E2ED5">
        <w:t xml:space="preserve"> nor any condition on any </w:t>
      </w:r>
      <w:r w:rsidR="00E063FB">
        <w:t>Vertical Infrastructure will: (a</w:t>
      </w:r>
      <w:r w:rsidRPr="009E2ED5">
        <w:t>) ent</w:t>
      </w:r>
      <w:r w:rsidR="00E063FB">
        <w:t>itle Licensee to any damages; (b</w:t>
      </w:r>
      <w:r w:rsidRPr="009E2ED5">
        <w:t>) excuse or reduce any obligation by Licensee to pay any License Fees or Additional Fees or perform any covenant under this Master License</w:t>
      </w:r>
      <w:r w:rsidR="00E063FB">
        <w:t xml:space="preserve"> or any Site License; or (c</w:t>
      </w:r>
      <w:r w:rsidRPr="009E2ED5">
        <w:t>) constitute or be construed as a constructive termination of</w:t>
      </w:r>
      <w:r w:rsidR="00E063FB">
        <w:t xml:space="preserve"> this Master License or any Site</w:t>
      </w:r>
      <w:r w:rsidRPr="009E2ED5">
        <w:t xml:space="preserve"> License.</w:t>
      </w:r>
    </w:p>
    <w:p w14:paraId="65930F95" w14:textId="77777777" w:rsidR="009E2ED5" w:rsidRPr="009E2ED5" w:rsidRDefault="009E2ED5" w:rsidP="00B21746">
      <w:pPr>
        <w:jc w:val="both"/>
      </w:pPr>
    </w:p>
    <w:p w14:paraId="1D0A199C" w14:textId="69434A6F" w:rsidR="009E2ED5" w:rsidRDefault="009E2ED5" w:rsidP="009E0165">
      <w:pPr>
        <w:pStyle w:val="Heading2"/>
      </w:pPr>
      <w:r>
        <w:lastRenderedPageBreak/>
        <w:tab/>
      </w:r>
      <w:bookmarkStart w:id="79" w:name="_Toc494895609"/>
      <w:r>
        <w:t>12.3.</w:t>
      </w:r>
      <w:r>
        <w:tab/>
      </w:r>
      <w:r w:rsidR="00E936DF">
        <w:t>County</w:t>
      </w:r>
      <w:r>
        <w:t xml:space="preserve">’s Maintenance, Repairs or Alterations to Other </w:t>
      </w:r>
      <w:r w:rsidR="00E936DF">
        <w:t>County</w:t>
      </w:r>
      <w:r>
        <w:t xml:space="preserve"> Property</w:t>
      </w:r>
      <w:bookmarkEnd w:id="79"/>
    </w:p>
    <w:p w14:paraId="3A37EC19" w14:textId="77777777" w:rsidR="009E2ED5" w:rsidRDefault="009E2ED5" w:rsidP="00E063FB">
      <w:pPr>
        <w:jc w:val="both"/>
      </w:pPr>
    </w:p>
    <w:p w14:paraId="0E6954C6" w14:textId="30B0F388" w:rsidR="009E2ED5" w:rsidRDefault="00E063FB" w:rsidP="00E063FB">
      <w:pPr>
        <w:jc w:val="both"/>
      </w:pPr>
      <w:r w:rsidRPr="00E063FB">
        <w:t xml:space="preserve">The </w:t>
      </w:r>
      <w:r w:rsidR="00992B81">
        <w:t>Chief Real Estate Officer</w:t>
      </w:r>
      <w:r w:rsidR="00992B81" w:rsidRPr="00E063FB">
        <w:t xml:space="preserve"> </w:t>
      </w:r>
      <w:r w:rsidRPr="00E063FB">
        <w:t>may, at any time,</w:t>
      </w:r>
      <w:r w:rsidR="00992B81">
        <w:t xml:space="preserve"> cause the</w:t>
      </w:r>
      <w:r w:rsidRPr="00E063FB">
        <w:t xml:space="preserve"> alter</w:t>
      </w:r>
      <w:r w:rsidR="00992B81">
        <w:t>ation</w:t>
      </w:r>
      <w:r w:rsidRPr="00E063FB">
        <w:t>, add</w:t>
      </w:r>
      <w:r w:rsidR="00992B81">
        <w:t>ition</w:t>
      </w:r>
      <w:r w:rsidRPr="00E063FB">
        <w:t xml:space="preserve"> to, </w:t>
      </w:r>
      <w:r w:rsidR="00992B81">
        <w:t xml:space="preserve">reduction or </w:t>
      </w:r>
      <w:r w:rsidRPr="00E063FB">
        <w:t>repair</w:t>
      </w:r>
      <w:r w:rsidR="00992B81">
        <w:t xml:space="preserve"> of</w:t>
      </w:r>
      <w:r w:rsidRPr="00E063FB">
        <w:t>, and/or improve</w:t>
      </w:r>
      <w:r w:rsidR="00992B81">
        <w:t>ment of</w:t>
      </w:r>
      <w:r w:rsidRPr="00E063FB">
        <w:t xml:space="preserve"> the License Area in whole or in part for any </w:t>
      </w:r>
      <w:r w:rsidR="00AD5D1D">
        <w:t>governmental</w:t>
      </w:r>
      <w:r>
        <w:t xml:space="preserve"> function</w:t>
      </w:r>
      <w:r w:rsidRPr="00E063FB">
        <w:t xml:space="preserve">, which includes without limitation maintenance and improvements in connection with street light services and compliance with </w:t>
      </w:r>
      <w:r>
        <w:t xml:space="preserve">all applicable </w:t>
      </w:r>
      <w:r w:rsidRPr="00E063FB">
        <w:t xml:space="preserve">Laws; provided, however, </w:t>
      </w:r>
      <w:r>
        <w:t>that</w:t>
      </w:r>
      <w:r w:rsidR="00992B81">
        <w:t xml:space="preserve"> except in an emergency</w:t>
      </w:r>
      <w:r>
        <w:t xml:space="preserve"> the </w:t>
      </w:r>
      <w:r w:rsidR="00992B81">
        <w:t>Chief Real Estate Officer</w:t>
      </w:r>
      <w:r>
        <w:t xml:space="preserve">: </w:t>
      </w:r>
      <w:r w:rsidRPr="00E063FB">
        <w:t xml:space="preserve">(1) makes a good-faith effort to provide </w:t>
      </w:r>
      <w:r>
        <w:t xml:space="preserve">prior </w:t>
      </w:r>
      <w:r w:rsidRPr="00E063FB">
        <w:t xml:space="preserve">notice to Licensee’s On-Call Representative; (2) allows Licensee’s </w:t>
      </w:r>
      <w:r>
        <w:t>On-Call Representative</w:t>
      </w:r>
      <w:r w:rsidRPr="00E063FB">
        <w:t xml:space="preserve"> to observe the work; and (3) </w:t>
      </w:r>
      <w:r w:rsidR="00992B81">
        <w:t>instructs that</w:t>
      </w:r>
      <w:r w:rsidRPr="00E063FB">
        <w:t xml:space="preserve"> reasonable steps</w:t>
      </w:r>
      <w:r w:rsidR="00992B81">
        <w:t xml:space="preserve"> be taken so as</w:t>
      </w:r>
      <w:r w:rsidRPr="00E063FB">
        <w:t xml:space="preserve"> not to disrupt Licensee’s ordinary operations on the License Area</w:t>
      </w:r>
      <w:r>
        <w:t>, taking into account any exigencies that may threaten persons or property</w:t>
      </w:r>
      <w:r w:rsidRPr="00E063FB">
        <w:t xml:space="preserve">. </w:t>
      </w:r>
      <w:r w:rsidR="000564CF">
        <w:t xml:space="preserve"> </w:t>
      </w:r>
      <w:r w:rsidRPr="00E063FB">
        <w:t xml:space="preserve">The provisions in this Section </w:t>
      </w:r>
      <w:r>
        <w:t>12</w:t>
      </w:r>
      <w:r w:rsidRPr="00E063FB">
        <w:t xml:space="preserve">.3 will not be construed to allow Licensee’s ordinary operations to impede or delay the </w:t>
      </w:r>
      <w:r w:rsidR="00E936DF">
        <w:t>County</w:t>
      </w:r>
      <w:r w:rsidRPr="00E063FB">
        <w:t>’s authority and ability to make changes to the License Areas necessary to maintain street light services</w:t>
      </w:r>
      <w:r>
        <w:t xml:space="preserve">, traffic control services, any </w:t>
      </w:r>
      <w:r w:rsidR="00AD5D1D">
        <w:t>governmental</w:t>
      </w:r>
      <w:r>
        <w:t xml:space="preserve"> utility services (to the extent permissible under applicable Laws) or any other </w:t>
      </w:r>
      <w:r w:rsidR="00AD5D1D">
        <w:t>governmental</w:t>
      </w:r>
      <w:r>
        <w:t xml:space="preserve"> functions carried out for the public’s health, safety, welfare or benefit</w:t>
      </w:r>
      <w:r w:rsidRPr="00E063FB">
        <w:t>.</w:t>
      </w:r>
    </w:p>
    <w:p w14:paraId="79E5F3A9" w14:textId="77777777" w:rsidR="009E2ED5" w:rsidRPr="009E2ED5" w:rsidRDefault="009E2ED5" w:rsidP="00E063FB">
      <w:pPr>
        <w:jc w:val="both"/>
      </w:pPr>
    </w:p>
    <w:p w14:paraId="6BCC2620" w14:textId="1FBDFBE1" w:rsidR="008D215D" w:rsidRDefault="008D215D" w:rsidP="009E0165">
      <w:pPr>
        <w:pStyle w:val="Heading2"/>
      </w:pPr>
      <w:r>
        <w:tab/>
      </w:r>
      <w:bookmarkStart w:id="80" w:name="_Toc494895610"/>
      <w:r>
        <w:t>12.</w:t>
      </w:r>
      <w:r w:rsidR="009E2ED5">
        <w:t>4</w:t>
      </w:r>
      <w:r>
        <w:t>.</w:t>
      </w:r>
      <w:r>
        <w:tab/>
        <w:t>Emergencies</w:t>
      </w:r>
      <w:bookmarkEnd w:id="80"/>
    </w:p>
    <w:p w14:paraId="11DF77A0" w14:textId="77777777" w:rsidR="008D215D" w:rsidRDefault="008D215D" w:rsidP="00B21746">
      <w:pPr>
        <w:jc w:val="both"/>
      </w:pPr>
    </w:p>
    <w:p w14:paraId="4E9B846E" w14:textId="4E9BED76" w:rsidR="00E063FB" w:rsidRDefault="00E063FB" w:rsidP="00B21746">
      <w:pPr>
        <w:jc w:val="both"/>
      </w:pPr>
      <w:r w:rsidRPr="00E063FB">
        <w:t xml:space="preserve">In emergencies, </w:t>
      </w:r>
      <w:r>
        <w:t xml:space="preserve">and unless expressly provided in applicable Laws, </w:t>
      </w:r>
      <w:r w:rsidRPr="00E063FB">
        <w:t xml:space="preserve">the </w:t>
      </w:r>
      <w:r w:rsidR="00E936DF">
        <w:t>County</w:t>
      </w:r>
      <w:r w:rsidRPr="00E063FB">
        <w:t xml:space="preserve">’s work </w:t>
      </w:r>
      <w:r>
        <w:t xml:space="preserve">and operations </w:t>
      </w:r>
      <w:r w:rsidRPr="00E063FB">
        <w:t xml:space="preserve">will take precedence over Licensee’s operations, which includes without limitation any Equipment operated on the License Area, and the </w:t>
      </w:r>
      <w:r w:rsidR="00A50C6D">
        <w:t>Chief Real Estate Officer</w:t>
      </w:r>
      <w:r w:rsidRPr="00E063FB">
        <w:t xml:space="preserve"> may access the License Area in whole or in part as the </w:t>
      </w:r>
      <w:r w:rsidR="00992B81">
        <w:t>Chief Real Estate Officer</w:t>
      </w:r>
      <w:r w:rsidRPr="00E063FB">
        <w:t xml:space="preserve"> deems necessary in </w:t>
      </w:r>
      <w:r w:rsidR="00A50C6D">
        <w:t>the Chief Real Estate Officer</w:t>
      </w:r>
      <w:r w:rsidRPr="00E063FB">
        <w:t xml:space="preserve"> sole </w:t>
      </w:r>
      <w:r>
        <w:t xml:space="preserve">and absolute </w:t>
      </w:r>
      <w:r w:rsidRPr="00E063FB">
        <w:t xml:space="preserve">determination and in accordance with this </w:t>
      </w:r>
      <w:r w:rsidRPr="00E936DF">
        <w:t>Section 12.4</w:t>
      </w:r>
      <w:r w:rsidRPr="00187676">
        <w:t>,</w:t>
      </w:r>
      <w:r w:rsidRPr="00E063FB">
        <w:t xml:space="preserve"> </w:t>
      </w:r>
      <w:r>
        <w:t>with or without notice to Licensee</w:t>
      </w:r>
      <w:r w:rsidRPr="00E063FB">
        <w:t xml:space="preserve">. </w:t>
      </w:r>
      <w:r w:rsidR="000564CF">
        <w:t xml:space="preserve"> </w:t>
      </w:r>
      <w:r w:rsidRPr="00E063FB">
        <w:t xml:space="preserve">When safe and practicable, </w:t>
      </w:r>
      <w:r>
        <w:t xml:space="preserve">as determined by the </w:t>
      </w:r>
      <w:r w:rsidR="00A50C6D">
        <w:t>Chief Real Estate Officer</w:t>
      </w:r>
      <w:r>
        <w:t xml:space="preserve">, </w:t>
      </w:r>
      <w:r w:rsidRPr="00E063FB">
        <w:t xml:space="preserve">the </w:t>
      </w:r>
      <w:r w:rsidR="00A50C6D">
        <w:t>Chief Real Estate Officer</w:t>
      </w:r>
      <w:r w:rsidRPr="00E063FB">
        <w:t xml:space="preserve"> will notify Licensee of any emergency or other exigent circumstances that requires the </w:t>
      </w:r>
      <w:r w:rsidR="00E936DF">
        <w:t>County</w:t>
      </w:r>
      <w:r w:rsidRPr="00E063FB">
        <w:t xml:space="preserve"> to remove or replace any </w:t>
      </w:r>
      <w:r>
        <w:t xml:space="preserve">Vertical Infrastructure or other </w:t>
      </w:r>
      <w:r w:rsidR="00E936DF">
        <w:t>County</w:t>
      </w:r>
      <w:r>
        <w:t xml:space="preserve"> </w:t>
      </w:r>
      <w:r w:rsidR="00A50C6D">
        <w:t>Facility</w:t>
      </w:r>
      <w:r w:rsidR="00A50C6D" w:rsidRPr="00E063FB">
        <w:t xml:space="preserve"> </w:t>
      </w:r>
      <w:r w:rsidRPr="00E063FB">
        <w:t xml:space="preserve">and will allow Licensee to remove its Equipment before the </w:t>
      </w:r>
      <w:r w:rsidR="00E936DF">
        <w:t>County</w:t>
      </w:r>
      <w:r w:rsidRPr="00E063FB">
        <w:t xml:space="preserve"> removes or replaces </w:t>
      </w:r>
      <w:r w:rsidR="00735FDB">
        <w:t xml:space="preserve">such Vertical Infrastructure or other </w:t>
      </w:r>
      <w:r w:rsidR="00E936DF">
        <w:t>County</w:t>
      </w:r>
      <w:r w:rsidR="00735FDB">
        <w:t xml:space="preserve"> </w:t>
      </w:r>
      <w:r w:rsidR="00A50C6D">
        <w:t>Facility</w:t>
      </w:r>
      <w:r w:rsidRPr="00E063FB">
        <w:t xml:space="preserve">; provided, however, that the </w:t>
      </w:r>
      <w:r w:rsidR="00E936DF">
        <w:t>County</w:t>
      </w:r>
      <w:r w:rsidRPr="00E063FB">
        <w:t xml:space="preserve"> will remove the Equipment from the </w:t>
      </w:r>
      <w:r w:rsidR="00735FDB">
        <w:t>License Area</w:t>
      </w:r>
      <w:r w:rsidRPr="00E063FB">
        <w:t xml:space="preserve"> when in the </w:t>
      </w:r>
      <w:r w:rsidR="00A50C6D">
        <w:t>Chief Real Estate Officer’s</w:t>
      </w:r>
      <w:r w:rsidRPr="00E063FB">
        <w:t xml:space="preserve"> sole determination it would</w:t>
      </w:r>
      <w:r w:rsidR="00735FDB">
        <w:t>:</w:t>
      </w:r>
      <w:r w:rsidRPr="00E063FB">
        <w:t xml:space="preserve"> (1) be unsafe or not practicable to wait for Licensee to perform</w:t>
      </w:r>
      <w:r w:rsidR="00735FDB">
        <w:t xml:space="preserve"> (or cause to be performed)</w:t>
      </w:r>
      <w:r w:rsidRPr="00E063FB">
        <w:t xml:space="preserve"> the work; (2) </w:t>
      </w:r>
      <w:r w:rsidR="00735FDB">
        <w:t xml:space="preserve">result in </w:t>
      </w:r>
      <w:r w:rsidRPr="00E063FB">
        <w:t>significant delay; or (3) otherwise threaten or compromise public</w:t>
      </w:r>
      <w:r w:rsidR="00735FDB">
        <w:t xml:space="preserve"> health,</w:t>
      </w:r>
      <w:r w:rsidRPr="00E063FB">
        <w:t xml:space="preserve"> safety</w:t>
      </w:r>
      <w:r w:rsidR="00735FDB">
        <w:t>, welfare</w:t>
      </w:r>
      <w:r w:rsidRPr="00E063FB">
        <w:t xml:space="preserve"> or public services. </w:t>
      </w:r>
      <w:r w:rsidR="007A1BFC">
        <w:t xml:space="preserve"> </w:t>
      </w:r>
      <w:r w:rsidRPr="00E063FB">
        <w:t xml:space="preserve">The </w:t>
      </w:r>
      <w:r w:rsidR="00E936DF">
        <w:t>County</w:t>
      </w:r>
      <w:r w:rsidRPr="00E063FB">
        <w:t xml:space="preserve"> will remove any Equipment with reasonable care and store </w:t>
      </w:r>
      <w:r w:rsidR="008E3133">
        <w:t>such</w:t>
      </w:r>
      <w:r w:rsidRPr="00E063FB">
        <w:t xml:space="preserve"> Equipment for retrieval by Licensee. </w:t>
      </w:r>
      <w:r w:rsidR="00A50C6D">
        <w:t xml:space="preserve"> </w:t>
      </w:r>
      <w:r w:rsidRPr="00E063FB">
        <w:t xml:space="preserve">Licensee shall have the right to reinstall such removed Equipment </w:t>
      </w:r>
      <w:r w:rsidR="00F26D92">
        <w:t>(</w:t>
      </w:r>
      <w:r w:rsidRPr="00E063FB">
        <w:t xml:space="preserve">or equivalent </w:t>
      </w:r>
      <w:r w:rsidR="00F26D92">
        <w:t xml:space="preserve">replacement </w:t>
      </w:r>
      <w:r w:rsidRPr="00E063FB">
        <w:t>Equipment</w:t>
      </w:r>
      <w:r w:rsidR="00F26D92">
        <w:t>)</w:t>
      </w:r>
      <w:r w:rsidRPr="00E063FB">
        <w:t xml:space="preserve"> at Licensee’s sole expense on the repaired or replaced </w:t>
      </w:r>
      <w:r w:rsidR="00F26D92">
        <w:t>Vertical Infrastructure and/or License Area</w:t>
      </w:r>
      <w:r w:rsidRPr="00E063FB">
        <w:t xml:space="preserve"> and in accordance with </w:t>
      </w:r>
      <w:r w:rsidRPr="00E936DF">
        <w:t>Section 7 (Equipment Installation)</w:t>
      </w:r>
      <w:r w:rsidRPr="00187676">
        <w:t xml:space="preserve">. </w:t>
      </w:r>
      <w:r w:rsidR="007A1BFC">
        <w:t xml:space="preserve"> </w:t>
      </w:r>
      <w:r w:rsidR="00F26D92" w:rsidRPr="00187676">
        <w:t xml:space="preserve">Licensee expressly acknowledges that any act(s) taken by the </w:t>
      </w:r>
      <w:r w:rsidR="00E936DF">
        <w:t>County</w:t>
      </w:r>
      <w:r w:rsidR="00F26D92" w:rsidRPr="00187676">
        <w:t xml:space="preserve"> </w:t>
      </w:r>
      <w:r w:rsidR="00A50C6D">
        <w:t xml:space="preserve">or its Agent </w:t>
      </w:r>
      <w:r w:rsidR="00F26D92" w:rsidRPr="00187676">
        <w:t xml:space="preserve">pursuant to this </w:t>
      </w:r>
      <w:r w:rsidR="00F26D92" w:rsidRPr="00E936DF">
        <w:t>Section 12.4</w:t>
      </w:r>
      <w:r w:rsidR="00F26D92" w:rsidRPr="00187676">
        <w:t>,</w:t>
      </w:r>
      <w:r w:rsidR="00F26D92">
        <w:t xml:space="preserve"> which includes without limitation any Equipment removal</w:t>
      </w:r>
      <w:r w:rsidR="004A15FB">
        <w:t xml:space="preserve"> or storage</w:t>
      </w:r>
      <w:r w:rsidR="00F26D92">
        <w:t>, will not be deemed to be a forcible or unlawful entry onto the License Area or any interference with Licensee’s contractual privilege to use the License Area.</w:t>
      </w:r>
    </w:p>
    <w:p w14:paraId="3F344DFF" w14:textId="77777777" w:rsidR="00E063FB" w:rsidRDefault="00E063FB" w:rsidP="00B21746">
      <w:pPr>
        <w:jc w:val="both"/>
      </w:pPr>
    </w:p>
    <w:p w14:paraId="5E44FBCB" w14:textId="77777777" w:rsidR="00307A88" w:rsidRDefault="00A7351D" w:rsidP="00B21746">
      <w:pPr>
        <w:pStyle w:val="Heading1"/>
        <w:tabs>
          <w:tab w:val="left" w:pos="720"/>
        </w:tabs>
        <w:jc w:val="both"/>
      </w:pPr>
      <w:bookmarkStart w:id="81" w:name="_Toc494895611"/>
      <w:r>
        <w:t>13.</w:t>
      </w:r>
      <w:r>
        <w:tab/>
        <w:t>Indemnification</w:t>
      </w:r>
      <w:bookmarkEnd w:id="81"/>
    </w:p>
    <w:p w14:paraId="177C8B37" w14:textId="77777777" w:rsidR="00A7351D" w:rsidRDefault="00A7351D" w:rsidP="00B21746">
      <w:pPr>
        <w:jc w:val="both"/>
      </w:pPr>
    </w:p>
    <w:p w14:paraId="1FF5891C" w14:textId="77777777" w:rsidR="00A7351D" w:rsidRDefault="00FB3C20" w:rsidP="009E0165">
      <w:pPr>
        <w:pStyle w:val="Heading2"/>
      </w:pPr>
      <w:r>
        <w:lastRenderedPageBreak/>
        <w:tab/>
      </w:r>
      <w:bookmarkStart w:id="82" w:name="_Toc494895612"/>
      <w:r>
        <w:t>13.1.</w:t>
      </w:r>
      <w:r>
        <w:tab/>
        <w:t>Licensee’s Indemnification Obligations</w:t>
      </w:r>
      <w:bookmarkEnd w:id="82"/>
    </w:p>
    <w:p w14:paraId="2999BFA1" w14:textId="77777777" w:rsidR="00A7351D" w:rsidRDefault="00A7351D" w:rsidP="00B21746">
      <w:pPr>
        <w:jc w:val="both"/>
      </w:pPr>
    </w:p>
    <w:p w14:paraId="0A594FC5" w14:textId="2509831F" w:rsidR="00FB3C20" w:rsidRDefault="00FB3C20" w:rsidP="00B21746">
      <w:pPr>
        <w:jc w:val="both"/>
      </w:pPr>
      <w:r>
        <w:t xml:space="preserve">Licensee, for itself and its successors and assigns, shall indemnify, defend and hold the </w:t>
      </w:r>
      <w:r w:rsidR="00E936DF">
        <w:t>County</w:t>
      </w:r>
      <w:r>
        <w:t xml:space="preserve"> and </w:t>
      </w:r>
      <w:r w:rsidR="00A50C6D">
        <w:t>all County Parties</w:t>
      </w:r>
      <w:r w:rsidR="00A50C6D" w:rsidDel="00A50C6D">
        <w:t xml:space="preserve"> </w:t>
      </w:r>
      <w:r w:rsidR="00737DEA">
        <w:t>(collectively, the “</w:t>
      </w:r>
      <w:r w:rsidR="00737DEA" w:rsidRPr="00737DEA">
        <w:rPr>
          <w:b/>
        </w:rPr>
        <w:t xml:space="preserve">Indemnified </w:t>
      </w:r>
      <w:r w:rsidR="00E936DF">
        <w:rPr>
          <w:b/>
        </w:rPr>
        <w:t>County</w:t>
      </w:r>
      <w:r w:rsidR="00737DEA" w:rsidRPr="00737DEA">
        <w:rPr>
          <w:b/>
        </w:rPr>
        <w:t xml:space="preserve"> Parties</w:t>
      </w:r>
      <w:r w:rsidR="00737DEA">
        <w:t xml:space="preserve">”) harmless from and against any and all Claims incurred in connection with or arising in whole or in part from: (1) death or personal injury to any person or damage or loss to any property that occurs on or about the License Area or arises in connection with Licensee’s or its Agents’ or Invitees’ authorized or unauthorized uses or activities on or about the License Area; (2) Licensee’s failure or refusal to observe or perform any term, covenant, condition or other provision in this Master License to be observed or performed by Licensee; (3) Licensee’s or its Agents’ or Invitees’ use or occupancy of the License Area, or the manner in which Licensee or its Agents or Invitees use or occupy the License Area; (4) any exposure to RF emissions from Licensee’s Equipment; (5) the License Area condition or any occurrence on or about the License Area attributable to the events described in clauses (1), (2), (3) or (4) under this </w:t>
      </w:r>
      <w:r w:rsidR="00737DEA" w:rsidRPr="00E936DF">
        <w:t>Section 13</w:t>
      </w:r>
      <w:r w:rsidR="00737DEA" w:rsidRPr="00187676">
        <w:t>; or (6</w:t>
      </w:r>
      <w:r w:rsidR="00737DEA">
        <w:t>) any act or omission by Licensee or its Agents or Invitees</w:t>
      </w:r>
      <w:r w:rsidR="00AC1138">
        <w:t xml:space="preserve"> on or about the License Area; all whether any negligence may be attributed to </w:t>
      </w:r>
      <w:r w:rsidR="007131C8">
        <w:t>any</w:t>
      </w:r>
      <w:r w:rsidR="00AC1138">
        <w:t xml:space="preserve"> Indemnified </w:t>
      </w:r>
      <w:r w:rsidR="00E936DF">
        <w:t>County</w:t>
      </w:r>
      <w:r w:rsidR="00AC1138">
        <w:t xml:space="preserve"> Parties or not, all whether any liability without fault is imposed or sought to be imposed on </w:t>
      </w:r>
      <w:r w:rsidR="007131C8">
        <w:t>any</w:t>
      </w:r>
      <w:r w:rsidR="00AC1138">
        <w:t xml:space="preserve"> Indemnified </w:t>
      </w:r>
      <w:r w:rsidR="00E936DF">
        <w:t>County</w:t>
      </w:r>
      <w:r w:rsidR="00AC1138">
        <w:t xml:space="preserve"> Parties or not, but except to the extent that such Claim arise directly from </w:t>
      </w:r>
      <w:r w:rsidR="007131C8">
        <w:t>any</w:t>
      </w:r>
      <w:r w:rsidR="00AC1138">
        <w:t xml:space="preserve"> Indemnified </w:t>
      </w:r>
      <w:r w:rsidR="00E936DF">
        <w:t>County</w:t>
      </w:r>
      <w:r w:rsidR="00AC1138">
        <w:t xml:space="preserve"> Parties’ gross negligence or willful misconduct. Licensee’s obligations under </w:t>
      </w:r>
      <w:r w:rsidR="00AC1138" w:rsidRPr="00187676">
        <w:t xml:space="preserve">this </w:t>
      </w:r>
      <w:r w:rsidR="00AC1138" w:rsidRPr="00E936DF">
        <w:t>Section 13</w:t>
      </w:r>
      <w:r w:rsidR="00AC1138" w:rsidRPr="00187676">
        <w:t xml:space="preserve"> includes, without limitation, all reasonable fees, costs and expenses for attorneys, consultants and experts, and the </w:t>
      </w:r>
      <w:r w:rsidR="00E936DF">
        <w:t>County</w:t>
      </w:r>
      <w:r w:rsidR="00AC1138" w:rsidRPr="00187676">
        <w:t xml:space="preserve">’s actual costs to investigate any Claim. </w:t>
      </w:r>
      <w:r w:rsidR="00A50C6D">
        <w:t xml:space="preserve"> </w:t>
      </w:r>
      <w:r w:rsidR="00AC1138" w:rsidRPr="00187676">
        <w:t xml:space="preserve">Licensee expressly acknowledges and agrees that (a) it has an immediate and independent obligation to defend </w:t>
      </w:r>
      <w:r w:rsidR="007131C8" w:rsidRPr="003F6FBE">
        <w:t>any</w:t>
      </w:r>
      <w:r w:rsidR="00AC1138" w:rsidRPr="003F6FBE">
        <w:t xml:space="preserve"> Indemnified </w:t>
      </w:r>
      <w:r w:rsidR="00E936DF">
        <w:t>County</w:t>
      </w:r>
      <w:r w:rsidR="00AC1138" w:rsidRPr="003F6FBE">
        <w:t xml:space="preserve"> Parties from any Claim that actually or potentially falls within this </w:t>
      </w:r>
      <w:r w:rsidR="00AC1138" w:rsidRPr="00E936DF">
        <w:t xml:space="preserve">Section </w:t>
      </w:r>
      <w:r w:rsidR="007131C8" w:rsidRPr="00E936DF">
        <w:t>13</w:t>
      </w:r>
      <w:r w:rsidR="00AC1138" w:rsidRPr="00187676">
        <w:t xml:space="preserve">, even when the allegations in the Claim are or appear to be groundless, fraudulent or false; and (b) Licensee’s obligations arise at the time </w:t>
      </w:r>
      <w:r w:rsidR="007131C8" w:rsidRPr="00187676">
        <w:t>any</w:t>
      </w:r>
      <w:r w:rsidR="00AC1138" w:rsidRPr="00187676">
        <w:t xml:space="preserve"> </w:t>
      </w:r>
      <w:r w:rsidR="007131C8" w:rsidRPr="003F6FBE">
        <w:t>I</w:t>
      </w:r>
      <w:r w:rsidR="00AC1138" w:rsidRPr="003F6FBE">
        <w:t xml:space="preserve">ndemnified </w:t>
      </w:r>
      <w:r w:rsidR="00E936DF">
        <w:t>County</w:t>
      </w:r>
      <w:r w:rsidR="00AC1138" w:rsidRPr="003F6FBE">
        <w:t xml:space="preserve"> Parties tender such Claim to Licensee and continue until such Claim’s final resolution. Licensee’s obligations under this </w:t>
      </w:r>
      <w:r w:rsidR="00AC1138" w:rsidRPr="00E936DF">
        <w:t>Section 13</w:t>
      </w:r>
      <w:r w:rsidR="00AC1138" w:rsidRPr="00187676">
        <w:t xml:space="preserve"> shall survive this Master License’s </w:t>
      </w:r>
      <w:r w:rsidR="007131C8" w:rsidRPr="00187676">
        <w:t xml:space="preserve">and any applicable Site License’s </w:t>
      </w:r>
      <w:r w:rsidR="00AC1138" w:rsidRPr="00187676">
        <w:t>expiration or termination.</w:t>
      </w:r>
    </w:p>
    <w:p w14:paraId="1F55E899" w14:textId="77777777" w:rsidR="00974B19" w:rsidRDefault="00974B19" w:rsidP="00B21746">
      <w:pPr>
        <w:jc w:val="both"/>
      </w:pPr>
    </w:p>
    <w:p w14:paraId="3DC8F99E" w14:textId="3B26E1EE" w:rsidR="00974B19" w:rsidRDefault="00974B19" w:rsidP="009E0165">
      <w:pPr>
        <w:pStyle w:val="Heading2"/>
      </w:pPr>
      <w:r>
        <w:tab/>
      </w:r>
      <w:bookmarkStart w:id="83" w:name="_Toc494895613"/>
      <w:r>
        <w:t>13.2.</w:t>
      </w:r>
      <w:r>
        <w:tab/>
        <w:t xml:space="preserve">Licensee’s </w:t>
      </w:r>
      <w:r w:rsidR="0078531F">
        <w:t xml:space="preserve">Defense of </w:t>
      </w:r>
      <w:r w:rsidR="00E936DF">
        <w:t>County</w:t>
      </w:r>
      <w:bookmarkEnd w:id="83"/>
    </w:p>
    <w:p w14:paraId="621CF98A" w14:textId="77777777" w:rsidR="00FB3C20" w:rsidRDefault="00FB3C20" w:rsidP="00B21746">
      <w:pPr>
        <w:jc w:val="both"/>
      </w:pPr>
    </w:p>
    <w:p w14:paraId="0C9E067E" w14:textId="6DFD021F" w:rsidR="0078531F" w:rsidRDefault="0078531F" w:rsidP="00B21746">
      <w:pPr>
        <w:jc w:val="both"/>
      </w:pPr>
      <w:r>
        <w:t xml:space="preserve">In the event that any Claim is brought against </w:t>
      </w:r>
      <w:r w:rsidR="007131C8">
        <w:t>any</w:t>
      </w:r>
      <w:r>
        <w:t xml:space="preserve"> Indemnified </w:t>
      </w:r>
      <w:r w:rsidR="00E936DF">
        <w:t>County</w:t>
      </w:r>
      <w:r>
        <w:t xml:space="preserve"> Parties in connection wi</w:t>
      </w:r>
      <w:r w:rsidR="007131C8">
        <w:t>th any subject matter for which any</w:t>
      </w:r>
      <w:r>
        <w:t xml:space="preserve"> Indemnified </w:t>
      </w:r>
      <w:r w:rsidR="00E936DF">
        <w:t>County</w:t>
      </w:r>
      <w:r>
        <w:t xml:space="preserve"> Parties are indemnified by Licensee under this Master License</w:t>
      </w:r>
      <w:r w:rsidR="007131C8">
        <w:t xml:space="preserve"> or any Site License</w:t>
      </w:r>
      <w:r>
        <w:t xml:space="preserve">, Licensee shall, upon written notice and at Licensee’s sole cost and expense, resist and defend against such Claim with legal counsel acceptable to the </w:t>
      </w:r>
      <w:r w:rsidR="00E936DF">
        <w:t>County</w:t>
      </w:r>
      <w:r>
        <w:t>.</w:t>
      </w:r>
      <w:r w:rsidR="00A50C6D">
        <w:t xml:space="preserve"> </w:t>
      </w:r>
      <w:r>
        <w:t xml:space="preserve"> The </w:t>
      </w:r>
      <w:r w:rsidR="00E936DF">
        <w:t>County</w:t>
      </w:r>
      <w:r>
        <w:t xml:space="preserve"> shall not unreasonably withhold its consent to legal counsel selected by Licensee; provided, however, that the </w:t>
      </w:r>
      <w:r w:rsidR="00E936DF">
        <w:t>County</w:t>
      </w:r>
      <w:r>
        <w:t xml:space="preserve"> may reject any legal counsel that: (1) has less than 10 years’ </w:t>
      </w:r>
      <w:r w:rsidR="007131C8">
        <w:t xml:space="preserve">direct </w:t>
      </w:r>
      <w:r>
        <w:t>experience representing public agencies in similar actions or proceedings</w:t>
      </w:r>
      <w:r w:rsidR="007131C8">
        <w:t xml:space="preserve"> as that brought against the Indemnified </w:t>
      </w:r>
      <w:r w:rsidR="00E936DF">
        <w:t>County</w:t>
      </w:r>
      <w:r w:rsidR="007131C8">
        <w:t xml:space="preserve"> Parties</w:t>
      </w:r>
      <w:r>
        <w:t>; (2) has any past disciplinary actions</w:t>
      </w:r>
      <w:r w:rsidR="007131C8">
        <w:t xml:space="preserve"> by any United States tribunal or state bar association</w:t>
      </w:r>
      <w:r>
        <w:t xml:space="preserve">; </w:t>
      </w:r>
      <w:r w:rsidR="00736FF6">
        <w:t xml:space="preserve">or </w:t>
      </w:r>
      <w:r>
        <w:t xml:space="preserve">(3) has any actual or potential conflicts of interest with </w:t>
      </w:r>
      <w:r w:rsidR="007131C8">
        <w:t>any</w:t>
      </w:r>
      <w:r>
        <w:t xml:space="preserve"> Indemnified </w:t>
      </w:r>
      <w:r w:rsidR="00E936DF">
        <w:t>County</w:t>
      </w:r>
      <w:r>
        <w:t xml:space="preserve"> Parties</w:t>
      </w:r>
      <w:r w:rsidR="00736FF6">
        <w:t xml:space="preserve">. Licensee shall not, without the </w:t>
      </w:r>
      <w:r w:rsidR="00E936DF">
        <w:t>County</w:t>
      </w:r>
      <w:r w:rsidR="00736FF6">
        <w:t xml:space="preserve">’s written consent, enter into any compromise or settlement agreement on </w:t>
      </w:r>
      <w:r w:rsidR="007131C8">
        <w:t>any</w:t>
      </w:r>
      <w:r w:rsidR="00736FF6">
        <w:t xml:space="preserve"> Indemnified </w:t>
      </w:r>
      <w:r w:rsidR="00E936DF">
        <w:t>County</w:t>
      </w:r>
      <w:r w:rsidR="00736FF6">
        <w:t xml:space="preserve"> Parties’ behalf that (a) admits any liability, culpability or fault </w:t>
      </w:r>
      <w:r w:rsidR="00736FF6" w:rsidRPr="00736FF6">
        <w:t xml:space="preserve">whatsoever </w:t>
      </w:r>
      <w:r w:rsidR="00736FF6">
        <w:t xml:space="preserve">on </w:t>
      </w:r>
      <w:r w:rsidR="003A137D">
        <w:t>any</w:t>
      </w:r>
      <w:r w:rsidR="00736FF6">
        <w:t xml:space="preserve"> Indemnified </w:t>
      </w:r>
      <w:r w:rsidR="00E936DF">
        <w:t>County</w:t>
      </w:r>
      <w:r w:rsidR="00736FF6">
        <w:t xml:space="preserve"> Parties’ part; or (b) requires any Indemnified </w:t>
      </w:r>
      <w:r w:rsidR="00E936DF">
        <w:lastRenderedPageBreak/>
        <w:t>County</w:t>
      </w:r>
      <w:r w:rsidR="00736FF6">
        <w:t xml:space="preserve"> Party to take any action, which includes without limitation any change in the </w:t>
      </w:r>
      <w:r w:rsidR="00E936DF">
        <w:t>County</w:t>
      </w:r>
      <w:r w:rsidR="00736FF6">
        <w:t xml:space="preserve">’s policies, or pay any money. </w:t>
      </w:r>
      <w:r w:rsidR="00DD3AB6">
        <w:t xml:space="preserve"> </w:t>
      </w:r>
      <w:r w:rsidR="00736FF6">
        <w:t xml:space="preserve">Nothing in this Master License shall be construed to limit or preclude </w:t>
      </w:r>
      <w:r w:rsidR="003A137D">
        <w:t xml:space="preserve">any </w:t>
      </w:r>
      <w:r w:rsidR="00736FF6">
        <w:t xml:space="preserve">Indemnified </w:t>
      </w:r>
      <w:r w:rsidR="00E936DF">
        <w:t>County</w:t>
      </w:r>
      <w:r w:rsidR="00736FF6">
        <w:t xml:space="preserve"> Parties or their respective legal counsel</w:t>
      </w:r>
      <w:r w:rsidR="00E936DF">
        <w:t>, which includes without limitation County Counsel and its attorneys, consultants and experts,</w:t>
      </w:r>
      <w:r w:rsidR="00736FF6">
        <w:t xml:space="preserve"> from cooperating with Licensee and participating in any judicial, administrative or other litigation or proceeding.</w:t>
      </w:r>
    </w:p>
    <w:p w14:paraId="256BBDB5" w14:textId="77777777" w:rsidR="00736FF6" w:rsidRDefault="00736FF6" w:rsidP="00B21746">
      <w:pPr>
        <w:jc w:val="both"/>
      </w:pPr>
    </w:p>
    <w:p w14:paraId="3B82DCD9" w14:textId="78F7F67A" w:rsidR="00736FF6" w:rsidRDefault="00736FF6" w:rsidP="009E0165">
      <w:pPr>
        <w:pStyle w:val="Heading2"/>
      </w:pPr>
    </w:p>
    <w:p w14:paraId="70B768F2" w14:textId="77777777" w:rsidR="003D2217" w:rsidRDefault="00A7351D" w:rsidP="003D2217">
      <w:pPr>
        <w:pStyle w:val="Heading1"/>
        <w:tabs>
          <w:tab w:val="left" w:pos="720"/>
        </w:tabs>
        <w:jc w:val="both"/>
      </w:pPr>
      <w:bookmarkStart w:id="84" w:name="_Toc494895614"/>
      <w:r>
        <w:t>14.</w:t>
      </w:r>
      <w:r>
        <w:tab/>
        <w:t>Insurance</w:t>
      </w:r>
      <w:bookmarkEnd w:id="84"/>
    </w:p>
    <w:p w14:paraId="4AACBA18" w14:textId="77777777" w:rsidR="003D2217" w:rsidRDefault="003D2217" w:rsidP="003D2217">
      <w:pPr>
        <w:pStyle w:val="Heading1"/>
        <w:tabs>
          <w:tab w:val="left" w:pos="720"/>
        </w:tabs>
        <w:jc w:val="both"/>
      </w:pPr>
    </w:p>
    <w:p w14:paraId="0A5C25C2" w14:textId="5F6C11AB" w:rsidR="00DD3AB6" w:rsidRPr="003D2217" w:rsidRDefault="003D2217" w:rsidP="003D2217">
      <w:pPr>
        <w:pStyle w:val="Heading1"/>
        <w:tabs>
          <w:tab w:val="left" w:pos="720"/>
        </w:tabs>
        <w:jc w:val="both"/>
        <w:rPr>
          <w:rFonts w:eastAsia="Times New Roman" w:cs="Arial"/>
          <w:snapToGrid w:val="0"/>
        </w:rPr>
      </w:pPr>
      <w:r>
        <w:tab/>
      </w:r>
      <w:bookmarkStart w:id="85" w:name="_Toc494895615"/>
      <w:r w:rsidR="00DD3AB6">
        <w:rPr>
          <w:rFonts w:eastAsia="Times New Roman" w:cs="Arial"/>
          <w:snapToGrid w:val="0"/>
        </w:rPr>
        <w:t>14.1</w:t>
      </w:r>
      <w:r w:rsidR="00DD3AB6" w:rsidRPr="00956323">
        <w:rPr>
          <w:rFonts w:eastAsia="Times New Roman" w:cs="Arial"/>
          <w:snapToGrid w:val="0"/>
        </w:rPr>
        <w:t>.</w:t>
      </w:r>
      <w:r w:rsidR="00DD3AB6" w:rsidRPr="00956323">
        <w:rPr>
          <w:rFonts w:eastAsia="Times New Roman" w:cs="Arial"/>
          <w:snapToGrid w:val="0"/>
        </w:rPr>
        <w:tab/>
      </w:r>
      <w:r w:rsidR="00DD3AB6" w:rsidRPr="003D2217">
        <w:rPr>
          <w:rFonts w:eastAsia="Times New Roman" w:cs="Arial"/>
          <w:snapToGrid w:val="0"/>
        </w:rPr>
        <w:t>General Requirements</w:t>
      </w:r>
      <w:bookmarkEnd w:id="85"/>
    </w:p>
    <w:p w14:paraId="4FEEBCFD" w14:textId="77777777" w:rsidR="003D2217" w:rsidRPr="003D2217" w:rsidRDefault="003D2217" w:rsidP="003D2217"/>
    <w:p w14:paraId="0C214737" w14:textId="612B6CD0" w:rsidR="00DD3AB6" w:rsidRPr="00956323" w:rsidRDefault="00DD3AB6" w:rsidP="00DD3AB6">
      <w:pPr>
        <w:widowControl w:val="0"/>
        <w:ind w:left="1440" w:hanging="720"/>
        <w:jc w:val="both"/>
        <w:rPr>
          <w:rFonts w:eastAsia="Times New Roman" w:cs="Arial"/>
          <w:snapToGrid w:val="0"/>
        </w:rPr>
      </w:pPr>
      <w:r w:rsidRPr="00956323">
        <w:rPr>
          <w:rFonts w:eastAsia="Times New Roman" w:cs="Arial"/>
          <w:snapToGrid w:val="0"/>
        </w:rPr>
        <w:tab/>
        <w:t>L</w:t>
      </w:r>
      <w:r>
        <w:rPr>
          <w:rFonts w:eastAsia="Times New Roman" w:cs="Arial"/>
          <w:snapToGrid w:val="0"/>
        </w:rPr>
        <w:t>icensee</w:t>
      </w:r>
      <w:r w:rsidRPr="00956323">
        <w:rPr>
          <w:rFonts w:eastAsia="Times New Roman" w:cs="Arial"/>
          <w:snapToGrid w:val="0"/>
        </w:rPr>
        <w:t xml:space="preserve"> agrees to purchase all required insurance at L</w:t>
      </w:r>
      <w:r>
        <w:rPr>
          <w:rFonts w:eastAsia="Times New Roman" w:cs="Arial"/>
          <w:snapToGrid w:val="0"/>
        </w:rPr>
        <w:t>icensee</w:t>
      </w:r>
      <w:r w:rsidRPr="00956323">
        <w:rPr>
          <w:rFonts w:eastAsia="Times New Roman" w:cs="Arial"/>
          <w:snapToGrid w:val="0"/>
        </w:rPr>
        <w:t xml:space="preserve">’s expense and to deposit with the </w:t>
      </w:r>
      <w:r w:rsidRPr="00956323">
        <w:rPr>
          <w:rFonts w:cs="Arial"/>
        </w:rPr>
        <w:t>Chief Real Estate Officer</w:t>
      </w:r>
      <w:r w:rsidRPr="00956323">
        <w:rPr>
          <w:rFonts w:eastAsia="Times New Roman" w:cs="Arial"/>
          <w:snapToGrid w:val="0"/>
        </w:rPr>
        <w:t xml:space="preserve"> certificates of insurance, including all endorsements required herein, necessary to satisfy COUNTY that the insurance provisions of </w:t>
      </w:r>
      <w:r w:rsidR="00BA5DB6">
        <w:rPr>
          <w:rFonts w:eastAsia="Times New Roman" w:cs="Arial"/>
          <w:snapToGrid w:val="0"/>
        </w:rPr>
        <w:t>this Master License</w:t>
      </w:r>
      <w:r w:rsidRPr="00956323">
        <w:rPr>
          <w:rFonts w:eastAsia="Times New Roman" w:cs="Arial"/>
          <w:snapToGrid w:val="0"/>
        </w:rPr>
        <w:t xml:space="preserve"> have been complied with, and to keep such insurance coverage and the certificates and endorsements therefor on deposit with </w:t>
      </w:r>
      <w:r>
        <w:rPr>
          <w:rFonts w:eastAsia="Times New Roman" w:cs="Arial"/>
          <w:snapToGrid w:val="0"/>
        </w:rPr>
        <w:t>County</w:t>
      </w:r>
      <w:r w:rsidRPr="00956323">
        <w:rPr>
          <w:rFonts w:eastAsia="Times New Roman" w:cs="Arial"/>
          <w:snapToGrid w:val="0"/>
        </w:rPr>
        <w:t xml:space="preserve"> during the entire term of </w:t>
      </w:r>
      <w:r w:rsidR="00BA5DB6">
        <w:rPr>
          <w:rFonts w:eastAsia="Times New Roman" w:cs="Arial"/>
          <w:snapToGrid w:val="0"/>
        </w:rPr>
        <w:t>this Master License</w:t>
      </w:r>
      <w:r w:rsidRPr="00956323">
        <w:rPr>
          <w:rFonts w:eastAsia="Times New Roman" w:cs="Arial"/>
          <w:snapToGrid w:val="0"/>
        </w:rPr>
        <w:t xml:space="preserve">.  </w:t>
      </w:r>
    </w:p>
    <w:p w14:paraId="73B5C43F" w14:textId="77777777" w:rsidR="00DD3AB6" w:rsidRPr="00956323" w:rsidRDefault="00DD3AB6" w:rsidP="00DD3AB6">
      <w:pPr>
        <w:widowControl w:val="0"/>
        <w:ind w:left="1440" w:hanging="720"/>
        <w:jc w:val="both"/>
        <w:rPr>
          <w:rFonts w:eastAsia="Times New Roman" w:cs="Arial"/>
          <w:snapToGrid w:val="0"/>
        </w:rPr>
      </w:pPr>
    </w:p>
    <w:p w14:paraId="1F3698BA" w14:textId="083CF0F0" w:rsidR="00DD3AB6" w:rsidRPr="00956323" w:rsidRDefault="00DD3AB6" w:rsidP="00DD3AB6">
      <w:pPr>
        <w:ind w:left="1440" w:hanging="720"/>
        <w:jc w:val="both"/>
        <w:rPr>
          <w:rFonts w:eastAsia="Times New Roman" w:cs="Arial"/>
          <w:snapToGrid w:val="0"/>
        </w:rPr>
      </w:pPr>
      <w:r w:rsidRPr="00956323">
        <w:rPr>
          <w:rFonts w:eastAsia="Times New Roman" w:cs="Arial"/>
          <w:snapToGrid w:val="0"/>
        </w:rPr>
        <w:tab/>
        <w:t>L</w:t>
      </w:r>
      <w:r>
        <w:rPr>
          <w:rFonts w:eastAsia="Times New Roman" w:cs="Arial"/>
          <w:snapToGrid w:val="0"/>
        </w:rPr>
        <w:t>icensee</w:t>
      </w:r>
      <w:r w:rsidRPr="00956323">
        <w:rPr>
          <w:rFonts w:eastAsia="Times New Roman" w:cs="Arial"/>
          <w:snapToGrid w:val="0"/>
        </w:rPr>
        <w:t xml:space="preserve"> agrees that L</w:t>
      </w:r>
      <w:r>
        <w:rPr>
          <w:rFonts w:eastAsia="Times New Roman" w:cs="Arial"/>
          <w:snapToGrid w:val="0"/>
        </w:rPr>
        <w:t>icensee</w:t>
      </w:r>
      <w:r w:rsidRPr="00956323">
        <w:rPr>
          <w:rFonts w:eastAsia="Times New Roman" w:cs="Arial"/>
          <w:snapToGrid w:val="0"/>
        </w:rPr>
        <w:t xml:space="preserve"> shall not operate on the License Area at any time the required insurance is not in full force and effect as evidenced by a certificate of insurance and necessary endorsements or, in the interim, an official binder being in the possession of the Chief Real Estate Officer.  In no cases shall assurances by L</w:t>
      </w:r>
      <w:r>
        <w:rPr>
          <w:rFonts w:eastAsia="Times New Roman" w:cs="Arial"/>
          <w:snapToGrid w:val="0"/>
        </w:rPr>
        <w:t>icensee</w:t>
      </w:r>
      <w:r w:rsidRPr="00956323">
        <w:rPr>
          <w:rFonts w:eastAsia="Times New Roman" w:cs="Arial"/>
          <w:snapToGrid w:val="0"/>
        </w:rPr>
        <w:t xml:space="preserve">, </w:t>
      </w:r>
      <w:r>
        <w:rPr>
          <w:rFonts w:eastAsia="Times New Roman" w:cs="Arial"/>
          <w:snapToGrid w:val="0"/>
        </w:rPr>
        <w:t>or its Agents</w:t>
      </w:r>
      <w:r w:rsidRPr="00956323">
        <w:rPr>
          <w:rFonts w:eastAsia="Times New Roman" w:cs="Arial"/>
          <w:snapToGrid w:val="0"/>
        </w:rPr>
        <w:t xml:space="preserve">, including any insurance agent, be construed as adequate evidence of insurance.  The </w:t>
      </w:r>
      <w:r w:rsidRPr="00956323">
        <w:rPr>
          <w:rFonts w:cs="Arial"/>
        </w:rPr>
        <w:t>Chief Real Estate Officer</w:t>
      </w:r>
      <w:r w:rsidRPr="00956323">
        <w:rPr>
          <w:rFonts w:eastAsia="Times New Roman" w:cs="Arial"/>
          <w:snapToGrid w:val="0"/>
        </w:rPr>
        <w:t xml:space="preserve"> will only accept valid certificates of insurance and endorsements, or in the interim, an insurance binder as adequate evidence of insurance.  L</w:t>
      </w:r>
      <w:r>
        <w:rPr>
          <w:rFonts w:eastAsia="Times New Roman" w:cs="Arial"/>
          <w:snapToGrid w:val="0"/>
        </w:rPr>
        <w:t>icensee</w:t>
      </w:r>
      <w:r w:rsidRPr="00956323">
        <w:rPr>
          <w:rFonts w:eastAsia="Times New Roman" w:cs="Arial"/>
          <w:snapToGrid w:val="0"/>
        </w:rPr>
        <w:t xml:space="preserve"> also agrees that upon cancellation, termination, or expiration of L</w:t>
      </w:r>
      <w:r>
        <w:rPr>
          <w:rFonts w:eastAsia="Times New Roman" w:cs="Arial"/>
          <w:snapToGrid w:val="0"/>
        </w:rPr>
        <w:t>icensee</w:t>
      </w:r>
      <w:r w:rsidRPr="00956323">
        <w:rPr>
          <w:rFonts w:eastAsia="Times New Roman" w:cs="Arial"/>
          <w:snapToGrid w:val="0"/>
        </w:rPr>
        <w:t xml:space="preserve">’s insurance, the </w:t>
      </w:r>
      <w:r w:rsidRPr="00956323">
        <w:rPr>
          <w:rFonts w:cs="Arial"/>
        </w:rPr>
        <w:t>Chief Real Estate Officer</w:t>
      </w:r>
      <w:r w:rsidRPr="00956323">
        <w:rPr>
          <w:rFonts w:eastAsia="Times New Roman" w:cs="Arial"/>
          <w:snapToGrid w:val="0"/>
        </w:rPr>
        <w:t xml:space="preserve"> may take whatever steps are necessary to interrupt any operation from or on the License Area until such time as the </w:t>
      </w:r>
      <w:r w:rsidRPr="00956323">
        <w:rPr>
          <w:rFonts w:cs="Arial"/>
        </w:rPr>
        <w:t>Chief Real Estate Officer</w:t>
      </w:r>
      <w:r w:rsidRPr="00956323">
        <w:rPr>
          <w:rFonts w:eastAsia="Times New Roman" w:cs="Arial"/>
          <w:snapToGrid w:val="0"/>
        </w:rPr>
        <w:t xml:space="preserve"> reinstates the </w:t>
      </w:r>
      <w:r>
        <w:rPr>
          <w:rFonts w:eastAsia="Times New Roman" w:cs="Arial"/>
          <w:snapToGrid w:val="0"/>
        </w:rPr>
        <w:t xml:space="preserve">Master </w:t>
      </w:r>
      <w:r w:rsidRPr="00956323">
        <w:rPr>
          <w:rFonts w:eastAsia="Times New Roman" w:cs="Arial"/>
          <w:snapToGrid w:val="0"/>
        </w:rPr>
        <w:t>License.</w:t>
      </w:r>
    </w:p>
    <w:p w14:paraId="0C8DEA85" w14:textId="77777777" w:rsidR="00DD3AB6" w:rsidRPr="00956323" w:rsidRDefault="00DD3AB6" w:rsidP="00DD3AB6">
      <w:pPr>
        <w:ind w:left="720" w:hanging="90"/>
        <w:jc w:val="both"/>
        <w:rPr>
          <w:rFonts w:eastAsia="Times New Roman" w:cs="Arial"/>
          <w:snapToGrid w:val="0"/>
        </w:rPr>
      </w:pPr>
    </w:p>
    <w:p w14:paraId="3B6AA6B7" w14:textId="742F959C" w:rsidR="00DD3AB6" w:rsidRPr="00956323" w:rsidRDefault="00DD3AB6" w:rsidP="00DD3AB6">
      <w:pPr>
        <w:widowControl w:val="0"/>
        <w:ind w:left="1440"/>
        <w:jc w:val="both"/>
        <w:rPr>
          <w:rFonts w:eastAsia="Times New Roman" w:cs="Arial"/>
          <w:snapToGrid w:val="0"/>
        </w:rPr>
      </w:pPr>
      <w:r w:rsidRPr="00956323">
        <w:rPr>
          <w:rFonts w:eastAsia="Times New Roman" w:cs="Arial"/>
          <w:snapToGrid w:val="0"/>
        </w:rPr>
        <w:t>If L</w:t>
      </w:r>
      <w:r>
        <w:rPr>
          <w:rFonts w:eastAsia="Times New Roman" w:cs="Arial"/>
          <w:snapToGrid w:val="0"/>
        </w:rPr>
        <w:t>icensee</w:t>
      </w:r>
      <w:r w:rsidRPr="00956323">
        <w:rPr>
          <w:rFonts w:eastAsia="Times New Roman" w:cs="Arial"/>
          <w:snapToGrid w:val="0"/>
        </w:rPr>
        <w:t xml:space="preserve"> fails to provide the </w:t>
      </w:r>
      <w:r w:rsidRPr="00956323">
        <w:rPr>
          <w:rFonts w:cs="Arial"/>
        </w:rPr>
        <w:t>Chief Real Estate Officer</w:t>
      </w:r>
      <w:r w:rsidRPr="00956323">
        <w:rPr>
          <w:rFonts w:eastAsia="Times New Roman" w:cs="Arial"/>
          <w:snapToGrid w:val="0"/>
        </w:rPr>
        <w:t xml:space="preserve"> with a valid certificate of insurance and endorsements, or binder at any time during the term of the License, C</w:t>
      </w:r>
      <w:r>
        <w:rPr>
          <w:rFonts w:eastAsia="Times New Roman" w:cs="Arial"/>
          <w:snapToGrid w:val="0"/>
        </w:rPr>
        <w:t>ounty</w:t>
      </w:r>
      <w:r w:rsidRPr="00956323">
        <w:rPr>
          <w:rFonts w:eastAsia="Times New Roman" w:cs="Arial"/>
          <w:snapToGrid w:val="0"/>
        </w:rPr>
        <w:t xml:space="preserve"> and L</w:t>
      </w:r>
      <w:r>
        <w:rPr>
          <w:rFonts w:eastAsia="Times New Roman" w:cs="Arial"/>
          <w:snapToGrid w:val="0"/>
        </w:rPr>
        <w:t>icensee</w:t>
      </w:r>
      <w:r w:rsidRPr="00956323">
        <w:rPr>
          <w:rFonts w:eastAsia="Times New Roman" w:cs="Arial"/>
          <w:snapToGrid w:val="0"/>
        </w:rPr>
        <w:t xml:space="preserve"> agree that this shall constitute a material breach of </w:t>
      </w:r>
      <w:r w:rsidR="00BA5DB6">
        <w:rPr>
          <w:rFonts w:eastAsia="Times New Roman" w:cs="Arial"/>
          <w:snapToGrid w:val="0"/>
        </w:rPr>
        <w:t>this Master License</w:t>
      </w:r>
      <w:r w:rsidRPr="00956323">
        <w:rPr>
          <w:rFonts w:eastAsia="Times New Roman" w:cs="Arial"/>
          <w:snapToGrid w:val="0"/>
        </w:rPr>
        <w:t>.  Whether or not a notice of default has or has not been sent to L</w:t>
      </w:r>
      <w:r>
        <w:rPr>
          <w:rFonts w:eastAsia="Times New Roman" w:cs="Arial"/>
          <w:snapToGrid w:val="0"/>
        </w:rPr>
        <w:t>icensee</w:t>
      </w:r>
      <w:r w:rsidRPr="00956323">
        <w:rPr>
          <w:rFonts w:eastAsia="Times New Roman" w:cs="Arial"/>
          <w:snapToGrid w:val="0"/>
        </w:rPr>
        <w:t xml:space="preserve">, said material breach shall permit the </w:t>
      </w:r>
      <w:r w:rsidRPr="00956323">
        <w:rPr>
          <w:rFonts w:cs="Arial"/>
        </w:rPr>
        <w:t>Chief Real Estate Officer</w:t>
      </w:r>
      <w:r w:rsidRPr="00956323">
        <w:rPr>
          <w:rFonts w:eastAsia="Times New Roman" w:cs="Arial"/>
          <w:snapToGrid w:val="0"/>
        </w:rPr>
        <w:t xml:space="preserve"> to take whatever steps necessary to interrupt any operation from or on the License Area, and to prevent any persons, including, but not limited to, members of the general public, and L’s L</w:t>
      </w:r>
      <w:r>
        <w:rPr>
          <w:rFonts w:eastAsia="Times New Roman" w:cs="Arial"/>
          <w:snapToGrid w:val="0"/>
        </w:rPr>
        <w:t>icensee’s Agents or Invitees</w:t>
      </w:r>
      <w:r w:rsidRPr="00956323">
        <w:rPr>
          <w:rFonts w:eastAsia="Times New Roman" w:cs="Arial"/>
          <w:snapToGrid w:val="0"/>
        </w:rPr>
        <w:t xml:space="preserve">, from entering the License Area until such time as the </w:t>
      </w:r>
      <w:r w:rsidRPr="00956323">
        <w:rPr>
          <w:rFonts w:cs="Arial"/>
        </w:rPr>
        <w:t>Chief Real Estate Officer</w:t>
      </w:r>
      <w:r w:rsidRPr="00956323">
        <w:rPr>
          <w:rFonts w:eastAsia="Times New Roman" w:cs="Arial"/>
          <w:snapToGrid w:val="0"/>
        </w:rPr>
        <w:t xml:space="preserve"> is provided with adequate evidence of insurance required herein.  L</w:t>
      </w:r>
      <w:r>
        <w:rPr>
          <w:rFonts w:eastAsia="Times New Roman" w:cs="Arial"/>
          <w:snapToGrid w:val="0"/>
        </w:rPr>
        <w:t>icensee</w:t>
      </w:r>
      <w:r w:rsidRPr="00956323">
        <w:rPr>
          <w:rFonts w:eastAsia="Times New Roman" w:cs="Arial"/>
          <w:snapToGrid w:val="0"/>
        </w:rPr>
        <w:t xml:space="preserve"> further agrees to hold C</w:t>
      </w:r>
      <w:r>
        <w:rPr>
          <w:rFonts w:eastAsia="Times New Roman" w:cs="Arial"/>
          <w:snapToGrid w:val="0"/>
        </w:rPr>
        <w:t>ounty</w:t>
      </w:r>
      <w:r w:rsidRPr="00956323">
        <w:rPr>
          <w:rFonts w:eastAsia="Times New Roman" w:cs="Arial"/>
          <w:snapToGrid w:val="0"/>
        </w:rPr>
        <w:t xml:space="preserve"> harmless for any damages resulting from such interruption of business and </w:t>
      </w:r>
      <w:r w:rsidRPr="00956323">
        <w:rPr>
          <w:rFonts w:eastAsia="Times New Roman" w:cs="Arial"/>
          <w:snapToGrid w:val="0"/>
        </w:rPr>
        <w:lastRenderedPageBreak/>
        <w:t xml:space="preserve">possession, including, but not limited to, damages resulting from any loss of income or business resulting from the </w:t>
      </w:r>
      <w:r w:rsidRPr="00956323">
        <w:rPr>
          <w:rFonts w:cs="Arial"/>
        </w:rPr>
        <w:t>Chief Real Estate Officer</w:t>
      </w:r>
      <w:r w:rsidRPr="00956323">
        <w:rPr>
          <w:rFonts w:eastAsia="Times New Roman" w:cs="Arial"/>
          <w:snapToGrid w:val="0"/>
        </w:rPr>
        <w:t>’s action.</w:t>
      </w:r>
    </w:p>
    <w:p w14:paraId="058A8F61" w14:textId="77777777" w:rsidR="00DD3AB6" w:rsidRPr="00956323" w:rsidRDefault="00DD3AB6" w:rsidP="00DD3AB6">
      <w:pPr>
        <w:widowControl w:val="0"/>
        <w:ind w:left="1440"/>
        <w:jc w:val="both"/>
        <w:rPr>
          <w:rFonts w:eastAsia="Times New Roman" w:cs="Arial"/>
          <w:snapToGrid w:val="0"/>
        </w:rPr>
      </w:pPr>
    </w:p>
    <w:p w14:paraId="2FAB27FF" w14:textId="4DB8ED3B" w:rsidR="00DD3AB6" w:rsidRPr="00956323" w:rsidRDefault="00DD3AB6" w:rsidP="00DD3AB6">
      <w:pPr>
        <w:tabs>
          <w:tab w:val="left" w:pos="8640"/>
        </w:tabs>
        <w:ind w:left="1440"/>
        <w:rPr>
          <w:rFonts w:cs="Arial"/>
        </w:rPr>
      </w:pPr>
      <w:r w:rsidRPr="00956323">
        <w:rPr>
          <w:rFonts w:eastAsia="Times New Roman" w:cs="Arial"/>
          <w:snapToGrid w:val="0"/>
        </w:rPr>
        <w:t>L</w:t>
      </w:r>
      <w:r>
        <w:rPr>
          <w:rFonts w:eastAsia="Times New Roman" w:cs="Arial"/>
          <w:snapToGrid w:val="0"/>
        </w:rPr>
        <w:t>icensee</w:t>
      </w:r>
      <w:r w:rsidRPr="00956323">
        <w:rPr>
          <w:rFonts w:cs="Arial"/>
        </w:rPr>
        <w:t xml:space="preserve"> may utilize the License Area only upon providing to COUNTY the required insurance stated herein and shall maintain such insurance for the entire term of </w:t>
      </w:r>
      <w:r w:rsidR="00BA5DB6">
        <w:rPr>
          <w:rFonts w:cs="Arial"/>
        </w:rPr>
        <w:t>this Master License</w:t>
      </w:r>
      <w:r w:rsidRPr="00956323">
        <w:rPr>
          <w:rFonts w:cs="Arial"/>
        </w:rPr>
        <w:t xml:space="preserve">.  The Chief Real Estate Officer reserves the right to terminate </w:t>
      </w:r>
      <w:r w:rsidR="00BA5DB6">
        <w:rPr>
          <w:rFonts w:cs="Arial"/>
        </w:rPr>
        <w:t>this Master License</w:t>
      </w:r>
      <w:r w:rsidRPr="00956323">
        <w:rPr>
          <w:rFonts w:cs="Arial"/>
        </w:rPr>
        <w:t xml:space="preserve"> at any time </w:t>
      </w:r>
      <w:r w:rsidRPr="00956323">
        <w:rPr>
          <w:rFonts w:eastAsia="Times New Roman" w:cs="Arial"/>
          <w:snapToGrid w:val="0"/>
        </w:rPr>
        <w:t>L</w:t>
      </w:r>
      <w:r>
        <w:rPr>
          <w:rFonts w:eastAsia="Times New Roman" w:cs="Arial"/>
          <w:snapToGrid w:val="0"/>
        </w:rPr>
        <w:t>icensee</w:t>
      </w:r>
      <w:r w:rsidRPr="00956323">
        <w:rPr>
          <w:rFonts w:cs="Arial"/>
        </w:rPr>
        <w:t xml:space="preserve">’s insurance is canceled or terminated and not reinstated within ten (10) days of said cancellation or termination.  </w:t>
      </w:r>
      <w:r w:rsidRPr="00956323">
        <w:rPr>
          <w:rFonts w:eastAsia="Times New Roman" w:cs="Arial"/>
          <w:snapToGrid w:val="0"/>
        </w:rPr>
        <w:t>L</w:t>
      </w:r>
      <w:r>
        <w:rPr>
          <w:rFonts w:eastAsia="Times New Roman" w:cs="Arial"/>
          <w:snapToGrid w:val="0"/>
        </w:rPr>
        <w:t>icensee</w:t>
      </w:r>
      <w:r w:rsidRPr="00956323">
        <w:rPr>
          <w:rFonts w:cs="Arial"/>
        </w:rPr>
        <w:t xml:space="preserve"> shall pay C</w:t>
      </w:r>
      <w:r>
        <w:rPr>
          <w:rFonts w:cs="Arial"/>
        </w:rPr>
        <w:t>ounty</w:t>
      </w:r>
      <w:r w:rsidRPr="00956323">
        <w:rPr>
          <w:rFonts w:cs="Arial"/>
        </w:rPr>
        <w:t xml:space="preserve"> a fee of Nine Hundred Dollars ($900) for processing the reinstatement of </w:t>
      </w:r>
      <w:r w:rsidR="00BA5DB6">
        <w:rPr>
          <w:rFonts w:cs="Arial"/>
        </w:rPr>
        <w:t>this Master License</w:t>
      </w:r>
      <w:r w:rsidRPr="00956323">
        <w:rPr>
          <w:rFonts w:cs="Arial"/>
        </w:rPr>
        <w:t xml:space="preserve">.  </w:t>
      </w:r>
      <w:r w:rsidRPr="00956323">
        <w:rPr>
          <w:rFonts w:eastAsia="Times New Roman" w:cs="Arial"/>
          <w:snapToGrid w:val="0"/>
        </w:rPr>
        <w:t>L</w:t>
      </w:r>
      <w:r>
        <w:rPr>
          <w:rFonts w:eastAsia="Times New Roman" w:cs="Arial"/>
          <w:snapToGrid w:val="0"/>
        </w:rPr>
        <w:t>icensee</w:t>
      </w:r>
      <w:r w:rsidRPr="00956323">
        <w:rPr>
          <w:rFonts w:cs="Arial"/>
        </w:rPr>
        <w:t xml:space="preserve"> shall provide to the Chief Real Estate Officer immediate notice of said insurance cancellation or termination.</w:t>
      </w:r>
    </w:p>
    <w:p w14:paraId="542A3E79" w14:textId="77777777" w:rsidR="00DD3AB6" w:rsidRPr="00956323" w:rsidRDefault="00DD3AB6" w:rsidP="00DD3AB6">
      <w:pPr>
        <w:pStyle w:val="NoSpacing"/>
        <w:rPr>
          <w:rFonts w:ascii="Arial" w:hAnsi="Arial" w:cs="Arial"/>
          <w:sz w:val="24"/>
          <w:szCs w:val="24"/>
        </w:rPr>
      </w:pPr>
    </w:p>
    <w:p w14:paraId="73AB83D1" w14:textId="1A491D5E" w:rsidR="00DD3AB6" w:rsidRPr="00956323" w:rsidRDefault="00DD3AB6" w:rsidP="00DD3AB6">
      <w:pPr>
        <w:widowControl w:val="0"/>
        <w:ind w:left="1440"/>
        <w:jc w:val="both"/>
        <w:rPr>
          <w:rFonts w:eastAsia="Times New Roman" w:cs="Arial"/>
          <w:snapToGrid w:val="0"/>
        </w:rPr>
      </w:pPr>
      <w:r w:rsidRPr="00956323">
        <w:rPr>
          <w:rFonts w:eastAsia="Times New Roman" w:cs="Arial"/>
          <w:snapToGrid w:val="0"/>
        </w:rPr>
        <w:t>All contractors performing work on behalf of L</w:t>
      </w:r>
      <w:r>
        <w:rPr>
          <w:rFonts w:eastAsia="Times New Roman" w:cs="Arial"/>
          <w:snapToGrid w:val="0"/>
        </w:rPr>
        <w:t>icensee</w:t>
      </w:r>
      <w:r w:rsidRPr="00956323">
        <w:rPr>
          <w:rFonts w:eastAsia="Times New Roman" w:cs="Arial"/>
          <w:snapToGrid w:val="0"/>
        </w:rPr>
        <w:t xml:space="preserve"> pursuant to </w:t>
      </w:r>
      <w:r w:rsidR="00BA5DB6">
        <w:rPr>
          <w:rFonts w:eastAsia="Times New Roman" w:cs="Arial"/>
          <w:snapToGrid w:val="0"/>
        </w:rPr>
        <w:t>this Master License</w:t>
      </w:r>
      <w:r w:rsidRPr="00956323">
        <w:rPr>
          <w:rFonts w:eastAsia="Times New Roman" w:cs="Arial"/>
          <w:snapToGrid w:val="0"/>
        </w:rPr>
        <w:t xml:space="preserve"> shall obtain insurance subject to the same terms and conditions as set forth herein for L</w:t>
      </w:r>
      <w:r>
        <w:rPr>
          <w:rFonts w:eastAsia="Times New Roman" w:cs="Arial"/>
          <w:snapToGrid w:val="0"/>
        </w:rPr>
        <w:t>icensee</w:t>
      </w:r>
      <w:r w:rsidRPr="00956323">
        <w:rPr>
          <w:rFonts w:eastAsia="Times New Roman" w:cs="Arial"/>
          <w:snapToGrid w:val="0"/>
        </w:rPr>
        <w:t>.  L</w:t>
      </w:r>
      <w:r>
        <w:rPr>
          <w:rFonts w:eastAsia="Times New Roman" w:cs="Arial"/>
          <w:snapToGrid w:val="0"/>
        </w:rPr>
        <w:t>icensee</w:t>
      </w:r>
      <w:r w:rsidRPr="00956323">
        <w:rPr>
          <w:rFonts w:eastAsia="Times New Roman" w:cs="Arial"/>
          <w:snapToGrid w:val="0"/>
        </w:rPr>
        <w:t xml:space="preserve"> shall not allow contractors or subcontractors to work if contractors have less than the level of coverage required by </w:t>
      </w:r>
      <w:r>
        <w:rPr>
          <w:rFonts w:eastAsia="Times New Roman" w:cs="Arial"/>
          <w:snapToGrid w:val="0"/>
        </w:rPr>
        <w:t>County</w:t>
      </w:r>
      <w:r w:rsidRPr="00956323">
        <w:rPr>
          <w:rFonts w:eastAsia="Times New Roman" w:cs="Arial"/>
          <w:snapToGrid w:val="0"/>
        </w:rPr>
        <w:t xml:space="preserve"> from the L</w:t>
      </w:r>
      <w:r>
        <w:rPr>
          <w:rFonts w:eastAsia="Times New Roman" w:cs="Arial"/>
          <w:snapToGrid w:val="0"/>
        </w:rPr>
        <w:t>icensee</w:t>
      </w:r>
      <w:r w:rsidRPr="00956323">
        <w:rPr>
          <w:rFonts w:eastAsia="Times New Roman" w:cs="Arial"/>
          <w:snapToGrid w:val="0"/>
        </w:rPr>
        <w:t xml:space="preserve"> under this </w:t>
      </w:r>
      <w:r>
        <w:rPr>
          <w:rFonts w:eastAsia="Times New Roman" w:cs="Arial"/>
          <w:snapToGrid w:val="0"/>
        </w:rPr>
        <w:t xml:space="preserve">Master </w:t>
      </w:r>
      <w:r w:rsidRPr="00956323">
        <w:rPr>
          <w:rFonts w:eastAsia="Times New Roman" w:cs="Arial"/>
          <w:snapToGrid w:val="0"/>
        </w:rPr>
        <w:t>License.  It is the obligation of the L</w:t>
      </w:r>
      <w:r>
        <w:rPr>
          <w:rFonts w:eastAsia="Times New Roman" w:cs="Arial"/>
          <w:snapToGrid w:val="0"/>
        </w:rPr>
        <w:t>icensee</w:t>
      </w:r>
      <w:r w:rsidRPr="00956323">
        <w:rPr>
          <w:rFonts w:eastAsia="Times New Roman" w:cs="Arial"/>
          <w:snapToGrid w:val="0"/>
        </w:rPr>
        <w:t xml:space="preserve"> to provide written notice of the insurance requirements to every contractor and to receive proof of insurance prior to allowing any contractor to begin work within the License Area.  Such proof of insurance must be maintained by </w:t>
      </w:r>
      <w:r w:rsidR="00BA5DB6" w:rsidRPr="00956323">
        <w:rPr>
          <w:rFonts w:eastAsia="Times New Roman" w:cs="Arial"/>
          <w:snapToGrid w:val="0"/>
        </w:rPr>
        <w:t>L</w:t>
      </w:r>
      <w:r w:rsidR="00BA5DB6">
        <w:rPr>
          <w:rFonts w:eastAsia="Times New Roman" w:cs="Arial"/>
          <w:snapToGrid w:val="0"/>
        </w:rPr>
        <w:t>icensee</w:t>
      </w:r>
      <w:r w:rsidRPr="00956323">
        <w:rPr>
          <w:rFonts w:eastAsia="Times New Roman" w:cs="Arial"/>
          <w:snapToGrid w:val="0"/>
        </w:rPr>
        <w:t xml:space="preserve"> through the entirety of </w:t>
      </w:r>
      <w:r w:rsidR="00BA5DB6">
        <w:rPr>
          <w:rFonts w:eastAsia="Times New Roman" w:cs="Arial"/>
          <w:snapToGrid w:val="0"/>
        </w:rPr>
        <w:t>this Master License</w:t>
      </w:r>
      <w:r w:rsidRPr="00956323">
        <w:rPr>
          <w:rFonts w:eastAsia="Times New Roman" w:cs="Arial"/>
          <w:snapToGrid w:val="0"/>
        </w:rPr>
        <w:t xml:space="preserve"> and be available for inspection by a C</w:t>
      </w:r>
      <w:r w:rsidR="00BA5DB6">
        <w:rPr>
          <w:rFonts w:eastAsia="Times New Roman" w:cs="Arial"/>
          <w:snapToGrid w:val="0"/>
        </w:rPr>
        <w:t>ounty</w:t>
      </w:r>
      <w:r w:rsidRPr="00956323">
        <w:rPr>
          <w:rFonts w:eastAsia="Times New Roman" w:cs="Arial"/>
          <w:snapToGrid w:val="0"/>
        </w:rPr>
        <w:t xml:space="preserve"> representative at any reasonable time.</w:t>
      </w:r>
    </w:p>
    <w:p w14:paraId="15ECDD4B" w14:textId="77777777" w:rsidR="00DD3AB6" w:rsidRPr="00956323" w:rsidRDefault="00DD3AB6" w:rsidP="00DD3AB6">
      <w:pPr>
        <w:widowControl w:val="0"/>
        <w:ind w:left="1440"/>
        <w:jc w:val="both"/>
        <w:rPr>
          <w:rFonts w:eastAsia="Times New Roman" w:cs="Arial"/>
          <w:snapToGrid w:val="0"/>
        </w:rPr>
      </w:pPr>
    </w:p>
    <w:p w14:paraId="3AF23D2B" w14:textId="6667F40C" w:rsidR="00DD3AB6" w:rsidRPr="00956323" w:rsidRDefault="00DD3AB6" w:rsidP="00DD3AB6">
      <w:pPr>
        <w:widowControl w:val="0"/>
        <w:ind w:left="1440"/>
        <w:jc w:val="both"/>
        <w:rPr>
          <w:rFonts w:eastAsia="Times New Roman" w:cs="Arial"/>
          <w:snapToGrid w:val="0"/>
        </w:rPr>
      </w:pPr>
      <w:r w:rsidRPr="00956323">
        <w:rPr>
          <w:rFonts w:eastAsia="Times New Roman" w:cs="Arial"/>
          <w:snapToGrid w:val="0"/>
        </w:rPr>
        <w:t>All self-insured retentions (SIRs) shall be clearly stated on the Certificate of Insurance.  Any self-insured retention (SIR) in an amount in excess of Fifty Thousand Dollars ($50,000) shall specifically be approved by C</w:t>
      </w:r>
      <w:r w:rsidR="00BA5DB6">
        <w:rPr>
          <w:rFonts w:eastAsia="Times New Roman" w:cs="Arial"/>
          <w:snapToGrid w:val="0"/>
        </w:rPr>
        <w:t>ounty</w:t>
      </w:r>
      <w:r w:rsidRPr="00956323">
        <w:rPr>
          <w:rFonts w:eastAsia="Times New Roman" w:cs="Arial"/>
          <w:snapToGrid w:val="0"/>
        </w:rPr>
        <w:t xml:space="preserve">’s Risk Manager, or designee, upon review of </w:t>
      </w:r>
      <w:r w:rsidR="00BA5DB6" w:rsidRPr="00956323">
        <w:rPr>
          <w:rFonts w:eastAsia="Times New Roman" w:cs="Arial"/>
          <w:snapToGrid w:val="0"/>
        </w:rPr>
        <w:t>L</w:t>
      </w:r>
      <w:r w:rsidR="00BA5DB6">
        <w:rPr>
          <w:rFonts w:eastAsia="Times New Roman" w:cs="Arial"/>
          <w:snapToGrid w:val="0"/>
        </w:rPr>
        <w:t>icensee</w:t>
      </w:r>
      <w:r w:rsidRPr="00956323">
        <w:rPr>
          <w:rFonts w:eastAsia="Times New Roman" w:cs="Arial"/>
          <w:snapToGrid w:val="0"/>
        </w:rPr>
        <w:t xml:space="preserve">’s current audited financial report.  If </w:t>
      </w:r>
      <w:r w:rsidR="00BA5DB6" w:rsidRPr="00956323">
        <w:rPr>
          <w:rFonts w:eastAsia="Times New Roman" w:cs="Arial"/>
          <w:snapToGrid w:val="0"/>
        </w:rPr>
        <w:t>L</w:t>
      </w:r>
      <w:r w:rsidR="00BA5DB6">
        <w:rPr>
          <w:rFonts w:eastAsia="Times New Roman" w:cs="Arial"/>
          <w:snapToGrid w:val="0"/>
        </w:rPr>
        <w:t>icensee</w:t>
      </w:r>
      <w:r w:rsidRPr="00956323">
        <w:rPr>
          <w:rFonts w:eastAsia="Times New Roman" w:cs="Arial"/>
          <w:snapToGrid w:val="0"/>
        </w:rPr>
        <w:t xml:space="preserve">’s SIR is approved, </w:t>
      </w:r>
      <w:r w:rsidR="00BA5DB6" w:rsidRPr="00956323">
        <w:rPr>
          <w:rFonts w:eastAsia="Times New Roman" w:cs="Arial"/>
          <w:snapToGrid w:val="0"/>
        </w:rPr>
        <w:t>L</w:t>
      </w:r>
      <w:r w:rsidR="00BA5DB6">
        <w:rPr>
          <w:rFonts w:eastAsia="Times New Roman" w:cs="Arial"/>
          <w:snapToGrid w:val="0"/>
        </w:rPr>
        <w:t>icensee</w:t>
      </w:r>
      <w:r w:rsidRPr="00956323">
        <w:rPr>
          <w:rFonts w:eastAsia="Times New Roman" w:cs="Arial"/>
          <w:snapToGrid w:val="0"/>
        </w:rPr>
        <w:t xml:space="preserve">, in addition to, and without limitation of, any other indemnity provision(s) in </w:t>
      </w:r>
      <w:r w:rsidR="00BA5DB6">
        <w:rPr>
          <w:rFonts w:eastAsia="Times New Roman" w:cs="Arial"/>
          <w:snapToGrid w:val="0"/>
        </w:rPr>
        <w:t>this Master License</w:t>
      </w:r>
      <w:r w:rsidRPr="00956323">
        <w:rPr>
          <w:rFonts w:eastAsia="Times New Roman" w:cs="Arial"/>
          <w:snapToGrid w:val="0"/>
        </w:rPr>
        <w:t>, agrees to all of the following:</w:t>
      </w:r>
    </w:p>
    <w:p w14:paraId="7A2179ED" w14:textId="77777777" w:rsidR="00DD3AB6" w:rsidRPr="00956323" w:rsidRDefault="00DD3AB6" w:rsidP="00DD3AB6">
      <w:pPr>
        <w:widowControl w:val="0"/>
        <w:ind w:left="720"/>
        <w:jc w:val="both"/>
        <w:rPr>
          <w:rFonts w:eastAsia="Times New Roman" w:cs="Arial"/>
          <w:snapToGrid w:val="0"/>
        </w:rPr>
      </w:pPr>
    </w:p>
    <w:p w14:paraId="714F7B18" w14:textId="43B05B0B" w:rsidR="00DD3AB6" w:rsidRPr="00956323" w:rsidRDefault="00DD3AB6" w:rsidP="00DD3AB6">
      <w:pPr>
        <w:ind w:left="2160" w:hanging="720"/>
        <w:jc w:val="both"/>
        <w:rPr>
          <w:rFonts w:eastAsia="Times New Roman" w:cs="Arial"/>
          <w:snapToGrid w:val="0"/>
        </w:rPr>
      </w:pPr>
      <w:r>
        <w:rPr>
          <w:rFonts w:eastAsia="Times New Roman" w:cs="Arial"/>
          <w:snapToGrid w:val="0"/>
        </w:rPr>
        <w:t>A</w:t>
      </w:r>
      <w:r w:rsidRPr="00956323">
        <w:rPr>
          <w:rFonts w:eastAsia="Times New Roman" w:cs="Arial"/>
          <w:snapToGrid w:val="0"/>
        </w:rPr>
        <w:t>.</w:t>
      </w:r>
      <w:r w:rsidRPr="00956323">
        <w:rPr>
          <w:rFonts w:eastAsia="Times New Roman" w:cs="Arial"/>
          <w:snapToGrid w:val="0"/>
        </w:rPr>
        <w:tab/>
        <w:t xml:space="preserve">In addition to the duty to indemnify and hold the County of Orange harmless against any and all liability, claim, demand or suit resulting from </w:t>
      </w:r>
      <w:r w:rsidR="00BA5DB6" w:rsidRPr="00956323">
        <w:rPr>
          <w:rFonts w:eastAsia="Times New Roman" w:cs="Arial"/>
          <w:snapToGrid w:val="0"/>
        </w:rPr>
        <w:t>L</w:t>
      </w:r>
      <w:r w:rsidR="00BA5DB6">
        <w:rPr>
          <w:rFonts w:eastAsia="Times New Roman" w:cs="Arial"/>
          <w:snapToGrid w:val="0"/>
        </w:rPr>
        <w:t>icensee</w:t>
      </w:r>
      <w:r w:rsidRPr="00956323">
        <w:rPr>
          <w:rFonts w:eastAsia="Times New Roman" w:cs="Arial"/>
          <w:snapToGrid w:val="0"/>
        </w:rPr>
        <w:t xml:space="preserve">’s, or </w:t>
      </w:r>
      <w:r w:rsidR="00BA5DB6">
        <w:rPr>
          <w:rFonts w:eastAsia="Times New Roman" w:cs="Arial"/>
          <w:snapToGrid w:val="0"/>
        </w:rPr>
        <w:t>its Agents’ or Invitees</w:t>
      </w:r>
      <w:r w:rsidRPr="00956323">
        <w:rPr>
          <w:rFonts w:eastAsia="Times New Roman" w:cs="Arial"/>
          <w:snapToGrid w:val="0"/>
        </w:rPr>
        <w:t xml:space="preserve">’ performance of </w:t>
      </w:r>
      <w:r w:rsidR="00BA5DB6">
        <w:rPr>
          <w:rFonts w:eastAsia="Times New Roman" w:cs="Arial"/>
          <w:snapToGrid w:val="0"/>
        </w:rPr>
        <w:t>this Master License</w:t>
      </w:r>
      <w:r w:rsidRPr="00956323">
        <w:rPr>
          <w:rFonts w:eastAsia="Times New Roman" w:cs="Arial"/>
          <w:snapToGrid w:val="0"/>
        </w:rPr>
        <w:t xml:space="preserve">, </w:t>
      </w:r>
      <w:r w:rsidR="00BA5DB6" w:rsidRPr="00956323">
        <w:rPr>
          <w:rFonts w:eastAsia="Times New Roman" w:cs="Arial"/>
          <w:snapToGrid w:val="0"/>
        </w:rPr>
        <w:t>L</w:t>
      </w:r>
      <w:r w:rsidR="00BA5DB6">
        <w:rPr>
          <w:rFonts w:eastAsia="Times New Roman" w:cs="Arial"/>
          <w:snapToGrid w:val="0"/>
        </w:rPr>
        <w:t>icensee</w:t>
      </w:r>
      <w:r w:rsidRPr="00956323">
        <w:rPr>
          <w:rFonts w:eastAsia="Times New Roman" w:cs="Arial"/>
          <w:snapToGrid w:val="0"/>
        </w:rPr>
        <w:t xml:space="preserve"> shall defend C</w:t>
      </w:r>
      <w:r w:rsidR="00BA5DB6">
        <w:rPr>
          <w:rFonts w:eastAsia="Times New Roman" w:cs="Arial"/>
          <w:snapToGrid w:val="0"/>
        </w:rPr>
        <w:t>ounty</w:t>
      </w:r>
      <w:r w:rsidRPr="00956323">
        <w:rPr>
          <w:rFonts w:eastAsia="Times New Roman" w:cs="Arial"/>
          <w:snapToGrid w:val="0"/>
        </w:rPr>
        <w:t xml:space="preserve"> at </w:t>
      </w:r>
      <w:r w:rsidR="00BA5DB6" w:rsidRPr="00956323">
        <w:rPr>
          <w:rFonts w:eastAsia="Times New Roman" w:cs="Arial"/>
          <w:snapToGrid w:val="0"/>
        </w:rPr>
        <w:t>L</w:t>
      </w:r>
      <w:r w:rsidR="00BA5DB6">
        <w:rPr>
          <w:rFonts w:eastAsia="Times New Roman" w:cs="Arial"/>
          <w:snapToGrid w:val="0"/>
        </w:rPr>
        <w:t>icensee</w:t>
      </w:r>
      <w:r w:rsidRPr="00956323">
        <w:rPr>
          <w:rFonts w:eastAsia="Times New Roman" w:cs="Arial"/>
          <w:snapToGrid w:val="0"/>
        </w:rPr>
        <w:t>’s sole cost and expense with counsel approved by</w:t>
      </w:r>
      <w:r w:rsidR="00BA5DB6">
        <w:rPr>
          <w:rFonts w:eastAsia="Times New Roman" w:cs="Arial"/>
          <w:snapToGrid w:val="0"/>
        </w:rPr>
        <w:t xml:space="preserve"> the</w:t>
      </w:r>
      <w:r w:rsidRPr="00956323">
        <w:rPr>
          <w:rFonts w:eastAsia="Times New Roman" w:cs="Arial"/>
          <w:snapToGrid w:val="0"/>
        </w:rPr>
        <w:t xml:space="preserve"> Board of Supervisors against same; and</w:t>
      </w:r>
    </w:p>
    <w:p w14:paraId="11324D9E" w14:textId="77777777" w:rsidR="00DD3AB6" w:rsidRPr="00956323" w:rsidRDefault="00DD3AB6" w:rsidP="00DD3AB6">
      <w:pPr>
        <w:ind w:left="2160" w:hanging="720"/>
        <w:jc w:val="both"/>
        <w:rPr>
          <w:rFonts w:eastAsia="Times New Roman" w:cs="Arial"/>
          <w:snapToGrid w:val="0"/>
        </w:rPr>
      </w:pPr>
    </w:p>
    <w:p w14:paraId="51D870A7" w14:textId="439C517F" w:rsidR="00DD3AB6" w:rsidRPr="00956323" w:rsidRDefault="00DD3AB6" w:rsidP="00DD3AB6">
      <w:pPr>
        <w:ind w:left="2160" w:hanging="720"/>
        <w:jc w:val="both"/>
        <w:rPr>
          <w:rFonts w:eastAsia="Times New Roman" w:cs="Arial"/>
          <w:snapToGrid w:val="0"/>
        </w:rPr>
      </w:pPr>
      <w:r>
        <w:rPr>
          <w:rFonts w:eastAsia="Times New Roman" w:cs="Arial"/>
          <w:snapToGrid w:val="0"/>
        </w:rPr>
        <w:t>B</w:t>
      </w:r>
      <w:r w:rsidRPr="00956323">
        <w:rPr>
          <w:rFonts w:eastAsia="Times New Roman" w:cs="Arial"/>
          <w:snapToGrid w:val="0"/>
        </w:rPr>
        <w:t>.</w:t>
      </w:r>
      <w:r w:rsidRPr="00956323">
        <w:rPr>
          <w:rFonts w:eastAsia="Times New Roman" w:cs="Arial"/>
          <w:snapToGrid w:val="0"/>
        </w:rPr>
        <w:tab/>
      </w:r>
      <w:r w:rsidR="00BA5DB6" w:rsidRPr="00956323">
        <w:rPr>
          <w:rFonts w:eastAsia="Times New Roman" w:cs="Arial"/>
          <w:snapToGrid w:val="0"/>
        </w:rPr>
        <w:t>L</w:t>
      </w:r>
      <w:r w:rsidR="00BA5DB6">
        <w:rPr>
          <w:rFonts w:eastAsia="Times New Roman" w:cs="Arial"/>
          <w:snapToGrid w:val="0"/>
        </w:rPr>
        <w:t>icensee</w:t>
      </w:r>
      <w:r w:rsidRPr="00956323">
        <w:rPr>
          <w:rFonts w:eastAsia="Times New Roman" w:cs="Arial"/>
          <w:snapToGrid w:val="0"/>
        </w:rPr>
        <w:t>’s duty to defend, as stated above, shall be absolute and irrespective of any duty to indemnify or hold harmless; and</w:t>
      </w:r>
    </w:p>
    <w:p w14:paraId="776690BB" w14:textId="77777777" w:rsidR="00DD3AB6" w:rsidRPr="00956323" w:rsidRDefault="00DD3AB6" w:rsidP="00DD3AB6">
      <w:pPr>
        <w:ind w:left="1440" w:hanging="720"/>
        <w:jc w:val="both"/>
        <w:rPr>
          <w:rFonts w:eastAsia="Times New Roman" w:cs="Arial"/>
          <w:snapToGrid w:val="0"/>
        </w:rPr>
      </w:pPr>
    </w:p>
    <w:p w14:paraId="34CB3C83" w14:textId="74461B0B" w:rsidR="00DD3AB6" w:rsidRPr="00956323" w:rsidRDefault="00DD3AB6" w:rsidP="00DD3AB6">
      <w:pPr>
        <w:ind w:left="2160" w:hanging="720"/>
        <w:jc w:val="both"/>
        <w:rPr>
          <w:rFonts w:eastAsia="Times New Roman" w:cs="Arial"/>
          <w:snapToGrid w:val="0"/>
        </w:rPr>
      </w:pPr>
      <w:r>
        <w:rPr>
          <w:rFonts w:eastAsia="Times New Roman" w:cs="Arial"/>
          <w:snapToGrid w:val="0"/>
        </w:rPr>
        <w:t>C</w:t>
      </w:r>
      <w:r w:rsidRPr="00956323">
        <w:rPr>
          <w:rFonts w:eastAsia="Times New Roman" w:cs="Arial"/>
          <w:snapToGrid w:val="0"/>
        </w:rPr>
        <w:t>.</w:t>
      </w:r>
      <w:r w:rsidRPr="00956323">
        <w:rPr>
          <w:rFonts w:eastAsia="Times New Roman" w:cs="Arial"/>
          <w:snapToGrid w:val="0"/>
        </w:rPr>
        <w:tab/>
        <w:t xml:space="preserve">The provisions of California Civil Code Section 2860 shall apply to any and all actions to which the duty to defend stated above applies, and the </w:t>
      </w:r>
      <w:r w:rsidR="00BA5DB6" w:rsidRPr="00956323">
        <w:rPr>
          <w:rFonts w:eastAsia="Times New Roman" w:cs="Arial"/>
          <w:snapToGrid w:val="0"/>
        </w:rPr>
        <w:t>L</w:t>
      </w:r>
      <w:r w:rsidR="00BA5DB6">
        <w:rPr>
          <w:rFonts w:eastAsia="Times New Roman" w:cs="Arial"/>
          <w:snapToGrid w:val="0"/>
        </w:rPr>
        <w:t>icensee</w:t>
      </w:r>
      <w:r w:rsidRPr="00956323">
        <w:rPr>
          <w:rFonts w:eastAsia="Times New Roman" w:cs="Arial"/>
          <w:snapToGrid w:val="0"/>
        </w:rPr>
        <w:t>’s SIR provision shall be interpreted.</w:t>
      </w:r>
    </w:p>
    <w:p w14:paraId="09216E9F" w14:textId="77ED955F" w:rsidR="00DD3AB6" w:rsidRPr="00956323" w:rsidRDefault="00DD3AB6" w:rsidP="00DD3AB6">
      <w:pPr>
        <w:widowControl w:val="0"/>
        <w:ind w:left="1440"/>
        <w:jc w:val="both"/>
        <w:rPr>
          <w:rFonts w:eastAsia="Times New Roman" w:cs="Arial"/>
          <w:snapToGrid w:val="0"/>
        </w:rPr>
      </w:pPr>
      <w:r w:rsidRPr="00956323">
        <w:rPr>
          <w:rFonts w:eastAsia="Times New Roman" w:cs="Arial"/>
          <w:snapToGrid w:val="0"/>
        </w:rPr>
        <w:lastRenderedPageBreak/>
        <w:t xml:space="preserve">If </w:t>
      </w:r>
      <w:r w:rsidR="00BA5DB6" w:rsidRPr="00956323">
        <w:rPr>
          <w:rFonts w:eastAsia="Times New Roman" w:cs="Arial"/>
          <w:snapToGrid w:val="0"/>
        </w:rPr>
        <w:t>L</w:t>
      </w:r>
      <w:r w:rsidR="00BA5DB6">
        <w:rPr>
          <w:rFonts w:eastAsia="Times New Roman" w:cs="Arial"/>
          <w:snapToGrid w:val="0"/>
        </w:rPr>
        <w:t>icensee</w:t>
      </w:r>
      <w:r w:rsidRPr="00956323">
        <w:rPr>
          <w:rFonts w:eastAsia="Times New Roman" w:cs="Arial"/>
          <w:snapToGrid w:val="0"/>
        </w:rPr>
        <w:t xml:space="preserve"> fails to maintain insurance acceptable to C</w:t>
      </w:r>
      <w:r w:rsidR="00BA5DB6">
        <w:rPr>
          <w:rFonts w:eastAsia="Times New Roman" w:cs="Arial"/>
          <w:snapToGrid w:val="0"/>
        </w:rPr>
        <w:t>ounty</w:t>
      </w:r>
      <w:r w:rsidRPr="00956323">
        <w:rPr>
          <w:rFonts w:eastAsia="Times New Roman" w:cs="Arial"/>
          <w:snapToGrid w:val="0"/>
        </w:rPr>
        <w:t xml:space="preserve"> for the full term of this </w:t>
      </w:r>
      <w:r w:rsidR="00BA5DB6">
        <w:rPr>
          <w:rFonts w:eastAsia="Times New Roman" w:cs="Arial"/>
          <w:snapToGrid w:val="0"/>
        </w:rPr>
        <w:t xml:space="preserve">Master </w:t>
      </w:r>
      <w:r w:rsidRPr="00956323">
        <w:rPr>
          <w:rFonts w:eastAsia="Times New Roman" w:cs="Arial"/>
          <w:snapToGrid w:val="0"/>
        </w:rPr>
        <w:t>License, the</w:t>
      </w:r>
      <w:r w:rsidRPr="00956323">
        <w:rPr>
          <w:rFonts w:cs="Arial"/>
        </w:rPr>
        <w:t xml:space="preserve"> Chief Real Estate Officer</w:t>
      </w:r>
      <w:r w:rsidRPr="00956323">
        <w:rPr>
          <w:rFonts w:eastAsia="Times New Roman" w:cs="Arial"/>
          <w:snapToGrid w:val="0"/>
        </w:rPr>
        <w:t xml:space="preserve"> may terminate this </w:t>
      </w:r>
      <w:r w:rsidR="00BA5DB6">
        <w:rPr>
          <w:rFonts w:eastAsia="Times New Roman" w:cs="Arial"/>
          <w:snapToGrid w:val="0"/>
        </w:rPr>
        <w:t xml:space="preserve">Master </w:t>
      </w:r>
      <w:r w:rsidRPr="00956323">
        <w:rPr>
          <w:rFonts w:eastAsia="Times New Roman" w:cs="Arial"/>
          <w:snapToGrid w:val="0"/>
        </w:rPr>
        <w:t>License.</w:t>
      </w:r>
    </w:p>
    <w:p w14:paraId="629D86D4" w14:textId="77777777" w:rsidR="00DD3AB6" w:rsidRPr="00956323" w:rsidRDefault="00DD3AB6" w:rsidP="00DD3AB6">
      <w:pPr>
        <w:widowControl w:val="0"/>
        <w:ind w:left="720" w:hanging="90"/>
        <w:jc w:val="both"/>
        <w:rPr>
          <w:rFonts w:eastAsia="Times New Roman" w:cs="Arial"/>
          <w:snapToGrid w:val="0"/>
        </w:rPr>
      </w:pPr>
    </w:p>
    <w:p w14:paraId="504A4E47" w14:textId="3F256CCE" w:rsidR="00DD3AB6" w:rsidRDefault="00DD3AB6" w:rsidP="003D2217">
      <w:pPr>
        <w:pStyle w:val="Heading1"/>
        <w:ind w:firstLine="720"/>
        <w:rPr>
          <w:rFonts w:eastAsia="Times New Roman"/>
          <w:snapToGrid w:val="0"/>
        </w:rPr>
      </w:pPr>
      <w:bookmarkStart w:id="86" w:name="_Toc494895616"/>
      <w:r>
        <w:rPr>
          <w:rFonts w:eastAsia="Times New Roman"/>
          <w:snapToGrid w:val="0"/>
        </w:rPr>
        <w:t>14.2</w:t>
      </w:r>
      <w:r w:rsidRPr="00956323">
        <w:rPr>
          <w:rFonts w:eastAsia="Times New Roman"/>
          <w:snapToGrid w:val="0"/>
        </w:rPr>
        <w:tab/>
        <w:t>Qualified Insurer</w:t>
      </w:r>
      <w:bookmarkEnd w:id="86"/>
    </w:p>
    <w:p w14:paraId="46ACCA05" w14:textId="77777777" w:rsidR="003D2217" w:rsidRPr="003D2217" w:rsidRDefault="003D2217" w:rsidP="003D2217"/>
    <w:p w14:paraId="4DA9DCC6" w14:textId="77777777" w:rsidR="00DD3AB6" w:rsidRPr="00956323" w:rsidRDefault="00DD3AB6" w:rsidP="00DD3AB6">
      <w:pPr>
        <w:widowControl w:val="0"/>
        <w:ind w:left="1440"/>
        <w:jc w:val="both"/>
        <w:rPr>
          <w:rFonts w:eastAsia="Times New Roman" w:cs="Arial"/>
          <w:snapToGrid w:val="0"/>
        </w:rPr>
      </w:pPr>
      <w:r w:rsidRPr="00956323">
        <w:rPr>
          <w:rFonts w:eastAsia="Times New Roman" w:cs="Arial"/>
          <w:snapToGrid w:val="0"/>
        </w:rPr>
        <w:t xml:space="preserve">The policy or policies of insurance must be issued by an insurer with a minimum rating of A- (Secure A.M. Best’s Rating) and VIII (Financial Size Category) as determined by the most current edition of the </w:t>
      </w:r>
      <w:r w:rsidRPr="00956323">
        <w:rPr>
          <w:rFonts w:eastAsia="Times New Roman" w:cs="Arial"/>
          <w:b/>
          <w:snapToGrid w:val="0"/>
        </w:rPr>
        <w:t>Best’s Key Rating Guide/Property-Casualty/United States or ambest.com</w:t>
      </w:r>
      <w:r w:rsidRPr="00956323">
        <w:rPr>
          <w:rFonts w:eastAsia="Times New Roman" w:cs="Arial"/>
          <w:snapToGrid w:val="0"/>
        </w:rPr>
        <w:t>.  It is preferred, but not mandatory, that the insurer be licensed to do business in the state of California (California Admitted Carrier).</w:t>
      </w:r>
    </w:p>
    <w:p w14:paraId="08876FC0" w14:textId="77777777" w:rsidR="00DD3AB6" w:rsidRPr="00956323" w:rsidRDefault="00DD3AB6" w:rsidP="00DD3AB6">
      <w:pPr>
        <w:widowControl w:val="0"/>
        <w:ind w:left="1440"/>
        <w:jc w:val="both"/>
        <w:rPr>
          <w:rFonts w:eastAsia="Times New Roman" w:cs="Arial"/>
          <w:snapToGrid w:val="0"/>
        </w:rPr>
      </w:pPr>
    </w:p>
    <w:p w14:paraId="4ED6C7BB" w14:textId="77777777" w:rsidR="00DD3AB6" w:rsidRPr="00956323" w:rsidRDefault="00DD3AB6" w:rsidP="00DD3AB6">
      <w:pPr>
        <w:widowControl w:val="0"/>
        <w:ind w:left="1440"/>
        <w:jc w:val="both"/>
        <w:rPr>
          <w:rFonts w:eastAsia="Times New Roman" w:cs="Arial"/>
          <w:snapToGrid w:val="0"/>
        </w:rPr>
      </w:pPr>
      <w:r w:rsidRPr="00956323">
        <w:rPr>
          <w:rFonts w:eastAsia="Times New Roman" w:cs="Arial"/>
          <w:snapToGrid w:val="0"/>
        </w:rPr>
        <w:t>If the insurance carrier does not have an A.M. Best rating of A-/VIII, the CEO/Office of Risk Management retains the right to approve or reject a carrier after a review of the company’s performance and financial ratings.</w:t>
      </w:r>
    </w:p>
    <w:p w14:paraId="20B92681" w14:textId="77777777" w:rsidR="00DD3AB6" w:rsidRPr="00956323" w:rsidRDefault="00DD3AB6" w:rsidP="00DD3AB6">
      <w:pPr>
        <w:widowControl w:val="0"/>
        <w:ind w:left="1440"/>
        <w:jc w:val="both"/>
        <w:rPr>
          <w:rFonts w:eastAsia="Times New Roman" w:cs="Arial"/>
          <w:snapToGrid w:val="0"/>
        </w:rPr>
      </w:pPr>
    </w:p>
    <w:p w14:paraId="7A06E6F8" w14:textId="2C962028" w:rsidR="00DD3AB6" w:rsidRDefault="00DD3AB6" w:rsidP="003D2217">
      <w:pPr>
        <w:pStyle w:val="Heading1"/>
        <w:ind w:firstLine="720"/>
        <w:rPr>
          <w:rFonts w:eastAsia="Times New Roman"/>
          <w:snapToGrid w:val="0"/>
        </w:rPr>
      </w:pPr>
      <w:bookmarkStart w:id="87" w:name="_Toc494895617"/>
      <w:r>
        <w:rPr>
          <w:rFonts w:eastAsia="Times New Roman"/>
          <w:snapToGrid w:val="0"/>
        </w:rPr>
        <w:t>14.3</w:t>
      </w:r>
      <w:r w:rsidRPr="00956323">
        <w:rPr>
          <w:rFonts w:eastAsia="Times New Roman"/>
          <w:snapToGrid w:val="0"/>
        </w:rPr>
        <w:t>.</w:t>
      </w:r>
      <w:r w:rsidRPr="00956323">
        <w:rPr>
          <w:rFonts w:eastAsia="Times New Roman"/>
          <w:snapToGrid w:val="0"/>
        </w:rPr>
        <w:tab/>
        <w:t>Minimum Limits</w:t>
      </w:r>
      <w:bookmarkEnd w:id="87"/>
    </w:p>
    <w:p w14:paraId="6DCEEE04" w14:textId="77777777" w:rsidR="003D2217" w:rsidRPr="003D2217" w:rsidRDefault="003D2217" w:rsidP="003D2217"/>
    <w:p w14:paraId="75D7BC90" w14:textId="397D52DE" w:rsidR="00DD3AB6" w:rsidRPr="00956323" w:rsidRDefault="00DD3AB6" w:rsidP="00DD3AB6">
      <w:pPr>
        <w:widowControl w:val="0"/>
        <w:ind w:left="1440"/>
        <w:jc w:val="both"/>
        <w:rPr>
          <w:rFonts w:eastAsia="Times New Roman" w:cs="Arial"/>
          <w:snapToGrid w:val="0"/>
        </w:rPr>
      </w:pPr>
      <w:r w:rsidRPr="00956323">
        <w:rPr>
          <w:rFonts w:eastAsia="Times New Roman" w:cs="Arial"/>
          <w:snapToGrid w:val="0"/>
        </w:rPr>
        <w:t xml:space="preserve">The policy or policies of insurance maintained by the </w:t>
      </w:r>
      <w:r w:rsidR="00BA5DB6" w:rsidRPr="00956323">
        <w:rPr>
          <w:rFonts w:eastAsia="Times New Roman" w:cs="Arial"/>
          <w:snapToGrid w:val="0"/>
        </w:rPr>
        <w:t>L</w:t>
      </w:r>
      <w:r w:rsidR="00BA5DB6">
        <w:rPr>
          <w:rFonts w:eastAsia="Times New Roman" w:cs="Arial"/>
          <w:snapToGrid w:val="0"/>
        </w:rPr>
        <w:t>icensee</w:t>
      </w:r>
      <w:r w:rsidRPr="00956323">
        <w:rPr>
          <w:rFonts w:eastAsia="Times New Roman" w:cs="Arial"/>
          <w:snapToGrid w:val="0"/>
        </w:rPr>
        <w:t xml:space="preserve"> shall provide the minimum limits and coverage as set forth below:</w:t>
      </w:r>
    </w:p>
    <w:p w14:paraId="7069E5E8" w14:textId="77777777" w:rsidR="00DD3AB6" w:rsidRPr="00956323" w:rsidRDefault="00DD3AB6" w:rsidP="00DD3AB6">
      <w:pPr>
        <w:widowControl w:val="0"/>
        <w:ind w:firstLine="720"/>
        <w:jc w:val="both"/>
        <w:rPr>
          <w:rFonts w:eastAsia="Times New Roman" w:cs="Arial"/>
          <w:snapToGrid w:val="0"/>
        </w:rPr>
      </w:pPr>
    </w:p>
    <w:tbl>
      <w:tblPr>
        <w:tblW w:w="9270" w:type="dxa"/>
        <w:tblInd w:w="1380" w:type="dxa"/>
        <w:tblLook w:val="04A0" w:firstRow="1" w:lastRow="0" w:firstColumn="1" w:lastColumn="0" w:noHBand="0" w:noVBand="1"/>
      </w:tblPr>
      <w:tblGrid>
        <w:gridCol w:w="5220"/>
        <w:gridCol w:w="4050"/>
      </w:tblGrid>
      <w:tr w:rsidR="00DD3AB6" w:rsidRPr="00956323" w14:paraId="4FB7BF02" w14:textId="77777777" w:rsidTr="006519B3">
        <w:tc>
          <w:tcPr>
            <w:tcW w:w="5220" w:type="dxa"/>
            <w:shd w:val="clear" w:color="auto" w:fill="auto"/>
          </w:tcPr>
          <w:p w14:paraId="29A5F064" w14:textId="77777777" w:rsidR="00DD3AB6" w:rsidRPr="00956323" w:rsidRDefault="00DD3AB6" w:rsidP="006519B3">
            <w:pPr>
              <w:widowControl w:val="0"/>
              <w:spacing w:line="360" w:lineRule="auto"/>
              <w:ind w:left="60"/>
              <w:rPr>
                <w:rFonts w:eastAsia="Times New Roman" w:cs="Arial"/>
                <w:snapToGrid w:val="0"/>
              </w:rPr>
            </w:pPr>
            <w:r w:rsidRPr="00956323">
              <w:rPr>
                <w:rFonts w:eastAsia="Times New Roman" w:cs="Arial"/>
                <w:snapToGrid w:val="0"/>
                <w:u w:val="single"/>
              </w:rPr>
              <w:t>Coverages</w:t>
            </w:r>
          </w:p>
          <w:p w14:paraId="5E03F096" w14:textId="77777777" w:rsidR="00DD3AB6" w:rsidRPr="00956323" w:rsidRDefault="00DD3AB6" w:rsidP="006519B3">
            <w:pPr>
              <w:widowControl w:val="0"/>
              <w:ind w:left="60"/>
              <w:rPr>
                <w:rFonts w:eastAsia="Times New Roman" w:cs="Arial"/>
                <w:snapToGrid w:val="0"/>
              </w:rPr>
            </w:pPr>
            <w:r w:rsidRPr="00956323">
              <w:rPr>
                <w:rFonts w:eastAsia="Times New Roman" w:cs="Arial"/>
                <w:snapToGrid w:val="0"/>
              </w:rPr>
              <w:t>Commercial General Liability</w:t>
            </w:r>
          </w:p>
          <w:p w14:paraId="5831968A" w14:textId="77777777" w:rsidR="00DD3AB6" w:rsidRPr="00956323" w:rsidRDefault="00DD3AB6" w:rsidP="006519B3">
            <w:pPr>
              <w:widowControl w:val="0"/>
              <w:ind w:left="60"/>
              <w:rPr>
                <w:rFonts w:eastAsia="Times New Roman" w:cs="Arial"/>
                <w:snapToGrid w:val="0"/>
              </w:rPr>
            </w:pPr>
          </w:p>
          <w:p w14:paraId="01690321" w14:textId="77777777" w:rsidR="00DD3AB6" w:rsidRPr="00956323" w:rsidRDefault="00DD3AB6" w:rsidP="006519B3">
            <w:pPr>
              <w:widowControl w:val="0"/>
              <w:ind w:left="60"/>
              <w:rPr>
                <w:rFonts w:eastAsia="Times New Roman" w:cs="Arial"/>
                <w:snapToGrid w:val="0"/>
              </w:rPr>
            </w:pPr>
          </w:p>
          <w:p w14:paraId="34A9B80B" w14:textId="77777777" w:rsidR="00DD3AB6" w:rsidRPr="00956323" w:rsidRDefault="00DD3AB6" w:rsidP="006519B3">
            <w:pPr>
              <w:widowControl w:val="0"/>
              <w:ind w:left="60"/>
              <w:rPr>
                <w:rFonts w:eastAsia="Times New Roman" w:cs="Arial"/>
                <w:snapToGrid w:val="0"/>
              </w:rPr>
            </w:pPr>
            <w:r w:rsidRPr="00956323">
              <w:rPr>
                <w:rFonts w:eastAsia="Times New Roman" w:cs="Arial"/>
                <w:snapToGrid w:val="0"/>
              </w:rPr>
              <w:t>Automobile Liability including coverage for owned, non-owned and hired vehicles</w:t>
            </w:r>
          </w:p>
          <w:p w14:paraId="6E065A88" w14:textId="77777777" w:rsidR="00DD3AB6" w:rsidRPr="00956323" w:rsidRDefault="00DD3AB6" w:rsidP="006519B3">
            <w:pPr>
              <w:widowControl w:val="0"/>
              <w:ind w:left="60"/>
              <w:rPr>
                <w:rFonts w:eastAsia="Times New Roman" w:cs="Arial"/>
                <w:snapToGrid w:val="0"/>
              </w:rPr>
            </w:pPr>
          </w:p>
          <w:p w14:paraId="04CC0544" w14:textId="77777777" w:rsidR="00DD3AB6" w:rsidRPr="00956323" w:rsidRDefault="00DD3AB6" w:rsidP="006519B3">
            <w:pPr>
              <w:widowControl w:val="0"/>
              <w:ind w:left="60"/>
              <w:rPr>
                <w:rFonts w:eastAsia="Times New Roman" w:cs="Arial"/>
                <w:snapToGrid w:val="0"/>
              </w:rPr>
            </w:pPr>
            <w:r w:rsidRPr="00956323">
              <w:rPr>
                <w:rFonts w:eastAsia="Times New Roman" w:cs="Arial"/>
                <w:snapToGrid w:val="0"/>
              </w:rPr>
              <w:t>Workers’ Compensation</w:t>
            </w:r>
          </w:p>
          <w:p w14:paraId="21F2A226" w14:textId="77777777" w:rsidR="00DD3AB6" w:rsidRPr="00956323" w:rsidRDefault="00DD3AB6" w:rsidP="006519B3">
            <w:pPr>
              <w:widowControl w:val="0"/>
              <w:ind w:left="60"/>
              <w:rPr>
                <w:rFonts w:eastAsia="Times New Roman" w:cs="Arial"/>
                <w:snapToGrid w:val="0"/>
              </w:rPr>
            </w:pPr>
          </w:p>
          <w:p w14:paraId="7443583B" w14:textId="77777777" w:rsidR="00DD3AB6" w:rsidRPr="00956323" w:rsidRDefault="00DD3AB6" w:rsidP="006519B3">
            <w:pPr>
              <w:widowControl w:val="0"/>
              <w:ind w:left="60"/>
              <w:rPr>
                <w:rFonts w:eastAsia="Times New Roman" w:cs="Arial"/>
                <w:snapToGrid w:val="0"/>
              </w:rPr>
            </w:pPr>
            <w:r w:rsidRPr="00956323">
              <w:rPr>
                <w:rFonts w:eastAsia="Times New Roman" w:cs="Arial"/>
                <w:snapToGrid w:val="0"/>
              </w:rPr>
              <w:t>Employers' Liability Insurance</w:t>
            </w:r>
          </w:p>
          <w:p w14:paraId="569CB3C3" w14:textId="77777777" w:rsidR="00DD3AB6" w:rsidRPr="00956323" w:rsidRDefault="00DD3AB6" w:rsidP="006519B3">
            <w:pPr>
              <w:widowControl w:val="0"/>
              <w:ind w:left="60"/>
              <w:rPr>
                <w:rFonts w:eastAsia="Times New Roman" w:cs="Arial"/>
                <w:snapToGrid w:val="0"/>
              </w:rPr>
            </w:pPr>
          </w:p>
          <w:p w14:paraId="54A92212" w14:textId="77777777" w:rsidR="00DD3AB6" w:rsidRPr="00956323" w:rsidRDefault="00DD3AB6" w:rsidP="006519B3">
            <w:pPr>
              <w:widowControl w:val="0"/>
              <w:ind w:left="60"/>
              <w:rPr>
                <w:rFonts w:eastAsia="Times New Roman" w:cs="Arial"/>
                <w:snapToGrid w:val="0"/>
              </w:rPr>
            </w:pPr>
            <w:r w:rsidRPr="00956323">
              <w:rPr>
                <w:rFonts w:eastAsia="Times New Roman" w:cs="Arial"/>
                <w:snapToGrid w:val="0"/>
              </w:rPr>
              <w:t>Environmental Pollution Liability</w:t>
            </w:r>
          </w:p>
          <w:p w14:paraId="778CEB65" w14:textId="77777777" w:rsidR="00DD3AB6" w:rsidRPr="00956323" w:rsidRDefault="00DD3AB6" w:rsidP="006519B3">
            <w:pPr>
              <w:widowControl w:val="0"/>
              <w:rPr>
                <w:rFonts w:eastAsia="Times New Roman" w:cs="Arial"/>
                <w:snapToGrid w:val="0"/>
              </w:rPr>
            </w:pPr>
          </w:p>
        </w:tc>
        <w:tc>
          <w:tcPr>
            <w:tcW w:w="4050" w:type="dxa"/>
            <w:shd w:val="clear" w:color="auto" w:fill="auto"/>
          </w:tcPr>
          <w:p w14:paraId="742F803E" w14:textId="77777777" w:rsidR="00DD3AB6" w:rsidRPr="00956323" w:rsidRDefault="00DD3AB6" w:rsidP="006519B3">
            <w:pPr>
              <w:widowControl w:val="0"/>
              <w:spacing w:line="360" w:lineRule="auto"/>
              <w:rPr>
                <w:rFonts w:eastAsia="Times New Roman" w:cs="Arial"/>
                <w:snapToGrid w:val="0"/>
              </w:rPr>
            </w:pPr>
            <w:r w:rsidRPr="00956323">
              <w:rPr>
                <w:rFonts w:eastAsia="Times New Roman" w:cs="Arial"/>
                <w:snapToGrid w:val="0"/>
                <w:u w:val="single"/>
              </w:rPr>
              <w:t>Minimum Limits</w:t>
            </w:r>
          </w:p>
          <w:p w14:paraId="5D57C2C8" w14:textId="77777777" w:rsidR="00DD3AB6" w:rsidRPr="00956323" w:rsidRDefault="00DD3AB6" w:rsidP="006519B3">
            <w:pPr>
              <w:widowControl w:val="0"/>
              <w:rPr>
                <w:rFonts w:eastAsia="Times New Roman" w:cs="Arial"/>
                <w:snapToGrid w:val="0"/>
              </w:rPr>
            </w:pPr>
            <w:r w:rsidRPr="00956323">
              <w:rPr>
                <w:rFonts w:eastAsia="Times New Roman" w:cs="Arial"/>
                <w:snapToGrid w:val="0"/>
              </w:rPr>
              <w:t>$1,000,000 per occurrence</w:t>
            </w:r>
          </w:p>
          <w:p w14:paraId="0AD86107" w14:textId="77777777" w:rsidR="00DD3AB6" w:rsidRPr="00956323" w:rsidRDefault="00DD3AB6" w:rsidP="006519B3">
            <w:pPr>
              <w:widowControl w:val="0"/>
              <w:rPr>
                <w:rFonts w:eastAsia="Times New Roman" w:cs="Arial"/>
                <w:snapToGrid w:val="0"/>
              </w:rPr>
            </w:pPr>
            <w:r w:rsidRPr="00956323">
              <w:rPr>
                <w:rFonts w:eastAsia="Times New Roman" w:cs="Arial"/>
                <w:snapToGrid w:val="0"/>
              </w:rPr>
              <w:t>$2,000,000 aggregate</w:t>
            </w:r>
          </w:p>
          <w:p w14:paraId="2A0F1260" w14:textId="77777777" w:rsidR="00DD3AB6" w:rsidRPr="00956323" w:rsidRDefault="00DD3AB6" w:rsidP="006519B3">
            <w:pPr>
              <w:widowControl w:val="0"/>
              <w:rPr>
                <w:rFonts w:eastAsia="Times New Roman" w:cs="Arial"/>
                <w:snapToGrid w:val="0"/>
              </w:rPr>
            </w:pPr>
          </w:p>
          <w:p w14:paraId="1F40B5A2" w14:textId="77777777" w:rsidR="00DD3AB6" w:rsidRPr="00956323" w:rsidRDefault="00DD3AB6" w:rsidP="006519B3">
            <w:pPr>
              <w:widowControl w:val="0"/>
              <w:rPr>
                <w:rFonts w:eastAsia="Times New Roman" w:cs="Arial"/>
                <w:snapToGrid w:val="0"/>
              </w:rPr>
            </w:pPr>
            <w:r w:rsidRPr="00956323">
              <w:rPr>
                <w:rFonts w:eastAsia="Times New Roman" w:cs="Arial"/>
                <w:snapToGrid w:val="0"/>
              </w:rPr>
              <w:t>$1,000,000 limit per occurrence</w:t>
            </w:r>
          </w:p>
          <w:p w14:paraId="1084C9A4" w14:textId="77777777" w:rsidR="00DD3AB6" w:rsidRPr="00956323" w:rsidRDefault="00DD3AB6" w:rsidP="006519B3">
            <w:pPr>
              <w:widowControl w:val="0"/>
              <w:rPr>
                <w:rFonts w:eastAsia="Times New Roman" w:cs="Arial"/>
                <w:snapToGrid w:val="0"/>
              </w:rPr>
            </w:pPr>
          </w:p>
          <w:p w14:paraId="51385E7C" w14:textId="77777777" w:rsidR="00DD3AB6" w:rsidRPr="00956323" w:rsidRDefault="00DD3AB6" w:rsidP="006519B3">
            <w:pPr>
              <w:widowControl w:val="0"/>
              <w:rPr>
                <w:rFonts w:eastAsia="Times New Roman" w:cs="Arial"/>
                <w:snapToGrid w:val="0"/>
              </w:rPr>
            </w:pPr>
          </w:p>
          <w:p w14:paraId="7A8DA6F1" w14:textId="77777777" w:rsidR="00DD3AB6" w:rsidRPr="00956323" w:rsidRDefault="00DD3AB6" w:rsidP="006519B3">
            <w:pPr>
              <w:widowControl w:val="0"/>
              <w:rPr>
                <w:rFonts w:eastAsia="Times New Roman" w:cs="Arial"/>
                <w:snapToGrid w:val="0"/>
              </w:rPr>
            </w:pPr>
            <w:r w:rsidRPr="00956323">
              <w:rPr>
                <w:rFonts w:eastAsia="Times New Roman" w:cs="Arial"/>
                <w:snapToGrid w:val="0"/>
              </w:rPr>
              <w:t>Statutory</w:t>
            </w:r>
          </w:p>
          <w:p w14:paraId="274A5AF9" w14:textId="77777777" w:rsidR="00DD3AB6" w:rsidRPr="00956323" w:rsidRDefault="00DD3AB6" w:rsidP="006519B3">
            <w:pPr>
              <w:widowControl w:val="0"/>
              <w:rPr>
                <w:rFonts w:eastAsia="Times New Roman" w:cs="Arial"/>
                <w:snapToGrid w:val="0"/>
              </w:rPr>
            </w:pPr>
          </w:p>
          <w:p w14:paraId="6A90B9D4" w14:textId="77777777" w:rsidR="00DD3AB6" w:rsidRPr="00956323" w:rsidRDefault="00DD3AB6" w:rsidP="006519B3">
            <w:pPr>
              <w:widowControl w:val="0"/>
              <w:rPr>
                <w:rFonts w:eastAsia="Times New Roman" w:cs="Arial"/>
                <w:snapToGrid w:val="0"/>
              </w:rPr>
            </w:pPr>
            <w:r w:rsidRPr="00956323">
              <w:rPr>
                <w:rFonts w:eastAsia="Times New Roman" w:cs="Arial"/>
                <w:snapToGrid w:val="0"/>
              </w:rPr>
              <w:t>$1,000,000 per occurrence</w:t>
            </w:r>
          </w:p>
          <w:p w14:paraId="4D35DCC5" w14:textId="77777777" w:rsidR="00DD3AB6" w:rsidRPr="00956323" w:rsidRDefault="00DD3AB6" w:rsidP="006519B3">
            <w:pPr>
              <w:widowControl w:val="0"/>
              <w:rPr>
                <w:rFonts w:eastAsia="Times New Roman" w:cs="Arial"/>
                <w:snapToGrid w:val="0"/>
              </w:rPr>
            </w:pPr>
          </w:p>
          <w:p w14:paraId="26635AD8" w14:textId="77777777" w:rsidR="00DD3AB6" w:rsidRPr="00956323" w:rsidRDefault="00DD3AB6" w:rsidP="006519B3">
            <w:pPr>
              <w:widowControl w:val="0"/>
              <w:rPr>
                <w:rFonts w:eastAsia="Times New Roman" w:cs="Arial"/>
                <w:snapToGrid w:val="0"/>
              </w:rPr>
            </w:pPr>
            <w:r w:rsidRPr="00956323">
              <w:rPr>
                <w:rFonts w:eastAsia="Times New Roman" w:cs="Arial"/>
                <w:snapToGrid w:val="0"/>
              </w:rPr>
              <w:t>____________ per occurrence</w:t>
            </w:r>
          </w:p>
          <w:p w14:paraId="4CA0CBD0" w14:textId="77777777" w:rsidR="00DD3AB6" w:rsidRPr="00956323" w:rsidRDefault="00DD3AB6" w:rsidP="006519B3">
            <w:pPr>
              <w:widowControl w:val="0"/>
              <w:rPr>
                <w:rFonts w:eastAsia="Times New Roman" w:cs="Arial"/>
                <w:i/>
                <w:snapToGrid w:val="0"/>
              </w:rPr>
            </w:pPr>
            <w:r w:rsidRPr="00956323">
              <w:rPr>
                <w:rFonts w:eastAsia="Times New Roman" w:cs="Arial"/>
                <w:snapToGrid w:val="0"/>
              </w:rPr>
              <w:t>____________ aggregate</w:t>
            </w:r>
          </w:p>
        </w:tc>
      </w:tr>
    </w:tbl>
    <w:p w14:paraId="57277E66" w14:textId="77777777" w:rsidR="00DD3AB6" w:rsidRPr="00956323" w:rsidRDefault="00DD3AB6" w:rsidP="00DD3AB6">
      <w:pPr>
        <w:widowControl w:val="0"/>
        <w:tabs>
          <w:tab w:val="left" w:pos="720"/>
        </w:tabs>
        <w:spacing w:line="360" w:lineRule="auto"/>
        <w:jc w:val="both"/>
        <w:rPr>
          <w:rFonts w:eastAsia="Times New Roman" w:cs="Arial"/>
          <w:snapToGrid w:val="0"/>
        </w:rPr>
      </w:pPr>
    </w:p>
    <w:p w14:paraId="2129049F" w14:textId="2DB50513" w:rsidR="00DD3AB6" w:rsidRDefault="00DD3AB6" w:rsidP="003D2217">
      <w:pPr>
        <w:pStyle w:val="Heading1"/>
        <w:ind w:firstLine="720"/>
        <w:rPr>
          <w:rFonts w:eastAsia="Times New Roman"/>
          <w:snapToGrid w:val="0"/>
        </w:rPr>
      </w:pPr>
      <w:bookmarkStart w:id="88" w:name="_Toc494895618"/>
      <w:r w:rsidRPr="003D2217">
        <w:rPr>
          <w:rFonts w:eastAsia="Times New Roman"/>
          <w:snapToGrid w:val="0"/>
        </w:rPr>
        <w:t>14.4.</w:t>
      </w:r>
      <w:r w:rsidRPr="003D2217">
        <w:rPr>
          <w:rFonts w:eastAsia="Times New Roman"/>
          <w:snapToGrid w:val="0"/>
        </w:rPr>
        <w:tab/>
        <w:t>Required Coverage Forms</w:t>
      </w:r>
      <w:bookmarkEnd w:id="88"/>
    </w:p>
    <w:p w14:paraId="02BE846D" w14:textId="77777777" w:rsidR="00741C41" w:rsidRPr="00741C41" w:rsidRDefault="00741C41" w:rsidP="00741C41"/>
    <w:p w14:paraId="3DA2FB03" w14:textId="77777777" w:rsidR="00DD3AB6" w:rsidRPr="00956323" w:rsidRDefault="00DD3AB6" w:rsidP="00DD3AB6">
      <w:pPr>
        <w:widowControl w:val="0"/>
        <w:ind w:left="1440"/>
        <w:jc w:val="both"/>
        <w:rPr>
          <w:rFonts w:eastAsia="Times New Roman" w:cs="Arial"/>
          <w:snapToGrid w:val="0"/>
        </w:rPr>
      </w:pPr>
      <w:r w:rsidRPr="00956323">
        <w:rPr>
          <w:rFonts w:eastAsia="Times New Roman" w:cs="Arial"/>
          <w:snapToGrid w:val="0"/>
        </w:rPr>
        <w:t xml:space="preserve">The Commercial General Liability coverage shall be </w:t>
      </w:r>
      <w:r w:rsidRPr="00956323">
        <w:rPr>
          <w:rFonts w:eastAsia="Times New Roman" w:cs="Arial"/>
          <w:snapToGrid w:val="0"/>
          <w:color w:val="000000"/>
        </w:rPr>
        <w:t>written</w:t>
      </w:r>
      <w:r w:rsidRPr="00956323">
        <w:rPr>
          <w:rFonts w:eastAsia="Times New Roman" w:cs="Arial"/>
          <w:snapToGrid w:val="0"/>
        </w:rPr>
        <w:t xml:space="preserve"> on Insurance Services Office (ISO) form CG 00 01, or a substitute form providing liability coverage at least as broad.</w:t>
      </w:r>
    </w:p>
    <w:p w14:paraId="30848539" w14:textId="77777777" w:rsidR="00DD3AB6" w:rsidRPr="00956323" w:rsidRDefault="00DD3AB6" w:rsidP="00DD3AB6">
      <w:pPr>
        <w:widowControl w:val="0"/>
        <w:ind w:left="1440"/>
        <w:jc w:val="both"/>
        <w:rPr>
          <w:rFonts w:eastAsia="Times New Roman" w:cs="Arial"/>
          <w:snapToGrid w:val="0"/>
        </w:rPr>
      </w:pPr>
    </w:p>
    <w:p w14:paraId="66F79B18" w14:textId="77777777" w:rsidR="00DD3AB6" w:rsidRPr="00956323" w:rsidRDefault="00DD3AB6" w:rsidP="00DD3AB6">
      <w:pPr>
        <w:widowControl w:val="0"/>
        <w:ind w:left="1440"/>
        <w:jc w:val="both"/>
        <w:rPr>
          <w:rFonts w:eastAsia="Times New Roman" w:cs="Arial"/>
          <w:snapToGrid w:val="0"/>
        </w:rPr>
      </w:pPr>
      <w:r w:rsidRPr="00956323">
        <w:rPr>
          <w:rFonts w:eastAsia="Times New Roman" w:cs="Arial"/>
          <w:snapToGrid w:val="0"/>
        </w:rPr>
        <w:t>The Business Auto Liability coverage shall be written on ISO form CA 00 01, CA 00 05, CA 00 12, CA 00 20, or a substitute form providing liability coverage as broad.</w:t>
      </w:r>
    </w:p>
    <w:p w14:paraId="4405DB2F" w14:textId="77777777" w:rsidR="00DD3AB6" w:rsidRPr="00956323" w:rsidRDefault="00DD3AB6" w:rsidP="00DD3AB6">
      <w:pPr>
        <w:widowControl w:val="0"/>
        <w:tabs>
          <w:tab w:val="left" w:pos="900"/>
          <w:tab w:val="left" w:pos="1440"/>
        </w:tabs>
        <w:ind w:left="1440"/>
        <w:jc w:val="both"/>
        <w:rPr>
          <w:rFonts w:eastAsia="Times New Roman" w:cs="Arial"/>
          <w:snapToGrid w:val="0"/>
        </w:rPr>
      </w:pPr>
    </w:p>
    <w:p w14:paraId="64F8099C" w14:textId="39A5C877" w:rsidR="003D1AAF" w:rsidRPr="00956323" w:rsidRDefault="00DD3AB6" w:rsidP="003D2217">
      <w:pPr>
        <w:pStyle w:val="Heading1"/>
        <w:ind w:firstLine="360"/>
        <w:rPr>
          <w:rFonts w:cs="Arial"/>
        </w:rPr>
      </w:pPr>
      <w:bookmarkStart w:id="89" w:name="_Toc494895619"/>
      <w:r>
        <w:rPr>
          <w:rFonts w:eastAsia="Times New Roman"/>
          <w:snapToGrid w:val="0"/>
        </w:rPr>
        <w:t>14.5</w:t>
      </w:r>
      <w:r w:rsidRPr="00956323">
        <w:rPr>
          <w:rFonts w:eastAsia="Times New Roman"/>
          <w:snapToGrid w:val="0"/>
        </w:rPr>
        <w:t>.</w:t>
      </w:r>
      <w:r w:rsidRPr="00956323">
        <w:rPr>
          <w:rFonts w:eastAsia="Times New Roman"/>
          <w:snapToGrid w:val="0"/>
        </w:rPr>
        <w:tab/>
        <w:t>Required Endorsements</w:t>
      </w:r>
      <w:bookmarkEnd w:id="89"/>
    </w:p>
    <w:p w14:paraId="4E51E0BD" w14:textId="77777777" w:rsidR="00DD3AB6" w:rsidRPr="00956323" w:rsidRDefault="00DD3AB6" w:rsidP="00DD3AB6">
      <w:pPr>
        <w:tabs>
          <w:tab w:val="left" w:pos="720"/>
        </w:tabs>
        <w:jc w:val="both"/>
        <w:rPr>
          <w:rFonts w:cs="Arial"/>
        </w:rPr>
      </w:pPr>
    </w:p>
    <w:p w14:paraId="5CA5911A" w14:textId="77777777" w:rsidR="00797330" w:rsidRDefault="00DD3AB6" w:rsidP="00797330">
      <w:pPr>
        <w:ind w:left="360"/>
        <w:jc w:val="both"/>
      </w:pPr>
      <w:r>
        <w:rPr>
          <w:rFonts w:cs="Arial"/>
        </w:rPr>
        <w:t>A</w:t>
      </w:r>
      <w:r w:rsidRPr="00956323">
        <w:rPr>
          <w:rFonts w:cs="Arial"/>
        </w:rPr>
        <w:t>.</w:t>
      </w:r>
      <w:r w:rsidRPr="00956323">
        <w:rPr>
          <w:rFonts w:cs="Arial"/>
        </w:rPr>
        <w:tab/>
      </w:r>
      <w:r w:rsidR="00797330">
        <w:t>The Commercial General Liability policy shall contain the following endorsements, which shall accompany the Certificate of Insurance:</w:t>
      </w:r>
    </w:p>
    <w:p w14:paraId="56BC890E" w14:textId="77777777" w:rsidR="00797330" w:rsidRDefault="00797330" w:rsidP="00797330">
      <w:pPr>
        <w:ind w:left="360"/>
        <w:jc w:val="both"/>
      </w:pPr>
    </w:p>
    <w:p w14:paraId="19E2CC88" w14:textId="77777777" w:rsidR="00797330" w:rsidRPr="00CC1679" w:rsidRDefault="00797330" w:rsidP="00797330">
      <w:pPr>
        <w:ind w:left="1440" w:hanging="720"/>
        <w:jc w:val="both"/>
      </w:pPr>
      <w:r>
        <w:t>A.</w:t>
      </w:r>
      <w:r>
        <w:tab/>
      </w:r>
      <w:r w:rsidRPr="00CC1679">
        <w:rPr>
          <w:rFonts w:cs="Arial"/>
        </w:rPr>
        <w:t xml:space="preserve">An Additional Insured endorsement using ISO form CG 20 26 04 13or a form at least as broad naming the County of Orange, its elected and appointed officials, officers, employees, agents as Additional Insureds.  Blanket coverage may also be provided which will state- As Required </w:t>
      </w:r>
      <w:proofErr w:type="gramStart"/>
      <w:r w:rsidRPr="00CC1679">
        <w:rPr>
          <w:rFonts w:cs="Arial"/>
        </w:rPr>
        <w:t>By</w:t>
      </w:r>
      <w:proofErr w:type="gramEnd"/>
      <w:r w:rsidRPr="00CC1679">
        <w:rPr>
          <w:rFonts w:cs="Arial"/>
        </w:rPr>
        <w:t xml:space="preserve"> Written Agreement.</w:t>
      </w:r>
      <w:r w:rsidRPr="00CC1679">
        <w:t xml:space="preserve">  </w:t>
      </w:r>
    </w:p>
    <w:p w14:paraId="2CCD4D35" w14:textId="77777777" w:rsidR="00797330" w:rsidRDefault="00797330" w:rsidP="00797330">
      <w:pPr>
        <w:ind w:left="360"/>
        <w:jc w:val="both"/>
      </w:pPr>
    </w:p>
    <w:p w14:paraId="5B17AEE3" w14:textId="77777777" w:rsidR="00797330" w:rsidRDefault="00797330" w:rsidP="00797330">
      <w:pPr>
        <w:ind w:left="1440" w:hanging="720"/>
        <w:jc w:val="both"/>
      </w:pPr>
      <w:r>
        <w:t>B.</w:t>
      </w:r>
      <w:r>
        <w:tab/>
      </w:r>
      <w:r w:rsidRPr="00CC1679">
        <w:rPr>
          <w:rFonts w:cs="Arial"/>
        </w:rPr>
        <w:t xml:space="preserve">A primary non-contributing endorsement using ISO form CG 20 01 04 13, or a form at least as broad, evidencing that the LESSEE’s insurance is primary and any insurance or self-insurance maintained by the County of Orange shall be excess and non-contributing. </w:t>
      </w:r>
      <w:r>
        <w:t xml:space="preserve"> </w:t>
      </w:r>
    </w:p>
    <w:p w14:paraId="369D22FE" w14:textId="77777777" w:rsidR="00797330" w:rsidRDefault="00797330" w:rsidP="00797330">
      <w:pPr>
        <w:ind w:left="360"/>
        <w:jc w:val="both"/>
      </w:pPr>
    </w:p>
    <w:p w14:paraId="45542CA9" w14:textId="77777777" w:rsidR="00797330" w:rsidRDefault="00797330" w:rsidP="00797330">
      <w:pPr>
        <w:tabs>
          <w:tab w:val="left" w:pos="900"/>
        </w:tabs>
        <w:ind w:left="360"/>
      </w:pPr>
      <w:r w:rsidRPr="00CC1679">
        <w:rPr>
          <w:rFonts w:cs="Arial"/>
        </w:rPr>
        <w:t xml:space="preserve">The Workers’ Compensation policy shall contain a waiver of subrogation endorsement waiving all rights of subrogation against the County of Orange, its elected and appointed officials, officers, agents and employees.  Blanket coverage may also be provided which will state- As Required </w:t>
      </w:r>
      <w:proofErr w:type="gramStart"/>
      <w:r w:rsidRPr="00CC1679">
        <w:rPr>
          <w:rFonts w:cs="Arial"/>
        </w:rPr>
        <w:t>By</w:t>
      </w:r>
      <w:proofErr w:type="gramEnd"/>
      <w:r w:rsidRPr="00CC1679">
        <w:rPr>
          <w:rFonts w:cs="Arial"/>
        </w:rPr>
        <w:t xml:space="preserve"> Written Agreement.</w:t>
      </w:r>
      <w:r>
        <w:t xml:space="preserve">  </w:t>
      </w:r>
    </w:p>
    <w:p w14:paraId="494226B0" w14:textId="77777777" w:rsidR="00797330" w:rsidRDefault="00797330" w:rsidP="00797330">
      <w:pPr>
        <w:ind w:left="360"/>
        <w:jc w:val="center"/>
      </w:pPr>
    </w:p>
    <w:p w14:paraId="09D2F8DF" w14:textId="77777777" w:rsidR="00797330" w:rsidRDefault="00797330" w:rsidP="00797330">
      <w:pPr>
        <w:ind w:left="360"/>
        <w:jc w:val="both"/>
      </w:pPr>
      <w:r>
        <w:t>All insurance policies required by this Master License shall waive all rights of subrogation against the County its elected and appointed officials, officers, agents and employees when acting within the scope of their appointment or employment.</w:t>
      </w:r>
    </w:p>
    <w:p w14:paraId="7DA228B2" w14:textId="77777777" w:rsidR="00797330" w:rsidRDefault="00797330" w:rsidP="00797330">
      <w:pPr>
        <w:ind w:left="360"/>
        <w:jc w:val="both"/>
      </w:pPr>
    </w:p>
    <w:p w14:paraId="510042E1" w14:textId="77777777" w:rsidR="00797330" w:rsidRPr="00CC1679" w:rsidRDefault="00797330" w:rsidP="00797330">
      <w:pPr>
        <w:pStyle w:val="ListParagraph"/>
        <w:keepLines/>
        <w:ind w:left="360" w:right="360"/>
        <w:rPr>
          <w:rFonts w:cs="Arial"/>
        </w:rPr>
      </w:pPr>
      <w:r w:rsidRPr="00CC1679">
        <w:rPr>
          <w:rFonts w:cs="Arial"/>
        </w:rPr>
        <w:t>The Commercial Property policy shall contain a Loss Payee endorsement naming the County of Orange as respects the County’s financial interest when applicable.</w:t>
      </w:r>
    </w:p>
    <w:p w14:paraId="1212824A" w14:textId="77777777" w:rsidR="00797330" w:rsidRDefault="00797330" w:rsidP="00797330">
      <w:pPr>
        <w:ind w:left="360"/>
        <w:jc w:val="both"/>
      </w:pPr>
    </w:p>
    <w:p w14:paraId="6B1D0E79" w14:textId="77777777" w:rsidR="00797330" w:rsidRDefault="00797330" w:rsidP="00797330">
      <w:pPr>
        <w:ind w:left="360"/>
        <w:jc w:val="both"/>
      </w:pPr>
      <w:r>
        <w:t xml:space="preserve">The Commercial General Liability policy shall contain a severability of </w:t>
      </w:r>
      <w:proofErr w:type="gramStart"/>
      <w:r>
        <w:t>interests</w:t>
      </w:r>
      <w:proofErr w:type="gramEnd"/>
      <w:r>
        <w:t xml:space="preserve"> clause, also known as a “separation of insureds” clause (standard in the ISO CG 001 policy).</w:t>
      </w:r>
    </w:p>
    <w:p w14:paraId="54C11DA2" w14:textId="77777777" w:rsidR="00797330" w:rsidRDefault="00797330" w:rsidP="00797330">
      <w:pPr>
        <w:ind w:left="360"/>
        <w:jc w:val="both"/>
      </w:pPr>
    </w:p>
    <w:p w14:paraId="0F9ABC6D" w14:textId="77777777" w:rsidR="00797330" w:rsidRDefault="00797330" w:rsidP="00797330">
      <w:pPr>
        <w:ind w:left="360"/>
        <w:jc w:val="both"/>
        <w:rPr>
          <w:rFonts w:ascii="Times New Roman" w:hAnsi="Times New Roman"/>
        </w:rPr>
      </w:pPr>
      <w:r>
        <w:t>Insurance certificates should be forwarded to the County’s address provided in the Master License or to an alternate address provided by the Chief Real Estate Officer.</w:t>
      </w:r>
      <w:r w:rsidRPr="00797330">
        <w:rPr>
          <w:rFonts w:ascii="Times New Roman" w:hAnsi="Times New Roman"/>
        </w:rPr>
        <w:t xml:space="preserve"> </w:t>
      </w:r>
    </w:p>
    <w:p w14:paraId="3E3B5CA4" w14:textId="77777777" w:rsidR="00797330" w:rsidRDefault="00797330" w:rsidP="00797330">
      <w:pPr>
        <w:ind w:left="360"/>
        <w:jc w:val="both"/>
        <w:rPr>
          <w:rFonts w:cs="Arial"/>
        </w:rPr>
      </w:pPr>
      <w:r w:rsidRPr="00797330">
        <w:rPr>
          <w:rFonts w:cs="Arial"/>
        </w:rPr>
        <w:t>LESSEE has ten (10) business days to provide adequate evidence of insurance or this Lease may be cancelled.</w:t>
      </w:r>
    </w:p>
    <w:p w14:paraId="065DDE84" w14:textId="77777777" w:rsidR="00797330" w:rsidRDefault="00797330" w:rsidP="00797330">
      <w:pPr>
        <w:ind w:left="360"/>
        <w:jc w:val="both"/>
        <w:rPr>
          <w:rFonts w:cs="Arial"/>
        </w:rPr>
      </w:pPr>
    </w:p>
    <w:p w14:paraId="5A2E26BF" w14:textId="77777777" w:rsidR="00797330" w:rsidRDefault="00797330" w:rsidP="00797330">
      <w:pPr>
        <w:ind w:left="360"/>
        <w:jc w:val="both"/>
      </w:pPr>
      <w:r>
        <w:t>The County expressly retains the right to require Licensee to increase or decrease insurance of any of the above insurance types throughout the term of this Master Licensee. Any increase or decrease in insurance will be as deemed by the Risk Manager as appropriate to adequately protect the County.</w:t>
      </w:r>
    </w:p>
    <w:p w14:paraId="37916174" w14:textId="77777777" w:rsidR="00797330" w:rsidRPr="00797330" w:rsidRDefault="00797330" w:rsidP="00797330">
      <w:pPr>
        <w:ind w:left="360"/>
        <w:jc w:val="both"/>
        <w:rPr>
          <w:rFonts w:cs="Arial"/>
        </w:rPr>
      </w:pPr>
    </w:p>
    <w:p w14:paraId="5F54607A" w14:textId="77777777" w:rsidR="00797330" w:rsidRDefault="00797330" w:rsidP="00797330">
      <w:pPr>
        <w:ind w:left="360"/>
        <w:jc w:val="both"/>
      </w:pPr>
      <w:r>
        <w:t xml:space="preserve">The Chief Real Estate Officer shall notify Licensee in writing of changes in the insurance requirements. If Licensee does not deposit copies of acceptable certificates of insurance and endorsements with the Chief Real Estate Officer, incorporating such </w:t>
      </w:r>
      <w:r>
        <w:lastRenderedPageBreak/>
        <w:t xml:space="preserve">changes within thirty (30) days following receipt of such notice, this License may be in breach without further notice to Licensee, and the County shall be entitled to all legal remedies.  </w:t>
      </w:r>
    </w:p>
    <w:p w14:paraId="43061125" w14:textId="77777777" w:rsidR="00797330" w:rsidRDefault="00797330" w:rsidP="00797330">
      <w:pPr>
        <w:ind w:left="360"/>
        <w:jc w:val="both"/>
      </w:pPr>
    </w:p>
    <w:p w14:paraId="79F422A2" w14:textId="5ACC96B3" w:rsidR="00A7351D" w:rsidRDefault="00797330" w:rsidP="00797330">
      <w:pPr>
        <w:ind w:left="360"/>
        <w:jc w:val="both"/>
      </w:pPr>
      <w:r>
        <w:t>The procuring of such required policy or policies of insurance, or self-insurance shall not be construed to limit Licensee’s liability hereunder nor to fulfill the indemnification provisions and requirements of this Master License, nor in any way to reduce the policy coverage and limits available from the insurer.</w:t>
      </w:r>
    </w:p>
    <w:p w14:paraId="75BE3E32" w14:textId="77777777" w:rsidR="00797330" w:rsidRDefault="00797330" w:rsidP="00797330">
      <w:pPr>
        <w:ind w:left="360"/>
        <w:jc w:val="both"/>
      </w:pPr>
    </w:p>
    <w:p w14:paraId="25E18FBF" w14:textId="77777777" w:rsidR="00536DD0" w:rsidRDefault="00536DD0" w:rsidP="00B21746">
      <w:pPr>
        <w:pStyle w:val="Heading1"/>
        <w:tabs>
          <w:tab w:val="left" w:pos="720"/>
        </w:tabs>
        <w:jc w:val="both"/>
      </w:pPr>
      <w:bookmarkStart w:id="90" w:name="_Toc494895620"/>
      <w:r>
        <w:t>15.</w:t>
      </w:r>
      <w:r>
        <w:tab/>
        <w:t>Limitations on Liability</w:t>
      </w:r>
      <w:bookmarkEnd w:id="90"/>
    </w:p>
    <w:p w14:paraId="595465A1" w14:textId="77777777" w:rsidR="00536DD0" w:rsidRDefault="00536DD0" w:rsidP="00B21746">
      <w:pPr>
        <w:jc w:val="both"/>
      </w:pPr>
    </w:p>
    <w:p w14:paraId="15CBCA20" w14:textId="3B71E464" w:rsidR="00536DD0" w:rsidRDefault="003D43B1" w:rsidP="009E0165">
      <w:pPr>
        <w:pStyle w:val="Heading2"/>
      </w:pPr>
      <w:r>
        <w:tab/>
      </w:r>
      <w:bookmarkStart w:id="91" w:name="_Toc494895621"/>
      <w:r>
        <w:t>15.1.</w:t>
      </w:r>
      <w:r>
        <w:tab/>
        <w:t xml:space="preserve">General Limitation on </w:t>
      </w:r>
      <w:r w:rsidR="00E936DF">
        <w:t>County</w:t>
      </w:r>
      <w:r>
        <w:t>’s Liability</w:t>
      </w:r>
      <w:bookmarkEnd w:id="91"/>
    </w:p>
    <w:p w14:paraId="4615F209" w14:textId="77777777" w:rsidR="003D43B1" w:rsidRDefault="003D43B1" w:rsidP="00F26C5E">
      <w:pPr>
        <w:jc w:val="both"/>
      </w:pPr>
    </w:p>
    <w:p w14:paraId="52F316E4" w14:textId="425BC740" w:rsidR="003D43B1" w:rsidRDefault="003D43B1" w:rsidP="00F26C5E">
      <w:pPr>
        <w:jc w:val="both"/>
      </w:pPr>
      <w:r>
        <w:t xml:space="preserve">Licensee expressly acknowledges that the </w:t>
      </w:r>
      <w:r w:rsidR="00E936DF">
        <w:t>County</w:t>
      </w:r>
      <w:r>
        <w:t xml:space="preserve"> is not responsible or liable to Licensee for any and all Claims that arise in connection with (1) acts or omissions by persons or entities using the sidewalk, street or other areas adjoining, adjacent to or connected with any License Area; (2) any utility service interruption; (3) theft; (4) burst, stopped</w:t>
      </w:r>
      <w:r w:rsidR="00B619D8">
        <w:t xml:space="preserve"> or leaking water, gas, sewer,</w:t>
      </w:r>
      <w:r>
        <w:t xml:space="preserve"> steam </w:t>
      </w:r>
      <w:r w:rsidR="00B619D8">
        <w:t xml:space="preserve">or other pressurized </w:t>
      </w:r>
      <w:r>
        <w:t xml:space="preserve">pipes; (5) fires, floods, earthquakes or other </w:t>
      </w:r>
      <w:r w:rsidRPr="00B619D8">
        <w:rPr>
          <w:i/>
        </w:rPr>
        <w:t xml:space="preserve">force </w:t>
      </w:r>
      <w:r w:rsidR="00F26C5E" w:rsidRPr="00B619D8">
        <w:rPr>
          <w:i/>
        </w:rPr>
        <w:t>majeure</w:t>
      </w:r>
      <w:r>
        <w:t xml:space="preserve">; or (6) any vehicular collision on or about the License Area or other </w:t>
      </w:r>
      <w:r w:rsidR="00E936DF">
        <w:t>County</w:t>
      </w:r>
      <w:r>
        <w:t xml:space="preserve"> Property; all except to the extent such events are caused by </w:t>
      </w:r>
      <w:r w:rsidR="00F26C5E">
        <w:t xml:space="preserve">the </w:t>
      </w:r>
      <w:r w:rsidR="00E936DF">
        <w:t>County</w:t>
      </w:r>
      <w:r w:rsidR="00F26C5E">
        <w:t xml:space="preserve">’s or its Agents’ </w:t>
      </w:r>
      <w:r w:rsidR="00981DA1">
        <w:t>sole active</w:t>
      </w:r>
      <w:r w:rsidR="00F26C5E">
        <w:t xml:space="preserve"> negligence or willful misconduct. </w:t>
      </w:r>
      <w:r w:rsidR="007A1BFC">
        <w:t xml:space="preserve"> </w:t>
      </w:r>
      <w:r w:rsidR="00F26C5E">
        <w:t xml:space="preserve">Licensee expressly waives and releases all Claims it may have against the </w:t>
      </w:r>
      <w:r w:rsidR="00E936DF">
        <w:t>County</w:t>
      </w:r>
      <w:r w:rsidR="00F26C5E">
        <w:t xml:space="preserve"> or its Agents that arise in connection with the events described in </w:t>
      </w:r>
      <w:r w:rsidR="00F26C5E" w:rsidRPr="00187676">
        <w:t xml:space="preserve">this </w:t>
      </w:r>
      <w:r w:rsidR="00F26C5E" w:rsidRPr="00E936DF">
        <w:t>Section 15.1</w:t>
      </w:r>
      <w:r w:rsidR="00981DA1">
        <w:t xml:space="preserve"> as may be related to this Master License, any Site License or on or about the License Area</w:t>
      </w:r>
      <w:r w:rsidR="00F26C5E">
        <w:t>.</w:t>
      </w:r>
    </w:p>
    <w:p w14:paraId="52C1F794" w14:textId="77777777" w:rsidR="003D43B1" w:rsidRDefault="003D43B1" w:rsidP="00F26C5E">
      <w:pPr>
        <w:jc w:val="both"/>
      </w:pPr>
    </w:p>
    <w:p w14:paraId="7643BEEE" w14:textId="77777777" w:rsidR="003D43B1" w:rsidRDefault="003D43B1" w:rsidP="009E0165">
      <w:pPr>
        <w:pStyle w:val="Heading2"/>
      </w:pPr>
      <w:r>
        <w:tab/>
      </w:r>
      <w:bookmarkStart w:id="92" w:name="_Toc494895622"/>
      <w:r>
        <w:t>15.2.</w:t>
      </w:r>
      <w:r>
        <w:tab/>
        <w:t>Consequential</w:t>
      </w:r>
      <w:r w:rsidR="00F26C5E">
        <w:t>, Indirect or Punitive</w:t>
      </w:r>
      <w:r>
        <w:t xml:space="preserve"> Damages</w:t>
      </w:r>
      <w:bookmarkEnd w:id="92"/>
    </w:p>
    <w:p w14:paraId="2000AC52" w14:textId="77777777" w:rsidR="003D43B1" w:rsidRDefault="003D43B1" w:rsidP="00B97CBA">
      <w:pPr>
        <w:jc w:val="both"/>
      </w:pPr>
    </w:p>
    <w:p w14:paraId="54DF8301" w14:textId="031618D3" w:rsidR="003D43B1" w:rsidRDefault="00B97CBA" w:rsidP="00B97CBA">
      <w:pPr>
        <w:jc w:val="both"/>
      </w:pPr>
      <w:r w:rsidRPr="00B97CBA">
        <w:t xml:space="preserve">Licensee expressly acknowledges and agrees that the License Fees and Additional Fees payable under this Master License do not take into account any potential liability </w:t>
      </w:r>
      <w:r>
        <w:t>on</w:t>
      </w:r>
      <w:r w:rsidRPr="00B97CBA">
        <w:t xml:space="preserve"> the </w:t>
      </w:r>
      <w:r w:rsidR="00E936DF">
        <w:t>County</w:t>
      </w:r>
      <w:r>
        <w:t xml:space="preserve">’s part or any Indemnified </w:t>
      </w:r>
      <w:r w:rsidR="00E936DF">
        <w:t>County</w:t>
      </w:r>
      <w:r>
        <w:t xml:space="preserve"> Parties’ part</w:t>
      </w:r>
      <w:r w:rsidRPr="00B97CBA">
        <w:t xml:space="preserve"> for consequential or incidental damages. </w:t>
      </w:r>
      <w:r w:rsidR="007A1BFC">
        <w:t xml:space="preserve"> </w:t>
      </w:r>
      <w:r w:rsidRPr="00B97CBA">
        <w:t xml:space="preserve">The </w:t>
      </w:r>
      <w:r w:rsidR="00E936DF">
        <w:t>County</w:t>
      </w:r>
      <w:r w:rsidRPr="00B97CBA">
        <w:t xml:space="preserve"> would not be willing to enter into this Master License or issue any </w:t>
      </w:r>
      <w:r>
        <w:t>Site</w:t>
      </w:r>
      <w:r w:rsidRPr="00B97CBA">
        <w:t xml:space="preserve"> Licenses </w:t>
      </w:r>
      <w:r>
        <w:t xml:space="preserve">unless Licensee completely waived any Claims against the </w:t>
      </w:r>
      <w:r w:rsidR="00E936DF">
        <w:t>County</w:t>
      </w:r>
      <w:r>
        <w:t xml:space="preserve"> or any Indemnified </w:t>
      </w:r>
      <w:r w:rsidR="00E936DF">
        <w:t>County</w:t>
      </w:r>
      <w:r>
        <w:t xml:space="preserve"> Parties</w:t>
      </w:r>
      <w:r w:rsidRPr="00B97CBA">
        <w:t xml:space="preserve">, to the fullest extent permitted by </w:t>
      </w:r>
      <w:r>
        <w:t xml:space="preserve">applicable </w:t>
      </w:r>
      <w:r w:rsidRPr="00B97CBA">
        <w:t>Law</w:t>
      </w:r>
      <w:r>
        <w:t>s</w:t>
      </w:r>
      <w:r w:rsidRPr="00B97CBA">
        <w:t xml:space="preserve">, for consequential or incidental damages due to the acts or omissions </w:t>
      </w:r>
      <w:r>
        <w:t>by</w:t>
      </w:r>
      <w:r w:rsidRPr="00B97CBA">
        <w:t xml:space="preserve"> the </w:t>
      </w:r>
      <w:r w:rsidR="00E936DF">
        <w:t>County</w:t>
      </w:r>
      <w:r w:rsidRPr="00B97CBA">
        <w:t xml:space="preserve"> or its Agents, and Licensee expressly assumes the risk with respect thereto.</w:t>
      </w:r>
      <w:r w:rsidR="007A1BFC">
        <w:t xml:space="preserve"> </w:t>
      </w:r>
      <w:r w:rsidRPr="00B97CBA">
        <w:t xml:space="preserve"> Accordingly, wi</w:t>
      </w:r>
      <w:r>
        <w:t>thout limiting any indemnification obligation placed on Licensee</w:t>
      </w:r>
      <w:r w:rsidRPr="00B97CBA">
        <w:t xml:space="preserve"> or other waivers contained in this Master License</w:t>
      </w:r>
      <w:r>
        <w:t>,</w:t>
      </w:r>
      <w:r w:rsidRPr="00B97CBA">
        <w:t xml:space="preserve"> and as material consideration for this Master License</w:t>
      </w:r>
      <w:r>
        <w:t xml:space="preserve"> and all Site Licenses (if any)</w:t>
      </w:r>
      <w:r w:rsidRPr="00B97CBA">
        <w:t xml:space="preserve">, Licensee fully releases, waives and discharges forever any and all Claims against the </w:t>
      </w:r>
      <w:r w:rsidR="00E936DF">
        <w:t>County</w:t>
      </w:r>
      <w:r w:rsidRPr="00B97CBA">
        <w:t xml:space="preserve"> for consequential and incidental damages </w:t>
      </w:r>
      <w:r>
        <w:t>that may arise from or in connection with</w:t>
      </w:r>
      <w:r w:rsidRPr="00B97CBA">
        <w:t xml:space="preserve"> this Master License or any </w:t>
      </w:r>
      <w:r>
        <w:t>Site</w:t>
      </w:r>
      <w:r w:rsidRPr="00B97CBA">
        <w:t xml:space="preserve"> License, </w:t>
      </w:r>
      <w:r>
        <w:t xml:space="preserve">which includes without limitation any </w:t>
      </w:r>
      <w:r w:rsidRPr="00B97CBA">
        <w:t xml:space="preserve">lost profits </w:t>
      </w:r>
      <w:r>
        <w:t xml:space="preserve">related to any </w:t>
      </w:r>
      <w:r w:rsidRPr="00B97CBA">
        <w:t xml:space="preserve">disruption to Equipment, any interference with uses </w:t>
      </w:r>
      <w:r w:rsidR="004951CF">
        <w:t xml:space="preserve">or operations </w:t>
      </w:r>
      <w:r w:rsidRPr="00B97CBA">
        <w:t xml:space="preserve">conducted by Licensee under this Master License </w:t>
      </w:r>
      <w:r w:rsidR="004951CF">
        <w:t>and/or any Site</w:t>
      </w:r>
      <w:r w:rsidRPr="00B97CBA">
        <w:t xml:space="preserve"> Licenses, </w:t>
      </w:r>
      <w:r w:rsidR="004951CF">
        <w:t>from any cause whatsoever</w:t>
      </w:r>
      <w:r w:rsidRPr="00B97CBA">
        <w:t xml:space="preserve">, and whether or not due to the active or passive negligence or willful misconduct </w:t>
      </w:r>
      <w:r w:rsidR="004951CF">
        <w:t xml:space="preserve">by the </w:t>
      </w:r>
      <w:r w:rsidR="00E936DF">
        <w:t>County</w:t>
      </w:r>
      <w:r w:rsidR="004951CF">
        <w:t xml:space="preserve"> or any Indemnified </w:t>
      </w:r>
      <w:r w:rsidR="00E936DF">
        <w:t>County</w:t>
      </w:r>
      <w:r w:rsidR="004951CF">
        <w:t xml:space="preserve"> Parties</w:t>
      </w:r>
      <w:r w:rsidRPr="00B97CBA">
        <w:t xml:space="preserve">, and covenants not to sue for such damages the </w:t>
      </w:r>
      <w:r w:rsidR="00E936DF">
        <w:t>County</w:t>
      </w:r>
      <w:r w:rsidRPr="00B97CBA">
        <w:t xml:space="preserve">, the </w:t>
      </w:r>
      <w:r w:rsidR="00E936DF">
        <w:t>County</w:t>
      </w:r>
      <w:r w:rsidRPr="00B97CBA">
        <w:t xml:space="preserve">’s other departments and all </w:t>
      </w:r>
      <w:r w:rsidR="00E936DF">
        <w:t>County</w:t>
      </w:r>
      <w:r w:rsidRPr="00B97CBA">
        <w:t xml:space="preserve"> agencies, officers, directors and employees, and all persons acting by, through </w:t>
      </w:r>
      <w:r w:rsidRPr="00B97CBA">
        <w:lastRenderedPageBreak/>
        <w:t xml:space="preserve">or under them. </w:t>
      </w:r>
      <w:r w:rsidR="007A1BFC">
        <w:t xml:space="preserve"> </w:t>
      </w:r>
      <w:r w:rsidRPr="00B97CBA">
        <w:t xml:space="preserve">In no event </w:t>
      </w:r>
      <w:r w:rsidR="004951CF">
        <w:t>will</w:t>
      </w:r>
      <w:r w:rsidRPr="00B97CBA">
        <w:t xml:space="preserve"> Licensee be liable to the </w:t>
      </w:r>
      <w:r w:rsidR="00E936DF">
        <w:t>County</w:t>
      </w:r>
      <w:r w:rsidRPr="00B97CBA">
        <w:t xml:space="preserve"> for any special, consequential or indirect damages.</w:t>
      </w:r>
    </w:p>
    <w:p w14:paraId="1DB1A691" w14:textId="77777777" w:rsidR="003D43B1" w:rsidRDefault="003D43B1" w:rsidP="00B97CBA">
      <w:pPr>
        <w:jc w:val="both"/>
      </w:pPr>
    </w:p>
    <w:p w14:paraId="434FBD0D" w14:textId="77777777" w:rsidR="003D43B1" w:rsidRDefault="003D43B1" w:rsidP="009E0165">
      <w:pPr>
        <w:pStyle w:val="Heading2"/>
      </w:pPr>
      <w:r>
        <w:tab/>
      </w:r>
      <w:bookmarkStart w:id="93" w:name="_Toc494895623"/>
      <w:r>
        <w:t>15.3.</w:t>
      </w:r>
      <w:r>
        <w:tab/>
        <w:t>No Relocation Assistance</w:t>
      </w:r>
      <w:bookmarkEnd w:id="93"/>
    </w:p>
    <w:p w14:paraId="65147449" w14:textId="77777777" w:rsidR="003D43B1" w:rsidRDefault="003D43B1" w:rsidP="00F26C5E">
      <w:pPr>
        <w:jc w:val="both"/>
      </w:pPr>
    </w:p>
    <w:p w14:paraId="5CBE092E" w14:textId="68B97B13" w:rsidR="003D43B1" w:rsidRDefault="00724E4A" w:rsidP="00F26C5E">
      <w:pPr>
        <w:jc w:val="both"/>
      </w:pPr>
      <w:r>
        <w:t>Neither this</w:t>
      </w:r>
      <w:r w:rsidR="00F26C5E" w:rsidRPr="00F26C5E">
        <w:t xml:space="preserve"> Master License </w:t>
      </w:r>
      <w:r>
        <w:t xml:space="preserve">nor any Site License </w:t>
      </w:r>
      <w:r w:rsidR="00F26C5E" w:rsidRPr="00F26C5E">
        <w:t xml:space="preserve">creates </w:t>
      </w:r>
      <w:r>
        <w:t>any</w:t>
      </w:r>
      <w:r w:rsidR="00F26C5E" w:rsidRPr="00F26C5E">
        <w:t xml:space="preserve"> right in Licensee to receive any relocation assistance or payment for any reason under the California Relocation</w:t>
      </w:r>
      <w:r w:rsidR="00F26C5E">
        <w:t xml:space="preserve"> Assistance Law (California</w:t>
      </w:r>
      <w:r w:rsidR="00F26C5E" w:rsidRPr="00F26C5E">
        <w:t xml:space="preserve"> Gov</w:t>
      </w:r>
      <w:r w:rsidR="00F26C5E">
        <w:t>ernment</w:t>
      </w:r>
      <w:r w:rsidR="00F26C5E" w:rsidRPr="00F26C5E">
        <w:t xml:space="preserve"> Code §§ 7260 </w:t>
      </w:r>
      <w:r w:rsidR="00F26C5E" w:rsidRPr="00F26C5E">
        <w:rPr>
          <w:i/>
        </w:rPr>
        <w:t>et seq.</w:t>
      </w:r>
      <w:r w:rsidR="00F26C5E" w:rsidRPr="00F26C5E">
        <w:t xml:space="preserve">), the Uniform Relocation Assistance and Real Property Acquisition Policies Act (42 U.S.C. §§ 4601 </w:t>
      </w:r>
      <w:r w:rsidR="00F26C5E" w:rsidRPr="00F26C5E">
        <w:rPr>
          <w:i/>
        </w:rPr>
        <w:t>et seq</w:t>
      </w:r>
      <w:r w:rsidR="00F26C5E" w:rsidRPr="00F26C5E">
        <w:t>.) or similar Law</w:t>
      </w:r>
      <w:r>
        <w:t>s</w:t>
      </w:r>
      <w:r w:rsidR="00F26C5E" w:rsidRPr="00F26C5E">
        <w:t xml:space="preserve"> upon</w:t>
      </w:r>
      <w:r>
        <w:t xml:space="preserve"> or after</w:t>
      </w:r>
      <w:r w:rsidR="001E158B">
        <w:t xml:space="preserve"> the expiration or sooner</w:t>
      </w:r>
      <w:r w:rsidR="00F26C5E" w:rsidRPr="00F26C5E">
        <w:t xml:space="preserve"> termination</w:t>
      </w:r>
      <w:r w:rsidR="001E158B">
        <w:t xml:space="preserve"> of this Master License or any Site License</w:t>
      </w:r>
      <w:r w:rsidR="00F26C5E" w:rsidRPr="00F26C5E">
        <w:t xml:space="preserve">. </w:t>
      </w:r>
      <w:r w:rsidR="007A1BFC">
        <w:t xml:space="preserve"> </w:t>
      </w:r>
      <w:r w:rsidR="00F26C5E" w:rsidRPr="00F26C5E">
        <w:t xml:space="preserve">To the extent that any </w:t>
      </w:r>
      <w:r w:rsidR="00F26C5E">
        <w:t xml:space="preserve">such </w:t>
      </w:r>
      <w:r>
        <w:t>Laws</w:t>
      </w:r>
      <w:r w:rsidR="00F26C5E" w:rsidRPr="00F26C5E">
        <w:t xml:space="preserve"> may apply, Licensee waives, releases and relinquishes forever any and all Claims that it may have against the </w:t>
      </w:r>
      <w:r w:rsidR="00E936DF">
        <w:t>County</w:t>
      </w:r>
      <w:r w:rsidR="00F26C5E" w:rsidRPr="00F26C5E">
        <w:t xml:space="preserve"> for any compensation from the </w:t>
      </w:r>
      <w:r w:rsidR="00E936DF">
        <w:t>County</w:t>
      </w:r>
      <w:r w:rsidR="00F26C5E">
        <w:t xml:space="preserve"> </w:t>
      </w:r>
      <w:r w:rsidR="00F26C5E" w:rsidRPr="00F26C5E">
        <w:t>except as provided in</w:t>
      </w:r>
      <w:r w:rsidR="00F26C5E" w:rsidRPr="00F26C5E">
        <w:rPr>
          <w:b/>
          <w:bCs/>
        </w:rPr>
        <w:t xml:space="preserve"> </w:t>
      </w:r>
      <w:r w:rsidR="00F26C5E" w:rsidRPr="00E936DF">
        <w:rPr>
          <w:bCs/>
        </w:rPr>
        <w:t xml:space="preserve">Section </w:t>
      </w:r>
      <w:r w:rsidR="003F6FBE" w:rsidRPr="00E936DF">
        <w:rPr>
          <w:bCs/>
        </w:rPr>
        <w:t>23</w:t>
      </w:r>
      <w:r w:rsidR="003F6FBE" w:rsidRPr="00E936DF">
        <w:t xml:space="preserve"> </w:t>
      </w:r>
      <w:r w:rsidR="00F26C5E" w:rsidRPr="00E936DF">
        <w:t>(Condemnation)</w:t>
      </w:r>
      <w:r w:rsidR="00F26C5E" w:rsidRPr="00F26C5E">
        <w:t>.</w:t>
      </w:r>
    </w:p>
    <w:p w14:paraId="017322CD" w14:textId="77777777" w:rsidR="003D43B1" w:rsidRDefault="003D43B1" w:rsidP="00F26C5E">
      <w:pPr>
        <w:jc w:val="both"/>
      </w:pPr>
    </w:p>
    <w:p w14:paraId="390AB3F7" w14:textId="5407366A" w:rsidR="003D43B1" w:rsidRDefault="003D43B1" w:rsidP="009E0165">
      <w:pPr>
        <w:pStyle w:val="Heading2"/>
      </w:pPr>
      <w:r>
        <w:tab/>
      </w:r>
      <w:bookmarkStart w:id="94" w:name="_Toc494895624"/>
      <w:r>
        <w:t>15.4.</w:t>
      </w:r>
      <w:r>
        <w:tab/>
      </w:r>
      <w:r w:rsidR="00592EDB">
        <w:t>Mutual Personal Liability Waiver</w:t>
      </w:r>
      <w:bookmarkEnd w:id="94"/>
    </w:p>
    <w:p w14:paraId="6AA6EBFC" w14:textId="77777777" w:rsidR="003D43B1" w:rsidRDefault="003D43B1" w:rsidP="00592EDB">
      <w:pPr>
        <w:jc w:val="both"/>
      </w:pPr>
    </w:p>
    <w:p w14:paraId="20B82560" w14:textId="2EB3760C" w:rsidR="003D43B1" w:rsidRDefault="00592EDB" w:rsidP="00592EDB">
      <w:pPr>
        <w:jc w:val="both"/>
      </w:pPr>
      <w:r>
        <w:t xml:space="preserve">In no event will the any </w:t>
      </w:r>
      <w:r w:rsidR="00E936DF">
        <w:t>County</w:t>
      </w:r>
      <w:r>
        <w:t xml:space="preserve"> board, agency, member, </w:t>
      </w:r>
      <w:r w:rsidR="001E158B">
        <w:t xml:space="preserve">or County Party </w:t>
      </w:r>
      <w:r>
        <w:t xml:space="preserve">be personally liable to Licensee, it successors or assigns, for any default, breach, other nonperformance or sum unpaid sum by the </w:t>
      </w:r>
      <w:r w:rsidR="00E936DF">
        <w:t>County</w:t>
      </w:r>
      <w:r>
        <w:t xml:space="preserve">. </w:t>
      </w:r>
      <w:r w:rsidR="007A1BFC">
        <w:t xml:space="preserve"> </w:t>
      </w:r>
      <w:r>
        <w:t xml:space="preserve">In no event will any Licensee board, agency, member, officer, employee or other Agent be personally liable to the </w:t>
      </w:r>
      <w:r w:rsidR="00E936DF">
        <w:t>County</w:t>
      </w:r>
      <w:r>
        <w:t xml:space="preserve"> for any for any default, breach, other nonperformance or sum unpaid sum by Licensee.</w:t>
      </w:r>
    </w:p>
    <w:p w14:paraId="25D446A2" w14:textId="77777777" w:rsidR="00536DD0" w:rsidRDefault="00536DD0" w:rsidP="00B21746">
      <w:pPr>
        <w:jc w:val="both"/>
      </w:pPr>
    </w:p>
    <w:p w14:paraId="5BA67224" w14:textId="77777777" w:rsidR="00A7351D" w:rsidRDefault="00A7351D" w:rsidP="00B21746">
      <w:pPr>
        <w:pStyle w:val="Heading1"/>
        <w:tabs>
          <w:tab w:val="left" w:pos="720"/>
        </w:tabs>
        <w:jc w:val="both"/>
      </w:pPr>
      <w:bookmarkStart w:id="95" w:name="_Toc494895625"/>
      <w:r>
        <w:t>1</w:t>
      </w:r>
      <w:r w:rsidR="00536DD0">
        <w:t>6</w:t>
      </w:r>
      <w:r>
        <w:t>.</w:t>
      </w:r>
      <w:r>
        <w:tab/>
      </w:r>
      <w:r w:rsidR="00505472">
        <w:t>Hazardous Materials</w:t>
      </w:r>
      <w:bookmarkEnd w:id="95"/>
    </w:p>
    <w:p w14:paraId="1B75BF40" w14:textId="77777777" w:rsidR="00505472" w:rsidRDefault="00505472" w:rsidP="00B21746">
      <w:pPr>
        <w:jc w:val="both"/>
      </w:pPr>
    </w:p>
    <w:p w14:paraId="0F36AA82" w14:textId="1C171696" w:rsidR="00505472" w:rsidRDefault="001672FA" w:rsidP="009E0165">
      <w:pPr>
        <w:pStyle w:val="Heading2"/>
      </w:pPr>
      <w:r>
        <w:tab/>
      </w:r>
      <w:bookmarkStart w:id="96" w:name="_Toc494895626"/>
      <w:r>
        <w:t>16.1.</w:t>
      </w:r>
      <w:r>
        <w:tab/>
        <w:t>Hazardous Materials in the License Area</w:t>
      </w:r>
      <w:bookmarkEnd w:id="96"/>
    </w:p>
    <w:p w14:paraId="3CCA424C" w14:textId="77777777" w:rsidR="001672FA" w:rsidRDefault="001672FA" w:rsidP="007F28EC">
      <w:pPr>
        <w:jc w:val="both"/>
      </w:pPr>
    </w:p>
    <w:p w14:paraId="5A1D6265" w14:textId="581E89D0" w:rsidR="001613E0" w:rsidRDefault="001672FA" w:rsidP="007F28EC">
      <w:pPr>
        <w:jc w:val="both"/>
      </w:pPr>
      <w:r>
        <w:t xml:space="preserve">Licensee covenants and agrees that neither Licensee nor </w:t>
      </w:r>
      <w:r w:rsidR="007F28EC">
        <w:t xml:space="preserve">its Agents or Invitees </w:t>
      </w:r>
      <w:r w:rsidR="001E158B">
        <w:t xml:space="preserve">shall </w:t>
      </w:r>
      <w:r>
        <w:t>cause or permit any Hazardous Material to be brought upon, kept, used, stored,</w:t>
      </w:r>
      <w:r w:rsidR="007F28EC">
        <w:t xml:space="preserve"> </w:t>
      </w:r>
      <w:r>
        <w:t xml:space="preserve">generated, disposed of or Released in, on, under or about the License Area or any other </w:t>
      </w:r>
      <w:r w:rsidR="00E936DF">
        <w:t>County</w:t>
      </w:r>
      <w:r>
        <w:t xml:space="preserve"> Property,</w:t>
      </w:r>
      <w:r w:rsidR="001613E0">
        <w:t xml:space="preserve"> in whole or part,</w:t>
      </w:r>
      <w:r>
        <w:t xml:space="preserve"> or transported to or from </w:t>
      </w:r>
      <w:r w:rsidR="001E158B">
        <w:t>the License Area</w:t>
      </w:r>
      <w:r>
        <w:t xml:space="preserve"> in violation of </w:t>
      </w:r>
      <w:r w:rsidR="001613E0">
        <w:t xml:space="preserve">any </w:t>
      </w:r>
      <w:r>
        <w:t xml:space="preserve">Environmental Laws, except that Licensee may use small quantities of Hazardous Materials as needed </w:t>
      </w:r>
      <w:r w:rsidR="001E158B">
        <w:t xml:space="preserve">and customarily used </w:t>
      </w:r>
      <w:r>
        <w:t xml:space="preserve">for routine operation, cleaning and maintenance of Licensee's Equipment so long as all such Hazardous Materials are contained, handled and used in compliance with </w:t>
      </w:r>
      <w:r w:rsidR="001613E0">
        <w:t xml:space="preserve">all </w:t>
      </w:r>
      <w:r>
        <w:t xml:space="preserve">Environmental Laws. </w:t>
      </w:r>
    </w:p>
    <w:p w14:paraId="2DC91DF0" w14:textId="77777777" w:rsidR="001613E0" w:rsidRDefault="001613E0" w:rsidP="007F28EC">
      <w:pPr>
        <w:jc w:val="both"/>
      </w:pPr>
    </w:p>
    <w:p w14:paraId="178E5D7A" w14:textId="3D252E4E" w:rsidR="001613E0" w:rsidRDefault="001613E0" w:rsidP="009E0165">
      <w:pPr>
        <w:pStyle w:val="Heading2"/>
      </w:pPr>
      <w:r>
        <w:tab/>
      </w:r>
      <w:bookmarkStart w:id="97" w:name="_Toc494895627"/>
      <w:r>
        <w:t>16.2.</w:t>
      </w:r>
      <w:r>
        <w:tab/>
        <w:t>Hazardous Material Release Notice</w:t>
      </w:r>
      <w:bookmarkEnd w:id="97"/>
    </w:p>
    <w:p w14:paraId="4BA4CA44" w14:textId="77777777" w:rsidR="001613E0" w:rsidRDefault="001613E0" w:rsidP="007F28EC">
      <w:pPr>
        <w:jc w:val="both"/>
      </w:pPr>
    </w:p>
    <w:p w14:paraId="365E343A" w14:textId="2699CD8D" w:rsidR="001672FA" w:rsidRPr="001672FA" w:rsidRDefault="001672FA" w:rsidP="007F28EC">
      <w:pPr>
        <w:jc w:val="both"/>
      </w:pPr>
      <w:r>
        <w:t xml:space="preserve">Licensee shall immediately notify the </w:t>
      </w:r>
      <w:r w:rsidR="00E936DF">
        <w:t>County</w:t>
      </w:r>
      <w:r>
        <w:t xml:space="preserve"> if and when Licensee learns or has reason to believe any Hazardous Material </w:t>
      </w:r>
      <w:r w:rsidR="001613E0">
        <w:t xml:space="preserve">Release </w:t>
      </w:r>
      <w:r>
        <w:t xml:space="preserve">has occurred in, on, under or about the License Area or other </w:t>
      </w:r>
      <w:r w:rsidR="00E936DF">
        <w:t>County</w:t>
      </w:r>
      <w:r>
        <w:t xml:space="preserve"> Property.</w:t>
      </w:r>
      <w:r w:rsidR="001613E0">
        <w:t xml:space="preserve"> </w:t>
      </w:r>
      <w:r w:rsidR="000C5383">
        <w:t xml:space="preserve"> </w:t>
      </w:r>
      <w:r w:rsidR="001613E0">
        <w:t xml:space="preserve">Licensee will not be deemed to have assumed liability for any such Release by giving such notice, unless such Release </w:t>
      </w:r>
      <w:r w:rsidR="000C5383">
        <w:t xml:space="preserve">was </w:t>
      </w:r>
      <w:r w:rsidR="001613E0">
        <w:t>caused by or arose in connection with Licensee’s or its Agent’s or Invitee’s acts, omissions or negligence.</w:t>
      </w:r>
    </w:p>
    <w:p w14:paraId="3F37EFCE" w14:textId="77777777" w:rsidR="00505472" w:rsidRDefault="00505472" w:rsidP="007F28EC">
      <w:pPr>
        <w:jc w:val="both"/>
      </w:pPr>
    </w:p>
    <w:p w14:paraId="04993933" w14:textId="39054CAC" w:rsidR="001672FA" w:rsidRDefault="001672FA" w:rsidP="009E0165">
      <w:pPr>
        <w:pStyle w:val="Heading2"/>
      </w:pPr>
      <w:r>
        <w:tab/>
      </w:r>
      <w:bookmarkStart w:id="98" w:name="_Toc494895628"/>
      <w:r>
        <w:t>16.</w:t>
      </w:r>
      <w:r w:rsidR="00F14044">
        <w:t>3</w:t>
      </w:r>
      <w:r>
        <w:t>.</w:t>
      </w:r>
      <w:r>
        <w:tab/>
        <w:t>Licensee’s Hazardous Material Indemnification Obligations</w:t>
      </w:r>
      <w:bookmarkEnd w:id="98"/>
    </w:p>
    <w:p w14:paraId="05340ECE" w14:textId="77777777" w:rsidR="001672FA" w:rsidRDefault="001672FA" w:rsidP="00B21746">
      <w:pPr>
        <w:jc w:val="both"/>
      </w:pPr>
    </w:p>
    <w:p w14:paraId="551A1917" w14:textId="756F5DA8" w:rsidR="007F28EC" w:rsidRDefault="001672FA" w:rsidP="00B21746">
      <w:pPr>
        <w:jc w:val="both"/>
      </w:pPr>
      <w:r w:rsidRPr="001672FA">
        <w:lastRenderedPageBreak/>
        <w:t xml:space="preserve">If Licensee breaches any obligations contained in this </w:t>
      </w:r>
      <w:r w:rsidRPr="00E936DF">
        <w:t>Section</w:t>
      </w:r>
      <w:r w:rsidR="001613E0" w:rsidRPr="00E936DF">
        <w:t xml:space="preserve"> 1</w:t>
      </w:r>
      <w:r w:rsidR="0002466C" w:rsidRPr="00E936DF">
        <w:t>6 (Hazardous Material)</w:t>
      </w:r>
      <w:r w:rsidRPr="001672FA">
        <w:t xml:space="preserve">, or if any act, omission or negligence </w:t>
      </w:r>
      <w:r w:rsidR="001613E0">
        <w:t>by</w:t>
      </w:r>
      <w:r w:rsidRPr="001672FA">
        <w:t xml:space="preserve"> Licensee or its Agents or Invitees results in any contamination </w:t>
      </w:r>
      <w:r w:rsidR="001613E0">
        <w:t xml:space="preserve">on or about </w:t>
      </w:r>
      <w:r w:rsidRPr="001672FA">
        <w:t xml:space="preserve">the License Area or other </w:t>
      </w:r>
      <w:r w:rsidR="00E936DF">
        <w:t>County</w:t>
      </w:r>
      <w:r w:rsidRPr="001672FA">
        <w:t xml:space="preserve"> Property, or in a </w:t>
      </w:r>
      <w:r w:rsidR="001613E0">
        <w:t>Hazardous Material Release</w:t>
      </w:r>
      <w:r w:rsidRPr="001672FA">
        <w:t xml:space="preserve"> from, on, about, in or beneath </w:t>
      </w:r>
      <w:r w:rsidR="001613E0">
        <w:t xml:space="preserve">the </w:t>
      </w:r>
      <w:r w:rsidR="008814E0">
        <w:t xml:space="preserve">any </w:t>
      </w:r>
      <w:r w:rsidR="001613E0">
        <w:t xml:space="preserve">License Area or any other </w:t>
      </w:r>
      <w:r w:rsidR="00E936DF">
        <w:t>County</w:t>
      </w:r>
      <w:r w:rsidR="001613E0">
        <w:t xml:space="preserve"> Property, in whole or in part, </w:t>
      </w:r>
      <w:r w:rsidRPr="001672FA">
        <w:t xml:space="preserve">or </w:t>
      </w:r>
      <w:r w:rsidR="008814E0">
        <w:t xml:space="preserve">results in </w:t>
      </w:r>
      <w:r w:rsidRPr="001672FA">
        <w:t>any Environmental Law</w:t>
      </w:r>
      <w:r w:rsidR="001613E0">
        <w:t xml:space="preserve"> violation</w:t>
      </w:r>
      <w:r w:rsidRPr="001672FA">
        <w:t xml:space="preserve">, then Licensee, </w:t>
      </w:r>
      <w:r w:rsidR="001613E0">
        <w:t>for</w:t>
      </w:r>
      <w:r w:rsidRPr="001672FA">
        <w:t xml:space="preserve"> itself and its successors and assigns, shall indemnify, defend and hold </w:t>
      </w:r>
      <w:r w:rsidR="001613E0">
        <w:t xml:space="preserve">the </w:t>
      </w:r>
      <w:r w:rsidR="00E936DF">
        <w:t>County</w:t>
      </w:r>
      <w:r w:rsidR="001613E0">
        <w:t xml:space="preserve"> and any Indemnified </w:t>
      </w:r>
      <w:r w:rsidR="00E936DF">
        <w:t>County</w:t>
      </w:r>
      <w:r w:rsidR="001613E0">
        <w:t xml:space="preserve"> Parties </w:t>
      </w:r>
      <w:r w:rsidRPr="001672FA">
        <w:t xml:space="preserve">harmless, from and against any and all Claims (including damages for decrease in value of the License Area or other </w:t>
      </w:r>
      <w:r w:rsidR="00E936DF">
        <w:t>County</w:t>
      </w:r>
      <w:r w:rsidRPr="001672FA">
        <w:t xml:space="preserve"> Property, the loss or restriction of the use of usable space in the License Area or other </w:t>
      </w:r>
      <w:r w:rsidR="00E936DF">
        <w:t>County</w:t>
      </w:r>
      <w:r w:rsidRPr="001672FA">
        <w:t xml:space="preserve"> Property and sums paid in </w:t>
      </w:r>
      <w:r w:rsidR="001613E0">
        <w:t>settlement of Claims, attorneys’ fees, consultants’ fees, and experts’</w:t>
      </w:r>
      <w:r w:rsidRPr="001672FA">
        <w:t xml:space="preserve"> fees and related costs) </w:t>
      </w:r>
      <w:r w:rsidR="001613E0">
        <w:t>that arises</w:t>
      </w:r>
      <w:r w:rsidRPr="001672FA">
        <w:t xml:space="preserve"> during or after the Term </w:t>
      </w:r>
      <w:r w:rsidR="001613E0">
        <w:t xml:space="preserve">related to or in connection with </w:t>
      </w:r>
      <w:r w:rsidRPr="001672FA">
        <w:t>such Release or violation; provided, however, Licensee shall not be liable for any Claims to the extent such Release</w:t>
      </w:r>
      <w:r w:rsidR="001613E0">
        <w:t xml:space="preserve"> or violation</w:t>
      </w:r>
      <w:r w:rsidRPr="001672FA">
        <w:t xml:space="preserve"> was caused by the </w:t>
      </w:r>
      <w:r w:rsidR="00E936DF">
        <w:t>County</w:t>
      </w:r>
      <w:r w:rsidR="001613E0">
        <w:t xml:space="preserve">’s or Indemnified </w:t>
      </w:r>
      <w:r w:rsidR="00E936DF">
        <w:t>County</w:t>
      </w:r>
      <w:r w:rsidR="001613E0">
        <w:t xml:space="preserve"> Parties’ </w:t>
      </w:r>
      <w:r w:rsidRPr="001672FA">
        <w:t>gross negligence or willful misconduct</w:t>
      </w:r>
      <w:r w:rsidR="001613E0">
        <w:t>. Licensee’s i</w:t>
      </w:r>
      <w:r w:rsidRPr="001672FA">
        <w:t xml:space="preserve">ndemnification obligation includes </w:t>
      </w:r>
      <w:r w:rsidR="001613E0">
        <w:t xml:space="preserve">all </w:t>
      </w:r>
      <w:r w:rsidRPr="001672FA">
        <w:t xml:space="preserve">costs incurred in connection with any activities required to Investigate and Remediate any Hazardous Material brought </w:t>
      </w:r>
      <w:r w:rsidR="001613E0">
        <w:t xml:space="preserve">or Released </w:t>
      </w:r>
      <w:r w:rsidRPr="001672FA">
        <w:t xml:space="preserve">onto the License Area or other </w:t>
      </w:r>
      <w:r w:rsidR="00E936DF">
        <w:t>County</w:t>
      </w:r>
      <w:r w:rsidRPr="001672FA">
        <w:t xml:space="preserve"> Property by Licensee or its Agents or Invitees and to restore the License Area or other </w:t>
      </w:r>
      <w:r w:rsidR="00E936DF">
        <w:t>County</w:t>
      </w:r>
      <w:r w:rsidRPr="001672FA">
        <w:t xml:space="preserve"> Property to its condition prior to </w:t>
      </w:r>
      <w:r w:rsidR="001613E0">
        <w:t>such</w:t>
      </w:r>
      <w:r w:rsidRPr="001672FA">
        <w:t xml:space="preserve"> introduction </w:t>
      </w:r>
      <w:r w:rsidR="001613E0">
        <w:t xml:space="preserve">or Release, </w:t>
      </w:r>
      <w:r w:rsidRPr="001672FA">
        <w:t xml:space="preserve">or to correct any </w:t>
      </w:r>
      <w:r w:rsidR="001613E0">
        <w:t>Environmental Law violation</w:t>
      </w:r>
      <w:r w:rsidRPr="001672FA">
        <w:t xml:space="preserve">. Licensee specifically acknowledges and agrees that it has an immediate and independent obligation to defend the </w:t>
      </w:r>
      <w:r w:rsidR="00E936DF">
        <w:t>County</w:t>
      </w:r>
      <w:r w:rsidRPr="001672FA">
        <w:t xml:space="preserve"> and the other Indemnified </w:t>
      </w:r>
      <w:r w:rsidR="00E936DF">
        <w:t>County</w:t>
      </w:r>
      <w:r w:rsidR="001613E0">
        <w:t xml:space="preserve"> </w:t>
      </w:r>
      <w:r w:rsidRPr="001672FA">
        <w:t>Parties from any Claim that actually o</w:t>
      </w:r>
      <w:r w:rsidR="001613E0">
        <w:t>r potentially falls within this i</w:t>
      </w:r>
      <w:r w:rsidRPr="001672FA">
        <w:t xml:space="preserve">ndemnity provision even if the allegations supporting the Claim are or may be groundless, fraudulent or false, </w:t>
      </w:r>
      <w:r w:rsidR="001613E0">
        <w:t xml:space="preserve">and </w:t>
      </w:r>
      <w:r w:rsidRPr="001672FA">
        <w:t>which obligation arises at the time such Claim is tendered to Licensee by the Indemnified</w:t>
      </w:r>
      <w:r w:rsidR="001613E0">
        <w:t xml:space="preserve"> </w:t>
      </w:r>
      <w:r w:rsidR="00E936DF">
        <w:t>County</w:t>
      </w:r>
      <w:r w:rsidRPr="001672FA">
        <w:t xml:space="preserve"> Party and continues until the Claim is finally resolved. Without limiting the foregoing, if Licensee or any of its Agents or Invitees causes any Hazardous Material </w:t>
      </w:r>
      <w:r w:rsidR="001613E0">
        <w:t>Release on, about, in</w:t>
      </w:r>
      <w:r w:rsidRPr="001672FA">
        <w:t xml:space="preserve"> or beneath the License Area or other </w:t>
      </w:r>
      <w:r w:rsidR="00E936DF">
        <w:t>County</w:t>
      </w:r>
      <w:r w:rsidRPr="001672FA">
        <w:t xml:space="preserve"> Property, then in any such event Licensee shall, immediately, at no expense to any Indemnified </w:t>
      </w:r>
      <w:r w:rsidR="00E936DF">
        <w:t>County</w:t>
      </w:r>
      <w:r w:rsidR="001613E0">
        <w:t xml:space="preserve"> </w:t>
      </w:r>
      <w:r w:rsidRPr="001672FA">
        <w:t xml:space="preserve">Party, take any and all necessary actions to return the License Area </w:t>
      </w:r>
      <w:r w:rsidR="001613E0">
        <w:t>and/</w:t>
      </w:r>
      <w:r w:rsidRPr="001672FA">
        <w:t xml:space="preserve">or other </w:t>
      </w:r>
      <w:r w:rsidR="00E936DF">
        <w:t>County</w:t>
      </w:r>
      <w:r w:rsidRPr="001672FA">
        <w:t xml:space="preserve"> Property, as applicable, to the condition existing prior to such Hazardous Materials </w:t>
      </w:r>
      <w:r w:rsidR="001613E0">
        <w:t xml:space="preserve">Release </w:t>
      </w:r>
      <w:r w:rsidRPr="001672FA">
        <w:t xml:space="preserve">on the License Area or other </w:t>
      </w:r>
      <w:r w:rsidR="00E936DF">
        <w:t>County</w:t>
      </w:r>
      <w:r w:rsidRPr="001672FA">
        <w:t xml:space="preserve"> Property or otherwise abate the Release in accordance with all Environmental Laws, except to the extent such Release was caused by the</w:t>
      </w:r>
      <w:r w:rsidR="001613E0">
        <w:t xml:space="preserve"> </w:t>
      </w:r>
      <w:r w:rsidR="00E936DF">
        <w:t>County</w:t>
      </w:r>
      <w:r w:rsidR="001613E0">
        <w:t xml:space="preserve">’s or Indemnified </w:t>
      </w:r>
      <w:r w:rsidR="00E936DF">
        <w:t>County</w:t>
      </w:r>
      <w:r w:rsidR="001613E0">
        <w:t xml:space="preserve"> Parties’</w:t>
      </w:r>
      <w:r w:rsidRPr="001672FA">
        <w:t xml:space="preserve"> gross negligence or willful misconduct. Licensee shall afford the </w:t>
      </w:r>
      <w:r w:rsidR="00E936DF">
        <w:t>County</w:t>
      </w:r>
      <w:r w:rsidRPr="001672FA">
        <w:t xml:space="preserve"> a full opportunity to participate in any discussions with Regulatory Agencies regarding any settlement agreement, cleanup or abatement ag</w:t>
      </w:r>
      <w:r w:rsidR="001613E0">
        <w:t>reement, consent decree or other compromise or proceeding that involves</w:t>
      </w:r>
      <w:r w:rsidRPr="001672FA">
        <w:t xml:space="preserve"> Hazardous Material</w:t>
      </w:r>
      <w:r w:rsidR="001613E0">
        <w:t xml:space="preserve"> Release on or about the License Area</w:t>
      </w:r>
      <w:r w:rsidRPr="001672FA">
        <w:t>.</w:t>
      </w:r>
    </w:p>
    <w:p w14:paraId="32C9C8A9" w14:textId="77777777" w:rsidR="001672FA" w:rsidRDefault="001672FA" w:rsidP="00B21746">
      <w:pPr>
        <w:jc w:val="both"/>
      </w:pPr>
    </w:p>
    <w:p w14:paraId="5FF77C9D" w14:textId="77777777" w:rsidR="00505472" w:rsidRDefault="00505472" w:rsidP="00B21746">
      <w:pPr>
        <w:pStyle w:val="Heading1"/>
        <w:tabs>
          <w:tab w:val="left" w:pos="720"/>
        </w:tabs>
        <w:jc w:val="both"/>
      </w:pPr>
      <w:bookmarkStart w:id="99" w:name="_Toc494895629"/>
      <w:r>
        <w:t>1</w:t>
      </w:r>
      <w:r w:rsidR="00536DD0">
        <w:t>7</w:t>
      </w:r>
      <w:r>
        <w:t>.</w:t>
      </w:r>
      <w:r>
        <w:tab/>
        <w:t>Interference</w:t>
      </w:r>
      <w:bookmarkEnd w:id="99"/>
    </w:p>
    <w:p w14:paraId="34747784" w14:textId="77777777" w:rsidR="00505472" w:rsidRDefault="00505472" w:rsidP="00B21746">
      <w:pPr>
        <w:jc w:val="both"/>
      </w:pPr>
    </w:p>
    <w:p w14:paraId="7319CCAE" w14:textId="7E8752B7" w:rsidR="00505472" w:rsidRPr="00505472" w:rsidRDefault="0093291B" w:rsidP="009E0165">
      <w:pPr>
        <w:pStyle w:val="Heading2"/>
      </w:pPr>
      <w:r>
        <w:tab/>
      </w:r>
      <w:bookmarkStart w:id="100" w:name="_Toc494895630"/>
      <w:r>
        <w:t>17.1.</w:t>
      </w:r>
      <w:r>
        <w:tab/>
        <w:t>Licensee’s Obligations Not to Cause Inference</w:t>
      </w:r>
      <w:bookmarkEnd w:id="100"/>
    </w:p>
    <w:p w14:paraId="3FCE2539" w14:textId="77777777" w:rsidR="00505472" w:rsidRDefault="00505472" w:rsidP="00B21746">
      <w:pPr>
        <w:jc w:val="both"/>
      </w:pPr>
    </w:p>
    <w:p w14:paraId="287D2AB2" w14:textId="4C68E227" w:rsidR="0093291B" w:rsidRDefault="0093291B" w:rsidP="00B21746">
      <w:pPr>
        <w:jc w:val="both"/>
      </w:pPr>
      <w:r w:rsidRPr="0093291B">
        <w:t xml:space="preserve">Licensee will not </w:t>
      </w:r>
      <w:r>
        <w:t xml:space="preserve">install, </w:t>
      </w:r>
      <w:r w:rsidRPr="0093291B">
        <w:t>maint</w:t>
      </w:r>
      <w:r>
        <w:t>a</w:t>
      </w:r>
      <w:r w:rsidRPr="0093291B">
        <w:t>in</w:t>
      </w:r>
      <w:r>
        <w:t xml:space="preserve"> or operate</w:t>
      </w:r>
      <w:r w:rsidRPr="0093291B">
        <w:t xml:space="preserve"> </w:t>
      </w:r>
      <w:r>
        <w:t>any</w:t>
      </w:r>
      <w:r w:rsidRPr="0093291B">
        <w:t xml:space="preserve"> Equipment in a manner that interferes with or impairs other communication (radio, telephone</w:t>
      </w:r>
      <w:r>
        <w:t>, data</w:t>
      </w:r>
      <w:r w:rsidRPr="0093291B">
        <w:t xml:space="preserve"> and</w:t>
      </w:r>
      <w:r>
        <w:t>/or</w:t>
      </w:r>
      <w:r w:rsidRPr="0093291B">
        <w:t xml:space="preserve"> other transmission or reception) or computer equipment lawfully used by any person</w:t>
      </w:r>
      <w:r>
        <w:t xml:space="preserve">s or entities, which includes the </w:t>
      </w:r>
      <w:r w:rsidR="00E936DF">
        <w:t>County</w:t>
      </w:r>
      <w:r>
        <w:t xml:space="preserve"> and its Agents and Invitees</w:t>
      </w:r>
      <w:r w:rsidRPr="0093291B">
        <w:t xml:space="preserve">. </w:t>
      </w:r>
      <w:r w:rsidR="007A1BFC">
        <w:t xml:space="preserve"> </w:t>
      </w:r>
      <w:r w:rsidRPr="0093291B">
        <w:t>Such interference will be a</w:t>
      </w:r>
      <w:r>
        <w:t xml:space="preserve"> </w:t>
      </w:r>
      <w:r w:rsidRPr="0093291B">
        <w:t xml:space="preserve">default under this Master License </w:t>
      </w:r>
      <w:r>
        <w:t xml:space="preserve">and any applicable Site License </w:t>
      </w:r>
      <w:r w:rsidRPr="0093291B">
        <w:t xml:space="preserve">by Licensee, and upon notice </w:t>
      </w:r>
      <w:r w:rsidR="00F17F15">
        <w:t xml:space="preserve">of </w:t>
      </w:r>
      <w:r w:rsidR="00F17F15">
        <w:lastRenderedPageBreak/>
        <w:t xml:space="preserve">interference </w:t>
      </w:r>
      <w:r w:rsidRPr="0093291B">
        <w:t xml:space="preserve">from the </w:t>
      </w:r>
      <w:r w:rsidR="00F17F15">
        <w:t>Chief Real Estate Officer</w:t>
      </w:r>
      <w:r w:rsidRPr="0093291B">
        <w:t>, Licensee shall promptly eliminat</w:t>
      </w:r>
      <w:r>
        <w:t>e</w:t>
      </w:r>
      <w:r w:rsidRPr="0093291B">
        <w:t xml:space="preserve"> such interference at no cost to the </w:t>
      </w:r>
      <w:r w:rsidR="00E936DF">
        <w:t>County</w:t>
      </w:r>
      <w:r w:rsidRPr="0093291B">
        <w:t xml:space="preserve">. </w:t>
      </w:r>
      <w:r w:rsidR="00F17F15">
        <w:t xml:space="preserve"> </w:t>
      </w:r>
      <w:r w:rsidRPr="0093291B">
        <w:t>Licensee will be required to use its best efforts to remedy an</w:t>
      </w:r>
      <w:r>
        <w:t>d cure such interference without any</w:t>
      </w:r>
      <w:r w:rsidRPr="0093291B">
        <w:t xml:space="preserve"> impairment </w:t>
      </w:r>
      <w:r>
        <w:t>to any</w:t>
      </w:r>
      <w:r w:rsidRPr="0093291B">
        <w:t xml:space="preserve"> </w:t>
      </w:r>
      <w:r w:rsidR="00E936DF">
        <w:t>County</w:t>
      </w:r>
      <w:r w:rsidRPr="0093291B">
        <w:t xml:space="preserve"> operations.</w:t>
      </w:r>
      <w:r w:rsidR="007A1BFC">
        <w:t xml:space="preserve"> </w:t>
      </w:r>
      <w:r w:rsidRPr="0093291B">
        <w:t xml:space="preserve"> If Licensee does not promptly </w:t>
      </w:r>
      <w:r>
        <w:t>cure such</w:t>
      </w:r>
      <w:r w:rsidRPr="0093291B">
        <w:t xml:space="preserve"> default, the </w:t>
      </w:r>
      <w:r w:rsidR="003A40E7">
        <w:t>P</w:t>
      </w:r>
      <w:r w:rsidR="003A40E7" w:rsidRPr="0093291B">
        <w:t>ar</w:t>
      </w:r>
      <w:r w:rsidR="003A40E7">
        <w:t xml:space="preserve">ties </w:t>
      </w:r>
      <w:r>
        <w:t>acknowledge that continued</w:t>
      </w:r>
      <w:r w:rsidRPr="0093291B">
        <w:t xml:space="preserve"> interference may cause irreparable injury </w:t>
      </w:r>
      <w:r>
        <w:t xml:space="preserve">to the </w:t>
      </w:r>
      <w:r w:rsidR="00E936DF">
        <w:t>County</w:t>
      </w:r>
      <w:r>
        <w:t xml:space="preserve"> </w:t>
      </w:r>
      <w:r w:rsidRPr="0093291B">
        <w:t xml:space="preserve">and, therefore, the </w:t>
      </w:r>
      <w:r w:rsidR="00E936DF">
        <w:t>County</w:t>
      </w:r>
      <w:r w:rsidRPr="0093291B">
        <w:t xml:space="preserve"> will have the right to bring an action against Licensee to, at the </w:t>
      </w:r>
      <w:r w:rsidR="00E936DF">
        <w:t>County</w:t>
      </w:r>
      <w:r w:rsidRPr="0093291B">
        <w:t>’s election</w:t>
      </w:r>
      <w:r>
        <w:t>,</w:t>
      </w:r>
      <w:r w:rsidRPr="0093291B">
        <w:t xml:space="preserve"> </w:t>
      </w:r>
      <w:r>
        <w:t xml:space="preserve">immediately </w:t>
      </w:r>
      <w:r w:rsidRPr="0093291B">
        <w:t xml:space="preserve">enjoin such interference </w:t>
      </w:r>
      <w:r>
        <w:t>and/</w:t>
      </w:r>
      <w:r w:rsidRPr="0093291B">
        <w:t xml:space="preserve">or to terminate all </w:t>
      </w:r>
      <w:r>
        <w:t>Site</w:t>
      </w:r>
      <w:r w:rsidRPr="0093291B">
        <w:t xml:space="preserve"> Licenses where the Equipment </w:t>
      </w:r>
      <w:r>
        <w:t>causes</w:t>
      </w:r>
      <w:r w:rsidRPr="0093291B">
        <w:t xml:space="preserve"> interference or impairment.</w:t>
      </w:r>
    </w:p>
    <w:p w14:paraId="64DBBE03" w14:textId="77777777" w:rsidR="0093291B" w:rsidRDefault="0093291B" w:rsidP="00B21746">
      <w:pPr>
        <w:jc w:val="both"/>
      </w:pPr>
    </w:p>
    <w:p w14:paraId="443CBE00" w14:textId="46A20FF2" w:rsidR="0004354A" w:rsidRDefault="0004354A" w:rsidP="009E0165">
      <w:pPr>
        <w:pStyle w:val="Heading2"/>
      </w:pPr>
      <w:r>
        <w:tab/>
      </w:r>
      <w:bookmarkStart w:id="101" w:name="_Toc494895631"/>
      <w:r>
        <w:t>17.2.</w:t>
      </w:r>
      <w:r>
        <w:tab/>
        <w:t xml:space="preserve">Interference Caused by a Change in </w:t>
      </w:r>
      <w:r w:rsidR="00E936DF">
        <w:t>County</w:t>
      </w:r>
      <w:r>
        <w:t>’s Use</w:t>
      </w:r>
      <w:bookmarkEnd w:id="101"/>
    </w:p>
    <w:p w14:paraId="6951E3A8" w14:textId="77777777" w:rsidR="0004354A" w:rsidRDefault="0004354A" w:rsidP="0004354A">
      <w:pPr>
        <w:jc w:val="both"/>
      </w:pPr>
    </w:p>
    <w:p w14:paraId="3E5A3E20" w14:textId="475D0047" w:rsidR="00B109D2" w:rsidRDefault="0004354A" w:rsidP="0004354A">
      <w:pPr>
        <w:jc w:val="both"/>
      </w:pPr>
      <w:r>
        <w:t xml:space="preserve">If any change in any use on or about the License Area by the </w:t>
      </w:r>
      <w:r w:rsidR="00E936DF">
        <w:t>County</w:t>
      </w:r>
      <w:r>
        <w:t xml:space="preserve"> during the Term results in measurable, material and adverse impairment to Licensee’s normal and lawful operations, which makes it necessary for Licensee to alter the Equipment to mitigate the adverse effect, Licensee shall </w:t>
      </w:r>
      <w:r w:rsidR="00F17F15">
        <w:t xml:space="preserve">so </w:t>
      </w:r>
      <w:r>
        <w:t xml:space="preserve">notify the </w:t>
      </w:r>
      <w:r w:rsidR="00F17F15">
        <w:t>Chief Real Estate Officer</w:t>
      </w:r>
      <w:r>
        <w:t xml:space="preserve"> and provide evidence to substantiate the claimed impairment.</w:t>
      </w:r>
      <w:r w:rsidR="007A1BFC">
        <w:t xml:space="preserve"> </w:t>
      </w:r>
      <w:r>
        <w:t xml:space="preserve"> After </w:t>
      </w:r>
      <w:r w:rsidR="00F17F15">
        <w:t>receipt of</w:t>
      </w:r>
      <w:r>
        <w:t xml:space="preserve"> such notice, the </w:t>
      </w:r>
      <w:r w:rsidR="00F17F15">
        <w:t>Chief Real Estate Officer</w:t>
      </w:r>
      <w:r>
        <w:t xml:space="preserve"> will have the right to make its own reasonable determination and, if </w:t>
      </w:r>
      <w:r w:rsidR="00F17F15">
        <w:t xml:space="preserve">he or she </w:t>
      </w:r>
      <w:r>
        <w:t xml:space="preserve">agrees with Licensee, the </w:t>
      </w:r>
      <w:r w:rsidR="00F17F15">
        <w:t>Chief Real Estate Officer</w:t>
      </w:r>
      <w:r>
        <w:t xml:space="preserve"> will </w:t>
      </w:r>
      <w:r w:rsidR="00F17F15">
        <w:t xml:space="preserve">determine </w:t>
      </w:r>
      <w:r>
        <w:t xml:space="preserve">whether </w:t>
      </w:r>
      <w:r w:rsidR="00F17F15">
        <w:t xml:space="preserve">the County </w:t>
      </w:r>
      <w:r>
        <w:t xml:space="preserve">can reasonably and economically mitigate that interference. </w:t>
      </w:r>
      <w:r w:rsidR="007A1BFC">
        <w:t xml:space="preserve"> </w:t>
      </w:r>
      <w:r>
        <w:t xml:space="preserve"> </w:t>
      </w:r>
      <w:r w:rsidR="007A1BFC">
        <w:t xml:space="preserve"> </w:t>
      </w:r>
    </w:p>
    <w:p w14:paraId="676C7177" w14:textId="77777777" w:rsidR="00B109D2" w:rsidRDefault="00B109D2" w:rsidP="0004354A">
      <w:pPr>
        <w:jc w:val="both"/>
      </w:pPr>
    </w:p>
    <w:p w14:paraId="4649E308" w14:textId="20C4CA09" w:rsidR="00B109D2" w:rsidRDefault="0004354A" w:rsidP="0004354A">
      <w:pPr>
        <w:jc w:val="both"/>
      </w:pPr>
      <w:r>
        <w:t xml:space="preserve">If the </w:t>
      </w:r>
      <w:r w:rsidR="00F17F15">
        <w:t>Chief Real Estate Officer</w:t>
      </w:r>
      <w:r>
        <w:t xml:space="preserve"> determines, in </w:t>
      </w:r>
      <w:r w:rsidR="00F17F15">
        <w:t xml:space="preserve">the Chief Real Estate Officer’s </w:t>
      </w:r>
      <w:r>
        <w:t xml:space="preserve">sole discretion, that the </w:t>
      </w:r>
      <w:r w:rsidR="00E936DF">
        <w:t>County</w:t>
      </w:r>
      <w:r>
        <w:t xml:space="preserve"> will mitigate the adverse effect</w:t>
      </w:r>
      <w:r w:rsidR="00F17F15">
        <w:t>, the Chief Real Estate Officer will notify Licensee when the adverse effect will be mitigated</w:t>
      </w:r>
      <w:r>
        <w:t xml:space="preserve">. </w:t>
      </w:r>
      <w:r w:rsidR="007A1BFC">
        <w:t xml:space="preserve"> </w:t>
      </w:r>
      <w:r>
        <w:t xml:space="preserve">The </w:t>
      </w:r>
      <w:r w:rsidR="00E936DF">
        <w:t>County</w:t>
      </w:r>
      <w:r>
        <w:t xml:space="preserve">’s mitigation will effect a cure, and the </w:t>
      </w:r>
      <w:r w:rsidR="00E936DF">
        <w:t>County</w:t>
      </w:r>
      <w:r>
        <w:t xml:space="preserve"> will not be liable to Licensee in any other way or be required to take any other measures with respect to the Equipment.</w:t>
      </w:r>
      <w:r w:rsidR="007A1BFC">
        <w:t xml:space="preserve"> </w:t>
      </w:r>
      <w:r>
        <w:t xml:space="preserve"> </w:t>
      </w:r>
    </w:p>
    <w:p w14:paraId="20079827" w14:textId="77777777" w:rsidR="00B109D2" w:rsidRDefault="00B109D2" w:rsidP="0004354A">
      <w:pPr>
        <w:jc w:val="both"/>
      </w:pPr>
    </w:p>
    <w:p w14:paraId="741B0758" w14:textId="7F9FA277" w:rsidR="0004354A" w:rsidRDefault="0004354A" w:rsidP="0004354A">
      <w:pPr>
        <w:jc w:val="both"/>
      </w:pPr>
      <w:r>
        <w:t xml:space="preserve">If the </w:t>
      </w:r>
      <w:r w:rsidR="00F17F15">
        <w:t xml:space="preserve">Chief Real Estate Officer </w:t>
      </w:r>
      <w:r>
        <w:t xml:space="preserve">determines that mitigation is not reasonably or economically feasible, Licensee may elect either to: (1) terminate the affected Site License and receive a ratable refund in the License Fee for those Site Licenses terminated after the first License Year; or (2) take steps itself at its own cost to mitigate the adverse effect and continue to operate the Equipment on the License Area, and receive from the </w:t>
      </w:r>
      <w:r w:rsidR="00E936DF">
        <w:t>County</w:t>
      </w:r>
      <w:r>
        <w:t xml:space="preserve"> a </w:t>
      </w:r>
      <w:r w:rsidR="00EE366D">
        <w:t xml:space="preserve">License Fee credit in the amount of the actual costs of mitigation, as approved by the Chief Real Estate Officer, or </w:t>
      </w:r>
      <w:r w:rsidR="00B109D2">
        <w:t xml:space="preserve"> 180 days’ License Fee credit, whichever is lesser for each affected Site</w:t>
      </w:r>
      <w:r>
        <w:t xml:space="preserve"> to offset the mitigation costs. </w:t>
      </w:r>
      <w:r w:rsidR="007A1BFC">
        <w:t xml:space="preserve"> </w:t>
      </w:r>
      <w:r>
        <w:t xml:space="preserve">Licensee agrees that the </w:t>
      </w:r>
      <w:r w:rsidR="00E936DF">
        <w:t>County</w:t>
      </w:r>
      <w:r>
        <w:t xml:space="preserve">’s </w:t>
      </w:r>
      <w:r w:rsidR="002D7445">
        <w:t xml:space="preserve">License Fee </w:t>
      </w:r>
      <w:r w:rsidR="00B109D2">
        <w:t>credit</w:t>
      </w:r>
      <w:r>
        <w:t xml:space="preserve"> under t</w:t>
      </w:r>
      <w:r w:rsidR="002D7445">
        <w:t>his Section 1</w:t>
      </w:r>
      <w:r>
        <w:t xml:space="preserve">7.2 will be the only compensation due to Licensee for costs incurred or otherwise arising from the adverse effect as liquidated damages fully compensating Licensee for all Claims that may arise </w:t>
      </w:r>
      <w:r w:rsidR="002D7445">
        <w:t xml:space="preserve">from </w:t>
      </w:r>
      <w:r>
        <w:t xml:space="preserve">or be related to the adverse effects. </w:t>
      </w:r>
      <w:r w:rsidR="007A1BFC">
        <w:t xml:space="preserve"> </w:t>
      </w:r>
      <w:r>
        <w:t xml:space="preserve">Under no circumstances </w:t>
      </w:r>
      <w:r w:rsidR="002D7445">
        <w:t>will</w:t>
      </w:r>
      <w:r>
        <w:t xml:space="preserve"> the </w:t>
      </w:r>
      <w:r w:rsidR="00E936DF">
        <w:t>County</w:t>
      </w:r>
      <w:r>
        <w:t xml:space="preserve"> be required to alter its operations at the identified </w:t>
      </w:r>
      <w:r w:rsidR="002D7445">
        <w:t>License Area</w:t>
      </w:r>
      <w:r>
        <w:t xml:space="preserve"> or provide a replacement </w:t>
      </w:r>
      <w:r w:rsidR="002D7445">
        <w:t>License Area</w:t>
      </w:r>
      <w:r>
        <w:t xml:space="preserve"> to Licensee</w:t>
      </w:r>
      <w:r w:rsidR="00B109D2">
        <w:t xml:space="preserve"> as the result of an adverse interference</w:t>
      </w:r>
      <w:r>
        <w:t>.</w:t>
      </w:r>
    </w:p>
    <w:p w14:paraId="09124F33" w14:textId="77777777" w:rsidR="00281EA8" w:rsidRDefault="00281EA8" w:rsidP="0004354A">
      <w:pPr>
        <w:jc w:val="both"/>
      </w:pPr>
    </w:p>
    <w:p w14:paraId="1E7502B0" w14:textId="065C4396" w:rsidR="00281EA8" w:rsidRDefault="00281EA8" w:rsidP="009E0165">
      <w:pPr>
        <w:pStyle w:val="Heading2"/>
      </w:pPr>
      <w:r>
        <w:tab/>
      </w:r>
      <w:bookmarkStart w:id="102" w:name="_Toc494895632"/>
      <w:r>
        <w:t>17.3.</w:t>
      </w:r>
      <w:r>
        <w:tab/>
        <w:t xml:space="preserve">Interference Caused by </w:t>
      </w:r>
      <w:r w:rsidR="00E936DF">
        <w:t>County</w:t>
      </w:r>
      <w:r>
        <w:t xml:space="preserve"> Access</w:t>
      </w:r>
      <w:bookmarkEnd w:id="102"/>
    </w:p>
    <w:p w14:paraId="4BF5AFDB" w14:textId="77777777" w:rsidR="0004354A" w:rsidRDefault="0004354A" w:rsidP="0004354A">
      <w:pPr>
        <w:jc w:val="both"/>
      </w:pPr>
    </w:p>
    <w:p w14:paraId="126AB562" w14:textId="71AD35D3" w:rsidR="00281EA8" w:rsidRDefault="00281EA8" w:rsidP="0004354A">
      <w:pPr>
        <w:jc w:val="both"/>
      </w:pPr>
      <w:r w:rsidRPr="00281EA8">
        <w:t xml:space="preserve">Licensee </w:t>
      </w:r>
      <w:r>
        <w:t xml:space="preserve">acknowledges and </w:t>
      </w:r>
      <w:r w:rsidRPr="00281EA8">
        <w:t>agrees that it will not be entitled to any</w:t>
      </w:r>
      <w:r>
        <w:t xml:space="preserve"> License Fee</w:t>
      </w:r>
      <w:r w:rsidRPr="00281EA8">
        <w:t xml:space="preserve"> abatement if t</w:t>
      </w:r>
      <w:r>
        <w:t xml:space="preserve">he </w:t>
      </w:r>
      <w:r w:rsidR="00E936DF">
        <w:t>County</w:t>
      </w:r>
      <w:r>
        <w:t xml:space="preserve"> exercises its rights to </w:t>
      </w:r>
      <w:r w:rsidRPr="00281EA8">
        <w:t>access</w:t>
      </w:r>
      <w:r>
        <w:t>, remove and/or store Equipment</w:t>
      </w:r>
      <w:r w:rsidRPr="00281EA8">
        <w:t xml:space="preserve"> under </w:t>
      </w:r>
      <w:r w:rsidRPr="00E936DF">
        <w:t>Section 12 (Public Works</w:t>
      </w:r>
      <w:r w:rsidR="003F6FBE" w:rsidRPr="00E936DF">
        <w:t>’</w:t>
      </w:r>
      <w:r w:rsidRPr="00E936DF">
        <w:t xml:space="preserve"> Operations)</w:t>
      </w:r>
      <w:r w:rsidRPr="00281EA8">
        <w:t xml:space="preserve"> unless the </w:t>
      </w:r>
      <w:r w:rsidR="00E936DF">
        <w:t>County</w:t>
      </w:r>
      <w:r w:rsidRPr="00281EA8">
        <w:t xml:space="preserve">’s activities cause </w:t>
      </w:r>
      <w:r w:rsidRPr="00281EA8">
        <w:lastRenderedPageBreak/>
        <w:t xml:space="preserve">Licensee to be unable to operate </w:t>
      </w:r>
      <w:r w:rsidR="00E176A0">
        <w:t xml:space="preserve">the </w:t>
      </w:r>
      <w:r w:rsidRPr="00281EA8">
        <w:t>Equipment on the License Area for its permitted use for a period of more than</w:t>
      </w:r>
      <w:r w:rsidR="007A1BFC">
        <w:t xml:space="preserve"> ten</w:t>
      </w:r>
      <w:r w:rsidRPr="00281EA8">
        <w:t xml:space="preserve"> </w:t>
      </w:r>
      <w:r w:rsidR="007A1BFC">
        <w:t>(</w:t>
      </w:r>
      <w:r w:rsidRPr="00281EA8">
        <w:t>10</w:t>
      </w:r>
      <w:r w:rsidR="007A1BFC">
        <w:t>)</w:t>
      </w:r>
      <w:r w:rsidRPr="00281EA8">
        <w:t xml:space="preserve"> days, in which case, subject to proof, License Fees will be abated ratably for the entire period that Licensee is unable to operate any Equipment on any affected </w:t>
      </w:r>
      <w:r>
        <w:t>License Area.</w:t>
      </w:r>
      <w:r w:rsidR="00E176A0">
        <w:t xml:space="preserve">  Licensee will not be entitled to an abatement of rent for any period of interruption for a duration of ten (10) days or less.</w:t>
      </w:r>
    </w:p>
    <w:p w14:paraId="22BD2521" w14:textId="77777777" w:rsidR="00281EA8" w:rsidRDefault="00281EA8" w:rsidP="0004354A">
      <w:pPr>
        <w:jc w:val="both"/>
      </w:pPr>
    </w:p>
    <w:p w14:paraId="6276D8D7" w14:textId="77777777" w:rsidR="00505472" w:rsidRDefault="00505472" w:rsidP="00B21746">
      <w:pPr>
        <w:pStyle w:val="Heading1"/>
        <w:tabs>
          <w:tab w:val="left" w:pos="720"/>
        </w:tabs>
        <w:jc w:val="both"/>
      </w:pPr>
      <w:bookmarkStart w:id="103" w:name="_Toc494895633"/>
      <w:r>
        <w:t>1</w:t>
      </w:r>
      <w:r w:rsidR="00536DD0">
        <w:t>8</w:t>
      </w:r>
      <w:r>
        <w:t>.</w:t>
      </w:r>
      <w:r>
        <w:tab/>
        <w:t>Default</w:t>
      </w:r>
      <w:bookmarkEnd w:id="103"/>
    </w:p>
    <w:p w14:paraId="0469A7D8" w14:textId="77777777" w:rsidR="00505472" w:rsidRDefault="00505472" w:rsidP="00B21746">
      <w:pPr>
        <w:jc w:val="both"/>
      </w:pPr>
    </w:p>
    <w:p w14:paraId="6458C6FC" w14:textId="77777777" w:rsidR="00505472" w:rsidRDefault="00B21746" w:rsidP="009E0165">
      <w:pPr>
        <w:pStyle w:val="Heading2"/>
      </w:pPr>
      <w:r>
        <w:tab/>
      </w:r>
      <w:bookmarkStart w:id="104" w:name="_Toc494895634"/>
      <w:r>
        <w:t>18.1.</w:t>
      </w:r>
      <w:r>
        <w:tab/>
        <w:t>Defaults and Cure Periods</w:t>
      </w:r>
      <w:bookmarkEnd w:id="104"/>
    </w:p>
    <w:p w14:paraId="3CD69042" w14:textId="77777777" w:rsidR="00B21746" w:rsidRDefault="00B21746" w:rsidP="00B320DC">
      <w:pPr>
        <w:jc w:val="both"/>
      </w:pPr>
    </w:p>
    <w:p w14:paraId="0E68FE3C" w14:textId="536FF880" w:rsidR="00B21746" w:rsidRPr="00B21746" w:rsidRDefault="00B320DC" w:rsidP="00B320DC">
      <w:pPr>
        <w:jc w:val="both"/>
      </w:pPr>
      <w:r>
        <w:t xml:space="preserve">The </w:t>
      </w:r>
      <w:r w:rsidR="003A40E7">
        <w:t>Part</w:t>
      </w:r>
      <w:r>
        <w:t xml:space="preserve">ies agree that any failure to perform or observe any term, condition, obligation or other provision in this Master License or any </w:t>
      </w:r>
      <w:r w:rsidR="00D02481">
        <w:t>Site License</w:t>
      </w:r>
      <w:r>
        <w:t xml:space="preserve"> shall be a default. For any monetary default, the defaulting </w:t>
      </w:r>
      <w:r w:rsidR="003A40E7">
        <w:t>Part</w:t>
      </w:r>
      <w:r>
        <w:t xml:space="preserve">y shall have </w:t>
      </w:r>
      <w:r w:rsidR="007A1BFC">
        <w:t>fifteen (</w:t>
      </w:r>
      <w:r>
        <w:t>15</w:t>
      </w:r>
      <w:r w:rsidR="007A1BFC">
        <w:t>)</w:t>
      </w:r>
      <w:r>
        <w:t xml:space="preserve"> days after written notice from the non-defaulting </w:t>
      </w:r>
      <w:r w:rsidR="003A40E7">
        <w:t>Part</w:t>
      </w:r>
      <w:r>
        <w:t xml:space="preserve">y to perfect a cure. </w:t>
      </w:r>
      <w:r w:rsidR="007A1BFC">
        <w:t xml:space="preserve"> </w:t>
      </w:r>
      <w:r>
        <w:t xml:space="preserve">The defaulting </w:t>
      </w:r>
      <w:r w:rsidR="003A40E7">
        <w:t>Part</w:t>
      </w:r>
      <w:r>
        <w:t xml:space="preserve">y shall not be entitled to any additional time to cure a monetary default. </w:t>
      </w:r>
      <w:r w:rsidR="007A1BFC">
        <w:t xml:space="preserve"> </w:t>
      </w:r>
      <w:r>
        <w:t xml:space="preserve">For any non-monetary default, the defaulting </w:t>
      </w:r>
      <w:r w:rsidR="003A40E7">
        <w:t>Part</w:t>
      </w:r>
      <w:r>
        <w:t xml:space="preserve">y shall have </w:t>
      </w:r>
      <w:r w:rsidR="007A1BFC">
        <w:t>thirty (</w:t>
      </w:r>
      <w:r>
        <w:t>30</w:t>
      </w:r>
      <w:r w:rsidR="007A1BFC">
        <w:t>)</w:t>
      </w:r>
      <w:r>
        <w:t xml:space="preserve"> days after written notice from the non-defaulting </w:t>
      </w:r>
      <w:r w:rsidR="003A40E7">
        <w:t>Part</w:t>
      </w:r>
      <w:r>
        <w:t xml:space="preserve">y to perfect a cure; provided, however, that for any non-monetary default that cannot reasonably be cured within </w:t>
      </w:r>
      <w:r w:rsidR="007A1BFC">
        <w:t>thirty (</w:t>
      </w:r>
      <w:r>
        <w:t>30</w:t>
      </w:r>
      <w:r w:rsidR="007A1BFC">
        <w:t>)</w:t>
      </w:r>
      <w:r>
        <w:t xml:space="preserve"> days, the defaulting </w:t>
      </w:r>
      <w:r w:rsidR="003A40E7">
        <w:t>Part</w:t>
      </w:r>
      <w:r>
        <w:t xml:space="preserve">y shall have additional time as is reasonably necessary to perfect the cure if the defaulting </w:t>
      </w:r>
      <w:r w:rsidR="003A40E7">
        <w:t>Part</w:t>
      </w:r>
      <w:r>
        <w:t xml:space="preserve">y commences to cure the default within the first </w:t>
      </w:r>
      <w:r w:rsidR="007A1BFC">
        <w:t>thirty (</w:t>
      </w:r>
      <w:r>
        <w:t>30</w:t>
      </w:r>
      <w:r w:rsidR="007A1BFC">
        <w:t>)</w:t>
      </w:r>
      <w:r>
        <w:t xml:space="preserve"> days after notice and diligently pursues the cure to completion.</w:t>
      </w:r>
    </w:p>
    <w:p w14:paraId="6CEDF77F" w14:textId="77777777" w:rsidR="00505472" w:rsidRDefault="00505472" w:rsidP="00B21746">
      <w:pPr>
        <w:jc w:val="both"/>
      </w:pPr>
    </w:p>
    <w:p w14:paraId="003CA9B8" w14:textId="77777777" w:rsidR="008C75A5" w:rsidRDefault="008C75A5" w:rsidP="009E0165">
      <w:pPr>
        <w:pStyle w:val="Heading2"/>
      </w:pPr>
      <w:r>
        <w:tab/>
      </w:r>
      <w:bookmarkStart w:id="105" w:name="_Toc494895635"/>
      <w:r>
        <w:t>18.2.</w:t>
      </w:r>
      <w:r>
        <w:tab/>
        <w:t>Licensee’s Remedies</w:t>
      </w:r>
      <w:bookmarkEnd w:id="105"/>
    </w:p>
    <w:p w14:paraId="32479E95" w14:textId="77777777" w:rsidR="008C75A5" w:rsidRDefault="008C75A5" w:rsidP="008C75A5">
      <w:pPr>
        <w:jc w:val="both"/>
      </w:pPr>
    </w:p>
    <w:p w14:paraId="009B9074" w14:textId="448C0273" w:rsidR="008C75A5" w:rsidRDefault="008C75A5" w:rsidP="008C75A5">
      <w:pPr>
        <w:jc w:val="both"/>
      </w:pPr>
      <w:r>
        <w:t>Except as may be otherwise provided elsewhere in this Master License, Licensee’s sole remed</w:t>
      </w:r>
      <w:r w:rsidR="00C572B2">
        <w:t>ies</w:t>
      </w:r>
      <w:r>
        <w:t xml:space="preserve"> for the </w:t>
      </w:r>
      <w:r w:rsidR="00E936DF">
        <w:t>County</w:t>
      </w:r>
      <w:r>
        <w:t>’s</w:t>
      </w:r>
      <w:r w:rsidR="00C572B2">
        <w:t xml:space="preserve"> uncured</w:t>
      </w:r>
      <w:r>
        <w:t xml:space="preserve"> default will be </w:t>
      </w:r>
      <w:r w:rsidR="00C572B2">
        <w:t xml:space="preserve">(1) to terminate the </w:t>
      </w:r>
      <w:r w:rsidR="00D02481">
        <w:t>Site License</w:t>
      </w:r>
      <w:r w:rsidR="00C572B2">
        <w:t xml:space="preserve">(s) affected by the uncured default on </w:t>
      </w:r>
      <w:r w:rsidR="00173EB8">
        <w:t>thirty (</w:t>
      </w:r>
      <w:r w:rsidR="00C572B2">
        <w:t>30</w:t>
      </w:r>
      <w:r w:rsidR="00173EB8">
        <w:t>)</w:t>
      </w:r>
      <w:r w:rsidR="00C572B2">
        <w:t xml:space="preserve"> days prior written notice; and (2) </w:t>
      </w:r>
      <w:r>
        <w:t>an action for damages subject to the provisions in Section 15 (Limitations on Liability).</w:t>
      </w:r>
    </w:p>
    <w:p w14:paraId="6B01573A" w14:textId="77777777" w:rsidR="008C75A5" w:rsidRDefault="008C75A5" w:rsidP="008C75A5">
      <w:pPr>
        <w:jc w:val="both"/>
      </w:pPr>
    </w:p>
    <w:p w14:paraId="2D7C48E7" w14:textId="44860C99" w:rsidR="008C75A5" w:rsidRDefault="008C75A5" w:rsidP="009E0165">
      <w:pPr>
        <w:pStyle w:val="Heading2"/>
      </w:pPr>
      <w:r>
        <w:tab/>
      </w:r>
      <w:bookmarkStart w:id="106" w:name="_Toc494895636"/>
      <w:r>
        <w:t>18.3.</w:t>
      </w:r>
      <w:r>
        <w:tab/>
      </w:r>
      <w:r w:rsidR="00E936DF">
        <w:t>County</w:t>
      </w:r>
      <w:r>
        <w:t>’s Remedies</w:t>
      </w:r>
      <w:bookmarkEnd w:id="106"/>
    </w:p>
    <w:p w14:paraId="14059C77" w14:textId="77777777" w:rsidR="008C75A5" w:rsidRDefault="008C75A5" w:rsidP="008C75A5"/>
    <w:p w14:paraId="36502CD7" w14:textId="697D0909" w:rsidR="008C75A5" w:rsidRDefault="008C75A5" w:rsidP="008C75A5">
      <w:r>
        <w:t xml:space="preserve">In addition to all other legal and equitable rights and remedies available to the </w:t>
      </w:r>
      <w:r w:rsidR="00E936DF">
        <w:t>County</w:t>
      </w:r>
      <w:r>
        <w:t xml:space="preserve">, the </w:t>
      </w:r>
      <w:r w:rsidR="00E936DF">
        <w:t>County</w:t>
      </w:r>
      <w:r>
        <w:t xml:space="preserve"> will have the following remedies after an uncured default by Licensee:</w:t>
      </w:r>
    </w:p>
    <w:p w14:paraId="3CD50301" w14:textId="77777777" w:rsidR="008C75A5" w:rsidRDefault="008C75A5" w:rsidP="008C75A5"/>
    <w:p w14:paraId="52E12177" w14:textId="77777777" w:rsidR="008C75A5" w:rsidRDefault="008C75A5" w:rsidP="009E0165">
      <w:pPr>
        <w:pStyle w:val="Heading3"/>
      </w:pPr>
      <w:r>
        <w:tab/>
      </w:r>
      <w:bookmarkStart w:id="107" w:name="_Toc494895637"/>
      <w:r>
        <w:t>18.3.1.</w:t>
      </w:r>
      <w:r>
        <w:tab/>
        <w:t>License Continuation</w:t>
      </w:r>
      <w:bookmarkEnd w:id="107"/>
    </w:p>
    <w:p w14:paraId="21CDC5D9" w14:textId="77777777" w:rsidR="008C75A5" w:rsidRDefault="008C75A5" w:rsidP="00D8760B">
      <w:pPr>
        <w:jc w:val="both"/>
      </w:pPr>
    </w:p>
    <w:p w14:paraId="6E2BD3B8" w14:textId="7CD09ACC" w:rsidR="008C75A5" w:rsidRDefault="00D8760B" w:rsidP="00D8760B">
      <w:pPr>
        <w:jc w:val="both"/>
      </w:pPr>
      <w:r w:rsidRPr="00D8760B">
        <w:t xml:space="preserve">Without prejudice to its right to other remedies, the </w:t>
      </w:r>
      <w:r w:rsidR="00E936DF">
        <w:t>County</w:t>
      </w:r>
      <w:r w:rsidRPr="00D8760B">
        <w:t xml:space="preserve"> may continue this Master License and </w:t>
      </w:r>
      <w:r>
        <w:t xml:space="preserve">any </w:t>
      </w:r>
      <w:r w:rsidRPr="00D8760B">
        <w:t xml:space="preserve">applicable </w:t>
      </w:r>
      <w:r w:rsidR="00D02481">
        <w:t>Site License</w:t>
      </w:r>
      <w:r w:rsidRPr="00D8760B">
        <w:t>s</w:t>
      </w:r>
      <w:r>
        <w:t xml:space="preserve"> then</w:t>
      </w:r>
      <w:r w:rsidRPr="00D8760B">
        <w:t xml:space="preserve"> in effect, with the right to enforce all its rights and remedies, </w:t>
      </w:r>
      <w:r>
        <w:t>which includes without limitation the right to receive all License Fees, Additional Fees, Default Fees and other sums as they may become due</w:t>
      </w:r>
      <w:r w:rsidRPr="00D8760B">
        <w:t>.</w:t>
      </w:r>
    </w:p>
    <w:p w14:paraId="22663B66" w14:textId="77777777" w:rsidR="008C75A5" w:rsidRDefault="008C75A5" w:rsidP="00D8760B">
      <w:pPr>
        <w:jc w:val="both"/>
      </w:pPr>
    </w:p>
    <w:p w14:paraId="47016DC7" w14:textId="77777777" w:rsidR="008C75A5" w:rsidRPr="008C75A5" w:rsidRDefault="008C75A5" w:rsidP="009E0165">
      <w:pPr>
        <w:pStyle w:val="Heading3"/>
      </w:pPr>
      <w:r>
        <w:tab/>
      </w:r>
      <w:bookmarkStart w:id="108" w:name="_Toc494895638"/>
      <w:r>
        <w:t>18.3.2.</w:t>
      </w:r>
      <w:r>
        <w:tab/>
        <w:t>Master License Termination</w:t>
      </w:r>
      <w:bookmarkEnd w:id="108"/>
    </w:p>
    <w:p w14:paraId="1CDD4E33" w14:textId="77777777" w:rsidR="008C75A5" w:rsidRDefault="008C75A5" w:rsidP="008C75A5">
      <w:pPr>
        <w:jc w:val="both"/>
      </w:pPr>
    </w:p>
    <w:p w14:paraId="710DCB5F" w14:textId="6B47C2C7" w:rsidR="008C75A5" w:rsidRDefault="00D8760B" w:rsidP="008C75A5">
      <w:pPr>
        <w:jc w:val="both"/>
      </w:pPr>
      <w:r>
        <w:t xml:space="preserve">If the </w:t>
      </w:r>
      <w:r w:rsidR="00E936DF">
        <w:t>County</w:t>
      </w:r>
      <w:r>
        <w:t xml:space="preserve"> determines, in its </w:t>
      </w:r>
      <w:r w:rsidR="00FB3C20">
        <w:t>sole</w:t>
      </w:r>
      <w:r>
        <w:t xml:space="preserve"> judgement, that Licensee’s default materially impairs the </w:t>
      </w:r>
      <w:r w:rsidR="00E936DF">
        <w:t>County</w:t>
      </w:r>
      <w:r>
        <w:t xml:space="preserve">’s ability to perform its </w:t>
      </w:r>
      <w:r w:rsidR="00AD5D1D">
        <w:t>governmental</w:t>
      </w:r>
      <w:r>
        <w:t xml:space="preserve"> functions or threatens public health, </w:t>
      </w:r>
      <w:r>
        <w:lastRenderedPageBreak/>
        <w:t xml:space="preserve">safety or welfare, then the </w:t>
      </w:r>
      <w:r w:rsidR="00E936DF">
        <w:t>County</w:t>
      </w:r>
      <w:r>
        <w:t xml:space="preserve"> may terminate this Master License </w:t>
      </w:r>
      <w:r w:rsidR="00FB3C20">
        <w:t xml:space="preserve">on </w:t>
      </w:r>
      <w:r w:rsidR="00173EB8">
        <w:t>thirty (</w:t>
      </w:r>
      <w:r w:rsidR="00FB3C20">
        <w:t>30</w:t>
      </w:r>
      <w:r w:rsidR="00173EB8">
        <w:t xml:space="preserve">) </w:t>
      </w:r>
      <w:r w:rsidR="00FB3C20">
        <w:t>days prior written notice to Licensee.</w:t>
      </w:r>
    </w:p>
    <w:p w14:paraId="393FFB57" w14:textId="77777777" w:rsidR="008C75A5" w:rsidRDefault="008C75A5" w:rsidP="008C75A5">
      <w:pPr>
        <w:jc w:val="both"/>
      </w:pPr>
    </w:p>
    <w:p w14:paraId="669A0DF2" w14:textId="77777777" w:rsidR="00D8760B" w:rsidRDefault="00D8760B" w:rsidP="009E0165">
      <w:pPr>
        <w:pStyle w:val="Heading3"/>
      </w:pPr>
      <w:r>
        <w:tab/>
      </w:r>
      <w:bookmarkStart w:id="109" w:name="_Toc494895639"/>
      <w:r>
        <w:t>18.3.3.</w:t>
      </w:r>
      <w:r>
        <w:tab/>
      </w:r>
      <w:r w:rsidR="00D02481">
        <w:t>Site License</w:t>
      </w:r>
      <w:r>
        <w:t xml:space="preserve"> Termination</w:t>
      </w:r>
      <w:bookmarkEnd w:id="109"/>
    </w:p>
    <w:p w14:paraId="3F15F8D9" w14:textId="77777777" w:rsidR="00D8760B" w:rsidRDefault="00D8760B" w:rsidP="008C75A5">
      <w:pPr>
        <w:jc w:val="both"/>
      </w:pPr>
    </w:p>
    <w:p w14:paraId="48F860F1" w14:textId="6B08C8C1" w:rsidR="00D8760B" w:rsidRDefault="00D8760B" w:rsidP="008C75A5">
      <w:pPr>
        <w:jc w:val="both"/>
      </w:pPr>
      <w:r>
        <w:t xml:space="preserve">If Licensee’s default affects one or more </w:t>
      </w:r>
      <w:r w:rsidR="00D02481">
        <w:t>Site License</w:t>
      </w:r>
      <w:r>
        <w:t xml:space="preserve">s and remains uncured beyond all applicable cure periods, the </w:t>
      </w:r>
      <w:r w:rsidR="00E936DF">
        <w:t>County</w:t>
      </w:r>
      <w:r>
        <w:t xml:space="preserve"> may terminate such </w:t>
      </w:r>
      <w:r w:rsidR="00D02481">
        <w:t>Site License</w:t>
      </w:r>
      <w:r>
        <w:t xml:space="preserve">s </w:t>
      </w:r>
      <w:r w:rsidR="00E176A0">
        <w:t>up</w:t>
      </w:r>
      <w:r>
        <w:t xml:space="preserve">on </w:t>
      </w:r>
      <w:r w:rsidR="00173EB8">
        <w:t>thirty (</w:t>
      </w:r>
      <w:r>
        <w:t>30</w:t>
      </w:r>
      <w:r w:rsidR="00173EB8">
        <w:t xml:space="preserve">) </w:t>
      </w:r>
      <w:r>
        <w:t>days</w:t>
      </w:r>
      <w:r w:rsidR="00E176A0">
        <w:t>’</w:t>
      </w:r>
      <w:r>
        <w:t xml:space="preserve"> prior written notice to Licensee.</w:t>
      </w:r>
    </w:p>
    <w:p w14:paraId="7BABDBA8" w14:textId="77777777" w:rsidR="00D8760B" w:rsidRDefault="00D8760B" w:rsidP="008C75A5">
      <w:pPr>
        <w:jc w:val="both"/>
      </w:pPr>
    </w:p>
    <w:p w14:paraId="0B16C1A2" w14:textId="77777777" w:rsidR="008C75A5" w:rsidRDefault="00D8760B" w:rsidP="009E0165">
      <w:pPr>
        <w:pStyle w:val="Heading3"/>
      </w:pPr>
      <w:r>
        <w:tab/>
      </w:r>
      <w:bookmarkStart w:id="110" w:name="_Toc494895640"/>
      <w:r>
        <w:t>18.3.4</w:t>
      </w:r>
      <w:r w:rsidR="006849ED">
        <w:t>.</w:t>
      </w:r>
      <w:r w:rsidR="006849ED">
        <w:tab/>
        <w:t>Default Fees</w:t>
      </w:r>
      <w:bookmarkEnd w:id="110"/>
    </w:p>
    <w:p w14:paraId="030F123C" w14:textId="77777777" w:rsidR="008C75A5" w:rsidRDefault="008C75A5" w:rsidP="008C75A5">
      <w:pPr>
        <w:jc w:val="both"/>
      </w:pPr>
    </w:p>
    <w:p w14:paraId="743B4BFB" w14:textId="0CDE796E" w:rsidR="00E8549B" w:rsidRDefault="00E8549B" w:rsidP="008C75A5">
      <w:pPr>
        <w:jc w:val="both"/>
      </w:pPr>
      <w:r>
        <w:t xml:space="preserve">In addition to all other rights and remedies available to the </w:t>
      </w:r>
      <w:r w:rsidR="00E936DF">
        <w:t>County</w:t>
      </w:r>
      <w:r>
        <w:t xml:space="preserve">, the </w:t>
      </w:r>
      <w:r w:rsidR="00E936DF">
        <w:t>County</w:t>
      </w:r>
      <w:r>
        <w:t xml:space="preserve"> may require Licensee to pay an additional fee to offset the </w:t>
      </w:r>
      <w:r w:rsidR="00E936DF">
        <w:t>County</w:t>
      </w:r>
      <w:r>
        <w:t xml:space="preserve">’s administrative cost to enforce compliance with this Master License or any </w:t>
      </w:r>
      <w:r w:rsidR="00D02481">
        <w:t>Site License</w:t>
      </w:r>
      <w:r>
        <w:t xml:space="preserve"> as more particularly described </w:t>
      </w:r>
      <w:r w:rsidRPr="003F6FBE">
        <w:t xml:space="preserve">on </w:t>
      </w:r>
      <w:r w:rsidRPr="00E936DF">
        <w:rPr>
          <w:b/>
          <w:u w:val="single"/>
        </w:rPr>
        <w:t>Schedule 2</w:t>
      </w:r>
      <w:r w:rsidRPr="003F6FBE">
        <w:t xml:space="preserve"> (each</w:t>
      </w:r>
      <w:r>
        <w:t xml:space="preserve"> a “</w:t>
      </w:r>
      <w:r w:rsidRPr="00E8549B">
        <w:rPr>
          <w:b/>
        </w:rPr>
        <w:t>Default Fee</w:t>
      </w:r>
      <w:r>
        <w:t xml:space="preserve">”). </w:t>
      </w:r>
      <w:r w:rsidR="00173EB8">
        <w:t xml:space="preserve"> </w:t>
      </w:r>
      <w:r>
        <w:t xml:space="preserve">Licensee shall pay the Default Fee within </w:t>
      </w:r>
      <w:r w:rsidR="00173EB8">
        <w:t>fifteen (</w:t>
      </w:r>
      <w:r>
        <w:t>15</w:t>
      </w:r>
      <w:r w:rsidR="00173EB8">
        <w:t>)</w:t>
      </w:r>
      <w:r>
        <w:t xml:space="preserve"> days after a written demand from the </w:t>
      </w:r>
      <w:r w:rsidR="00E936DF">
        <w:t>County</w:t>
      </w:r>
      <w:r>
        <w:t xml:space="preserve">. </w:t>
      </w:r>
      <w:r w:rsidR="00173EB8">
        <w:t xml:space="preserve"> </w:t>
      </w:r>
      <w:r>
        <w:t xml:space="preserve">If Licensee fails to timely pay the Default Fee or cure the underlying default within the applicable cure period, the </w:t>
      </w:r>
      <w:r w:rsidR="00E936DF">
        <w:t>County</w:t>
      </w:r>
      <w:r>
        <w:t xml:space="preserve"> shall have the right (but not the obligation) to send Licensee a follow-up notice and demand for an additional Default Fee that will be due and payable within </w:t>
      </w:r>
      <w:r w:rsidR="00173EB8">
        <w:t>fifteen (</w:t>
      </w:r>
      <w:r>
        <w:t>15</w:t>
      </w:r>
      <w:r w:rsidR="00173EB8">
        <w:t>)</w:t>
      </w:r>
      <w:r>
        <w:t xml:space="preserve"> days. </w:t>
      </w:r>
      <w:r w:rsidR="00D8760B">
        <w:t xml:space="preserve">Licensee’s obligation to pay Default Fees is separate and distinct from the underlying default. </w:t>
      </w:r>
      <w:r w:rsidR="00173EB8">
        <w:t xml:space="preserve"> </w:t>
      </w:r>
      <w:r>
        <w:t>Default Fee payments shall not be deemed to cure the underlying default.</w:t>
      </w:r>
    </w:p>
    <w:p w14:paraId="21DEC144" w14:textId="77777777" w:rsidR="006849ED" w:rsidRDefault="006849ED" w:rsidP="008C75A5">
      <w:pPr>
        <w:jc w:val="both"/>
      </w:pPr>
    </w:p>
    <w:p w14:paraId="79A91974" w14:textId="77777777" w:rsidR="006849ED" w:rsidRDefault="006849ED" w:rsidP="009E0165">
      <w:pPr>
        <w:pStyle w:val="Heading2"/>
      </w:pPr>
      <w:r>
        <w:tab/>
      </w:r>
      <w:bookmarkStart w:id="111" w:name="_Toc494895641"/>
      <w:r>
        <w:t>18.4.</w:t>
      </w:r>
      <w:r>
        <w:tab/>
        <w:t>Cumulative Remedies</w:t>
      </w:r>
      <w:bookmarkEnd w:id="111"/>
    </w:p>
    <w:p w14:paraId="6742697B" w14:textId="77777777" w:rsidR="006849ED" w:rsidRDefault="006849ED" w:rsidP="008C75A5">
      <w:pPr>
        <w:jc w:val="both"/>
      </w:pPr>
    </w:p>
    <w:p w14:paraId="79D574B6" w14:textId="2D58A2A7" w:rsidR="006849ED" w:rsidRDefault="006849ED" w:rsidP="008C75A5">
      <w:pPr>
        <w:jc w:val="both"/>
      </w:pPr>
      <w:r>
        <w:t xml:space="preserve">Except as otherwise provided in this Master License, all rights and remedies available to the </w:t>
      </w:r>
      <w:r w:rsidR="00E936DF">
        <w:t>County</w:t>
      </w:r>
      <w:r>
        <w:t xml:space="preserve"> or Licensee are cumulative, and not a substitute for, any rights or remedies otherwise available to the </w:t>
      </w:r>
      <w:r w:rsidR="00E936DF">
        <w:t>County</w:t>
      </w:r>
      <w:r>
        <w:t xml:space="preserve"> or Licensee.</w:t>
      </w:r>
    </w:p>
    <w:p w14:paraId="0CEB72F1" w14:textId="77777777" w:rsidR="006849ED" w:rsidRDefault="006849ED" w:rsidP="008C75A5">
      <w:pPr>
        <w:jc w:val="both"/>
      </w:pPr>
    </w:p>
    <w:p w14:paraId="3FA52EBD" w14:textId="77777777" w:rsidR="00505472" w:rsidRDefault="00505472" w:rsidP="00B21746">
      <w:pPr>
        <w:pStyle w:val="Heading1"/>
        <w:tabs>
          <w:tab w:val="left" w:pos="720"/>
        </w:tabs>
        <w:jc w:val="both"/>
      </w:pPr>
      <w:bookmarkStart w:id="112" w:name="_Toc494895642"/>
      <w:r>
        <w:t>1</w:t>
      </w:r>
      <w:r w:rsidR="00536DD0">
        <w:t>9</w:t>
      </w:r>
      <w:r>
        <w:t>.</w:t>
      </w:r>
      <w:r>
        <w:tab/>
        <w:t>Termination</w:t>
      </w:r>
      <w:bookmarkEnd w:id="112"/>
    </w:p>
    <w:p w14:paraId="3EFEE26D" w14:textId="77777777" w:rsidR="00505472" w:rsidRDefault="00505472" w:rsidP="00B21746">
      <w:pPr>
        <w:jc w:val="both"/>
      </w:pPr>
    </w:p>
    <w:p w14:paraId="53413A4D" w14:textId="77777777" w:rsidR="00505472" w:rsidRDefault="009667DA" w:rsidP="009E0165">
      <w:pPr>
        <w:pStyle w:val="Heading2"/>
      </w:pPr>
      <w:r>
        <w:tab/>
      </w:r>
      <w:bookmarkStart w:id="113" w:name="_Toc494895643"/>
      <w:r>
        <w:t>19.1.</w:t>
      </w:r>
      <w:r>
        <w:tab/>
      </w:r>
      <w:r w:rsidR="0077798D">
        <w:t xml:space="preserve">Master License Termination by </w:t>
      </w:r>
      <w:r>
        <w:t>Licensee</w:t>
      </w:r>
      <w:bookmarkEnd w:id="113"/>
    </w:p>
    <w:p w14:paraId="0866797D" w14:textId="77777777" w:rsidR="009667DA" w:rsidRDefault="009667DA" w:rsidP="00B21746">
      <w:pPr>
        <w:jc w:val="both"/>
      </w:pPr>
    </w:p>
    <w:p w14:paraId="5E4F57E5" w14:textId="68111BDE" w:rsidR="00296E13" w:rsidRDefault="00F45EBD" w:rsidP="00B21746">
      <w:pPr>
        <w:jc w:val="both"/>
      </w:pPr>
      <w:r>
        <w:t xml:space="preserve">Licensee may not terminate this Master License </w:t>
      </w:r>
      <w:r w:rsidR="00E176A0">
        <w:t>during the</w:t>
      </w:r>
      <w:r>
        <w:t xml:space="preserve"> Term for any reason other than cause as provided in this Master License.</w:t>
      </w:r>
    </w:p>
    <w:p w14:paraId="24EBE1D5" w14:textId="77777777" w:rsidR="009667DA" w:rsidRDefault="009667DA" w:rsidP="00B21746">
      <w:pPr>
        <w:jc w:val="both"/>
      </w:pPr>
    </w:p>
    <w:p w14:paraId="0843629A" w14:textId="77777777" w:rsidR="0077798D" w:rsidRDefault="0077798D" w:rsidP="009E0165">
      <w:pPr>
        <w:pStyle w:val="Heading2"/>
      </w:pPr>
      <w:r>
        <w:tab/>
      </w:r>
      <w:bookmarkStart w:id="114" w:name="_Toc494895644"/>
      <w:r>
        <w:t>19.2.</w:t>
      </w:r>
      <w:r>
        <w:tab/>
      </w:r>
      <w:r w:rsidR="00D02481">
        <w:t>Site License</w:t>
      </w:r>
      <w:r>
        <w:t xml:space="preserve"> Termination by Licensee</w:t>
      </w:r>
      <w:bookmarkEnd w:id="114"/>
    </w:p>
    <w:p w14:paraId="1C2A6698" w14:textId="77777777" w:rsidR="0077798D" w:rsidRDefault="0077798D" w:rsidP="00B21746">
      <w:pPr>
        <w:jc w:val="both"/>
      </w:pPr>
    </w:p>
    <w:p w14:paraId="21AE94FC" w14:textId="5BD7EFC8" w:rsidR="009667DA" w:rsidRPr="009667DA" w:rsidRDefault="009667DA" w:rsidP="00B21746">
      <w:pPr>
        <w:jc w:val="both"/>
      </w:pPr>
      <w:r>
        <w:t xml:space="preserve">Except as otherwise provided in this Master License, Licensee may not terminate any </w:t>
      </w:r>
      <w:r w:rsidR="00D02481">
        <w:t>Site License</w:t>
      </w:r>
      <w:r>
        <w:t xml:space="preserve"> within the first </w:t>
      </w:r>
      <w:r w:rsidR="00B21746">
        <w:t>License Year</w:t>
      </w:r>
      <w:r>
        <w:t xml:space="preserve">. </w:t>
      </w:r>
      <w:r w:rsidR="00173EB8">
        <w:t xml:space="preserve"> </w:t>
      </w:r>
      <w:r>
        <w:t>A</w:t>
      </w:r>
      <w:r w:rsidR="00B21746">
        <w:t>t any time a</w:t>
      </w:r>
      <w:r>
        <w:t xml:space="preserve">fter </w:t>
      </w:r>
      <w:r w:rsidR="00B21746">
        <w:t>the first License Year</w:t>
      </w:r>
      <w:r>
        <w:t xml:space="preserve">, Licensee may, in Licensee’s sole discretion and for any or no reason, terminate any </w:t>
      </w:r>
      <w:r w:rsidR="00D02481">
        <w:t>Site License</w:t>
      </w:r>
      <w:r>
        <w:t xml:space="preserve"> </w:t>
      </w:r>
      <w:r w:rsidR="00B20F1D">
        <w:t>up</w:t>
      </w:r>
      <w:r>
        <w:t xml:space="preserve">on </w:t>
      </w:r>
      <w:r w:rsidR="00173EB8">
        <w:t>ninety (</w:t>
      </w:r>
      <w:r>
        <w:t>90</w:t>
      </w:r>
      <w:r w:rsidR="00173EB8">
        <w:t>)</w:t>
      </w:r>
      <w:r>
        <w:t xml:space="preserve"> days’ prior written notice to the </w:t>
      </w:r>
      <w:r w:rsidR="00E936DF">
        <w:t>County</w:t>
      </w:r>
      <w:r w:rsidR="00B20F1D">
        <w:t xml:space="preserve"> and subject to the provisions of Section 26 (Surrender of License Area) of this Master License</w:t>
      </w:r>
      <w:r>
        <w:t>.</w:t>
      </w:r>
    </w:p>
    <w:p w14:paraId="41965120" w14:textId="77777777" w:rsidR="00505472" w:rsidRDefault="00505472" w:rsidP="00B21746">
      <w:pPr>
        <w:jc w:val="both"/>
      </w:pPr>
    </w:p>
    <w:p w14:paraId="3EB320B3" w14:textId="6D1B3CC1" w:rsidR="0077798D" w:rsidRDefault="0077798D" w:rsidP="009E0165">
      <w:pPr>
        <w:pStyle w:val="Heading2"/>
      </w:pPr>
      <w:r>
        <w:tab/>
      </w:r>
      <w:bookmarkStart w:id="115" w:name="_Toc494895645"/>
      <w:r>
        <w:t>19.3.</w:t>
      </w:r>
      <w:r>
        <w:tab/>
      </w:r>
      <w:r w:rsidR="00E936DF">
        <w:t>County</w:t>
      </w:r>
      <w:r>
        <w:t>’s Termination Rights</w:t>
      </w:r>
      <w:bookmarkEnd w:id="115"/>
    </w:p>
    <w:p w14:paraId="78FA5854" w14:textId="77777777" w:rsidR="0077798D" w:rsidRDefault="0077798D" w:rsidP="00B21746">
      <w:pPr>
        <w:jc w:val="both"/>
      </w:pPr>
    </w:p>
    <w:p w14:paraId="371B7E89" w14:textId="320C82CB" w:rsidR="0077798D" w:rsidRDefault="0077798D" w:rsidP="00B21746">
      <w:pPr>
        <w:jc w:val="both"/>
      </w:pPr>
      <w:r>
        <w:lastRenderedPageBreak/>
        <w:t xml:space="preserve">The </w:t>
      </w:r>
      <w:r w:rsidR="003701C8">
        <w:t xml:space="preserve">Chief Real Estate Officer </w:t>
      </w:r>
      <w:r>
        <w:t xml:space="preserve">has the right to terminate any or all </w:t>
      </w:r>
      <w:r w:rsidR="00D02481">
        <w:t>Site License</w:t>
      </w:r>
      <w:r>
        <w:t xml:space="preserve">s </w:t>
      </w:r>
      <w:r w:rsidR="00FE7019">
        <w:t>up</w:t>
      </w:r>
      <w:r>
        <w:t xml:space="preserve">on </w:t>
      </w:r>
      <w:r w:rsidR="00173EB8">
        <w:t>ninety (</w:t>
      </w:r>
      <w:r>
        <w:t>90</w:t>
      </w:r>
      <w:r w:rsidR="00173EB8">
        <w:t>)</w:t>
      </w:r>
      <w:r>
        <w:t xml:space="preserve"> days’ prior written notice to Licensee when the </w:t>
      </w:r>
      <w:r w:rsidR="003701C8">
        <w:t>Chief Real Estate Officer</w:t>
      </w:r>
      <w:r>
        <w:t xml:space="preserve"> determines, in the </w:t>
      </w:r>
      <w:r w:rsidR="003701C8">
        <w:t xml:space="preserve">Chief Real Estate Officer’s </w:t>
      </w:r>
      <w:r>
        <w:t xml:space="preserve"> reasonable discretion, that Licensee’s operations on or about the License Area adversely affects or threatens public health and safety, materially interferes with the </w:t>
      </w:r>
      <w:r w:rsidR="00E936DF">
        <w:t>County</w:t>
      </w:r>
      <w:r>
        <w:t xml:space="preserve">’s </w:t>
      </w:r>
      <w:r w:rsidR="00AD5D1D">
        <w:t>governmental</w:t>
      </w:r>
      <w:r>
        <w:t xml:space="preserve"> functions or requires the </w:t>
      </w:r>
      <w:r w:rsidR="00E936DF">
        <w:t>County</w:t>
      </w:r>
      <w:r>
        <w:t xml:space="preserve"> to maintain </w:t>
      </w:r>
      <w:r w:rsidR="0053660D">
        <w:t>Vertical Infrastructure</w:t>
      </w:r>
      <w:r>
        <w:t xml:space="preserve"> that the </w:t>
      </w:r>
      <w:r w:rsidR="00E936DF">
        <w:t>County</w:t>
      </w:r>
      <w:r>
        <w:t xml:space="preserve"> no longer needs for its own purposes. </w:t>
      </w:r>
      <w:r w:rsidR="00173EB8">
        <w:t xml:space="preserve"> </w:t>
      </w:r>
      <w:r w:rsidRPr="0077798D">
        <w:t xml:space="preserve">In the event that any </w:t>
      </w:r>
      <w:r w:rsidR="00D02481">
        <w:t>Site License</w:t>
      </w:r>
      <w:r w:rsidRPr="0077798D">
        <w:t xml:space="preserve"> </w:t>
      </w:r>
      <w:r w:rsidR="003701C8">
        <w:t xml:space="preserve">is terminated by the Chief Real Estate Officer </w:t>
      </w:r>
      <w:r w:rsidRPr="0077798D">
        <w:t xml:space="preserve">for reasons unrelated to Licensee’s failure to perform its obligations under this Master License, the </w:t>
      </w:r>
      <w:r w:rsidR="00E936DF">
        <w:t>County</w:t>
      </w:r>
      <w:r w:rsidRPr="0077798D">
        <w:t xml:space="preserve"> shall refund any pre-paid Licensee Fee on a pro-rata basis. </w:t>
      </w:r>
      <w:r w:rsidR="00173EB8">
        <w:t xml:space="preserve"> </w:t>
      </w:r>
      <w:r w:rsidRPr="0077798D">
        <w:t xml:space="preserve">In addition, the </w:t>
      </w:r>
      <w:r w:rsidR="003701C8">
        <w:t>Chief Real Estate Officer</w:t>
      </w:r>
      <w:r w:rsidRPr="0077798D">
        <w:t xml:space="preserve"> shall prioritize Licensee’s </w:t>
      </w:r>
      <w:r w:rsidR="00D02481">
        <w:t>Site License</w:t>
      </w:r>
      <w:r w:rsidRPr="0077798D">
        <w:t xml:space="preserve"> Application for any </w:t>
      </w:r>
      <w:r w:rsidR="00D02481">
        <w:t>Site License</w:t>
      </w:r>
      <w:r w:rsidRPr="0077798D">
        <w:t xml:space="preserve"> to replace the terminated </w:t>
      </w:r>
      <w:r w:rsidR="00D02481">
        <w:t>Site License</w:t>
      </w:r>
      <w:r w:rsidRPr="0077798D">
        <w:t xml:space="preserve">; provided, however, that (1) the </w:t>
      </w:r>
      <w:r w:rsidR="003701C8">
        <w:t>Chief Real Estate Officer</w:t>
      </w:r>
      <w:r w:rsidRPr="0077798D">
        <w:t xml:space="preserve"> shall prioritize only as many </w:t>
      </w:r>
      <w:r w:rsidR="00D02481">
        <w:t>Site License</w:t>
      </w:r>
      <w:r w:rsidRPr="0077798D">
        <w:t xml:space="preserve"> Applications as </w:t>
      </w:r>
      <w:r w:rsidR="00D02481">
        <w:t>Site License</w:t>
      </w:r>
      <w:r w:rsidRPr="0077798D">
        <w:t xml:space="preserve">s terminated by the </w:t>
      </w:r>
      <w:r w:rsidR="00E940B8">
        <w:t>Chief Real Estate Officer</w:t>
      </w:r>
      <w:r w:rsidRPr="0077798D">
        <w:t xml:space="preserve"> and (2) the </w:t>
      </w:r>
      <w:r w:rsidR="003701C8">
        <w:t>Chief Real Estate Officer</w:t>
      </w:r>
      <w:r w:rsidRPr="0077798D">
        <w:t xml:space="preserve"> prioritization will not affect Licensee’s obligations under this Master </w:t>
      </w:r>
      <w:r>
        <w:t>License</w:t>
      </w:r>
      <w:r w:rsidRPr="0077798D">
        <w:t>.</w:t>
      </w:r>
    </w:p>
    <w:p w14:paraId="34D21687" w14:textId="77777777" w:rsidR="0077798D" w:rsidRDefault="0077798D" w:rsidP="00B21746">
      <w:pPr>
        <w:jc w:val="both"/>
      </w:pPr>
    </w:p>
    <w:p w14:paraId="7AB6FAD4" w14:textId="27ABAA22" w:rsidR="00505472" w:rsidRDefault="00536DD0" w:rsidP="00B21746">
      <w:pPr>
        <w:pStyle w:val="Heading1"/>
        <w:tabs>
          <w:tab w:val="left" w:pos="720"/>
        </w:tabs>
        <w:jc w:val="both"/>
      </w:pPr>
      <w:bookmarkStart w:id="116" w:name="_Toc494895646"/>
      <w:r>
        <w:t>20</w:t>
      </w:r>
      <w:r w:rsidR="00505472">
        <w:t>.</w:t>
      </w:r>
      <w:r w:rsidR="00505472">
        <w:tab/>
        <w:t>Assignment</w:t>
      </w:r>
      <w:r w:rsidR="00946320">
        <w:t xml:space="preserve"> and Other Transfers</w:t>
      </w:r>
      <w:bookmarkEnd w:id="116"/>
    </w:p>
    <w:p w14:paraId="58C18349" w14:textId="77777777" w:rsidR="00180FFE" w:rsidRDefault="00180FFE" w:rsidP="00B21746">
      <w:pPr>
        <w:jc w:val="both"/>
      </w:pPr>
    </w:p>
    <w:p w14:paraId="12D6737F" w14:textId="6BE80DE9" w:rsidR="00180FFE" w:rsidRDefault="00946320" w:rsidP="009E0165">
      <w:pPr>
        <w:pStyle w:val="Heading2"/>
      </w:pPr>
      <w:r>
        <w:tab/>
      </w:r>
      <w:bookmarkStart w:id="117" w:name="_Toc494895647"/>
      <w:r>
        <w:t>20.1.</w:t>
      </w:r>
      <w:r>
        <w:tab/>
        <w:t>General Restriction on Assignment and Other Transfers</w:t>
      </w:r>
      <w:bookmarkEnd w:id="117"/>
    </w:p>
    <w:p w14:paraId="481978CC" w14:textId="7982F3A8" w:rsidR="00180FFE" w:rsidRDefault="00180FFE" w:rsidP="009E0165">
      <w:pPr>
        <w:tabs>
          <w:tab w:val="left" w:pos="720"/>
        </w:tabs>
        <w:jc w:val="both"/>
      </w:pPr>
    </w:p>
    <w:p w14:paraId="2FCA76C8" w14:textId="25192543" w:rsidR="00946320" w:rsidRDefault="00946320" w:rsidP="00B21746">
      <w:pPr>
        <w:jc w:val="both"/>
      </w:pPr>
      <w:r>
        <w:t xml:space="preserve">Except as specifically provided </w:t>
      </w:r>
      <w:r w:rsidRPr="003F6FBE">
        <w:t xml:space="preserve">in </w:t>
      </w:r>
      <w:r w:rsidRPr="00E936DF">
        <w:t>Section 20.</w:t>
      </w:r>
      <w:r w:rsidR="00407C7D">
        <w:t>2</w:t>
      </w:r>
      <w:r w:rsidR="00407C7D" w:rsidRPr="00E936DF">
        <w:t xml:space="preserve"> </w:t>
      </w:r>
      <w:r w:rsidRPr="00E936DF">
        <w:t>(Permitted Assignments)</w:t>
      </w:r>
      <w:r w:rsidRPr="003F6FBE">
        <w:t>,</w:t>
      </w:r>
      <w:r>
        <w:t xml:space="preserve"> Licensee shall not directly or indirectly assign</w:t>
      </w:r>
      <w:r w:rsidR="0001149D">
        <w:t xml:space="preserve"> or transfer</w:t>
      </w:r>
      <w:r>
        <w:t xml:space="preserve"> its interests or rights, whether in whole or in part, in connection with this Master License, any Site License or the License Area without the </w:t>
      </w:r>
      <w:r w:rsidR="00407C7D">
        <w:t xml:space="preserve">Chief Real Estate Officer’s </w:t>
      </w:r>
      <w:r>
        <w:t xml:space="preserve">prior written consent, which </w:t>
      </w:r>
      <w:r w:rsidR="00407C7D">
        <w:t>consent</w:t>
      </w:r>
      <w:r>
        <w:t xml:space="preserve"> may </w:t>
      </w:r>
      <w:r w:rsidR="00407C7D">
        <w:t xml:space="preserve">withheld </w:t>
      </w:r>
      <w:r>
        <w:t>or condition</w:t>
      </w:r>
      <w:r w:rsidR="00407C7D">
        <w:t>ed</w:t>
      </w:r>
      <w:r>
        <w:t xml:space="preserve"> in </w:t>
      </w:r>
      <w:r w:rsidR="00407C7D">
        <w:t>Chief Real Estate Officer’s</w:t>
      </w:r>
      <w:r>
        <w:t xml:space="preserve"> sole and absolute discretion for any or no reason.</w:t>
      </w:r>
    </w:p>
    <w:p w14:paraId="3479A844" w14:textId="77777777" w:rsidR="00E940B8" w:rsidRDefault="00E940B8" w:rsidP="00E940B8">
      <w:pPr>
        <w:jc w:val="both"/>
      </w:pPr>
    </w:p>
    <w:p w14:paraId="3A390C2D" w14:textId="50B7358F" w:rsidR="00E940B8" w:rsidRDefault="00E940B8" w:rsidP="009E0165">
      <w:pPr>
        <w:pStyle w:val="Heading2"/>
      </w:pPr>
      <w:r>
        <w:tab/>
      </w:r>
      <w:bookmarkStart w:id="118" w:name="_Toc494895648"/>
      <w:r>
        <w:t>20.2.</w:t>
      </w:r>
      <w:r>
        <w:tab/>
        <w:t>Permitted Assignments</w:t>
      </w:r>
      <w:bookmarkEnd w:id="118"/>
    </w:p>
    <w:p w14:paraId="3994DB29" w14:textId="77777777" w:rsidR="00E940B8" w:rsidRDefault="00E940B8" w:rsidP="00E940B8"/>
    <w:p w14:paraId="1EA8924E" w14:textId="1F8E8DF6" w:rsidR="00E940B8" w:rsidRPr="00946320" w:rsidRDefault="00E940B8" w:rsidP="009E0165">
      <w:pPr>
        <w:pStyle w:val="Heading3"/>
      </w:pPr>
      <w:r>
        <w:tab/>
      </w:r>
      <w:bookmarkStart w:id="119" w:name="_Toc494895649"/>
      <w:r>
        <w:t>20.2.1.</w:t>
      </w:r>
      <w:r>
        <w:tab/>
        <w:t>General Authorization</w:t>
      </w:r>
      <w:bookmarkEnd w:id="119"/>
    </w:p>
    <w:p w14:paraId="44018F14" w14:textId="77777777" w:rsidR="00E940B8" w:rsidRDefault="00E940B8" w:rsidP="00E940B8">
      <w:pPr>
        <w:jc w:val="both"/>
      </w:pPr>
    </w:p>
    <w:p w14:paraId="0ADADCD1" w14:textId="116B9FEF" w:rsidR="00E940B8" w:rsidRDefault="00E940B8" w:rsidP="00E940B8">
      <w:pPr>
        <w:jc w:val="both"/>
      </w:pPr>
      <w:r w:rsidRPr="00946320">
        <w:t xml:space="preserve">The </w:t>
      </w:r>
      <w:r>
        <w:t>County</w:t>
      </w:r>
      <w:r w:rsidRPr="00946320">
        <w:t xml:space="preserve"> agrees that Licensee will be permitted to </w:t>
      </w:r>
      <w:r>
        <w:t xml:space="preserve">assign or otherwise transfer </w:t>
      </w:r>
      <w:r w:rsidRPr="00946320">
        <w:t xml:space="preserve">this Master License and </w:t>
      </w:r>
      <w:r>
        <w:t>any Site</w:t>
      </w:r>
      <w:r w:rsidRPr="00946320">
        <w:t xml:space="preserve"> License</w:t>
      </w:r>
      <w:r>
        <w:t>(</w:t>
      </w:r>
      <w:r w:rsidRPr="00946320">
        <w:t>s</w:t>
      </w:r>
      <w:r>
        <w:t>) issued under it</w:t>
      </w:r>
      <w:r w:rsidRPr="00946320">
        <w:t xml:space="preserve"> without the </w:t>
      </w:r>
      <w:r>
        <w:t>County</w:t>
      </w:r>
      <w:r w:rsidRPr="00946320">
        <w:t>’s prior consent but with notice to th</w:t>
      </w:r>
      <w:r>
        <w:t>e Chief Real Estate Officer when such an assignment or transfer is to: (1) an Affiliate; (2</w:t>
      </w:r>
      <w:r w:rsidRPr="00946320">
        <w:t xml:space="preserve">) an entity that acquires all or substantially all </w:t>
      </w:r>
      <w:r>
        <w:t>Licensee’</w:t>
      </w:r>
      <w:r w:rsidRPr="00946320">
        <w:t xml:space="preserve">s assets in the market in which the License Area is located (as the </w:t>
      </w:r>
      <w:r>
        <w:t>“</w:t>
      </w:r>
      <w:r w:rsidRPr="00946320">
        <w:t xml:space="preserve">market </w:t>
      </w:r>
      <w:r>
        <w:t xml:space="preserve">area” </w:t>
      </w:r>
      <w:r w:rsidRPr="00946320">
        <w:t>is</w:t>
      </w:r>
      <w:r>
        <w:t xml:space="preserve"> or may be</w:t>
      </w:r>
      <w:r w:rsidRPr="00946320">
        <w:t xml:space="preserve"> defined by the FCC</w:t>
      </w:r>
      <w:r>
        <w:t>)</w:t>
      </w:r>
      <w:r w:rsidRPr="00946320">
        <w:t>; (</w:t>
      </w:r>
      <w:r>
        <w:t>3</w:t>
      </w:r>
      <w:r w:rsidRPr="00946320">
        <w:t>) an entity that acquires</w:t>
      </w:r>
      <w:r>
        <w:t xml:space="preserve"> a Controlling interest</w:t>
      </w:r>
      <w:r w:rsidR="009E0165">
        <w:t xml:space="preserve"> in</w:t>
      </w:r>
      <w:r w:rsidRPr="00946320">
        <w:t xml:space="preserve"> Licensee by a change </w:t>
      </w:r>
      <w:r>
        <w:t>in</w:t>
      </w:r>
      <w:r w:rsidRPr="00946320">
        <w:t xml:space="preserve"> stock ownership or par</w:t>
      </w:r>
      <w:r>
        <w:t>tnership interest; or (4</w:t>
      </w:r>
      <w:r w:rsidRPr="00946320">
        <w:t>) an entit</w:t>
      </w:r>
      <w:r>
        <w:t>y Controlled by Licensee</w:t>
      </w:r>
      <w:r w:rsidR="009E0165">
        <w:t>;</w:t>
      </w:r>
      <w:r>
        <w:t xml:space="preserve"> (each such assignment or transfer, a “</w:t>
      </w:r>
      <w:r w:rsidRPr="00946320">
        <w:rPr>
          <w:b/>
        </w:rPr>
        <w:t>Permitted Assignment</w:t>
      </w:r>
      <w:r>
        <w:t>”)</w:t>
      </w:r>
      <w:r w:rsidRPr="00946320">
        <w:t>.</w:t>
      </w:r>
    </w:p>
    <w:p w14:paraId="0955FCA5" w14:textId="73A9E6F2" w:rsidR="00E940B8" w:rsidRDefault="00E940B8" w:rsidP="00E940B8">
      <w:pPr>
        <w:jc w:val="both"/>
      </w:pPr>
    </w:p>
    <w:p w14:paraId="42C9FAB1" w14:textId="68E35589" w:rsidR="00E940B8" w:rsidRDefault="00E940B8" w:rsidP="009E0165">
      <w:pPr>
        <w:pStyle w:val="Heading3"/>
      </w:pPr>
      <w:r>
        <w:tab/>
      </w:r>
      <w:bookmarkStart w:id="120" w:name="_Toc494895650"/>
      <w:r>
        <w:t>20.2.2.</w:t>
      </w:r>
      <w:r>
        <w:tab/>
        <w:t>Conditions on Permitted Assignments</w:t>
      </w:r>
      <w:bookmarkEnd w:id="120"/>
    </w:p>
    <w:p w14:paraId="59A32D58" w14:textId="77777777" w:rsidR="00E940B8" w:rsidRDefault="00E940B8" w:rsidP="00E940B8">
      <w:pPr>
        <w:jc w:val="both"/>
      </w:pPr>
    </w:p>
    <w:p w14:paraId="640F6906" w14:textId="11380D4A" w:rsidR="00E940B8" w:rsidRDefault="00E940B8" w:rsidP="00E940B8">
      <w:pPr>
        <w:jc w:val="both"/>
      </w:pPr>
      <w:r w:rsidRPr="000B7229">
        <w:t>A</w:t>
      </w:r>
      <w:r>
        <w:t>ll</w:t>
      </w:r>
      <w:r w:rsidRPr="000B7229">
        <w:t xml:space="preserve"> Permitted Assignm</w:t>
      </w:r>
      <w:r>
        <w:t xml:space="preserve">ents will be subject to all the following </w:t>
      </w:r>
      <w:r w:rsidRPr="000B7229">
        <w:t>conditions:</w:t>
      </w:r>
      <w:r>
        <w:t xml:space="preserve"> (</w:t>
      </w:r>
      <w:r w:rsidR="00407C7D">
        <w:t>1</w:t>
      </w:r>
      <w:r>
        <w:t xml:space="preserve">) Licensee provides the </w:t>
      </w:r>
      <w:r w:rsidR="00407C7D">
        <w:t>Chief Real Estate Officer</w:t>
      </w:r>
      <w:r>
        <w:t xml:space="preserve"> with notice </w:t>
      </w:r>
      <w:r w:rsidR="00407C7D">
        <w:t xml:space="preserve">within </w:t>
      </w:r>
      <w:r>
        <w:t xml:space="preserve">thirty (30) days’ </w:t>
      </w:r>
      <w:r w:rsidR="00407C7D">
        <w:t>following the date</w:t>
      </w:r>
      <w:r>
        <w:t xml:space="preserve"> the Permitted Assignment becomes effective </w:t>
      </w:r>
      <w:r w:rsidR="00B10E2F">
        <w:t xml:space="preserve"> and which notice includes</w:t>
      </w:r>
      <w:r>
        <w:t xml:space="preserve"> the contact information for the </w:t>
      </w:r>
      <w:r w:rsidR="00407C7D">
        <w:t>Permitted</w:t>
      </w:r>
      <w:r>
        <w:t xml:space="preserve"> Assignee</w:t>
      </w:r>
      <w:r w:rsidR="006871A8">
        <w:t>;</w:t>
      </w:r>
      <w:r>
        <w:t xml:space="preserve"> </w:t>
      </w:r>
      <w:r w:rsidR="00016A62">
        <w:t>2) Licensee provides the Chief Real Estate Officer with a copy of the a</w:t>
      </w:r>
      <w:r w:rsidR="00016A62" w:rsidRPr="00517D3C">
        <w:t xml:space="preserve">ssignment </w:t>
      </w:r>
      <w:r w:rsidR="00016A62">
        <w:t xml:space="preserve">or other transfer </w:t>
      </w:r>
      <w:r w:rsidR="00016A62" w:rsidRPr="00517D3C">
        <w:t xml:space="preserve">agreement (or other document reasonably </w:t>
      </w:r>
      <w:r w:rsidR="00016A62" w:rsidRPr="00517D3C">
        <w:lastRenderedPageBreak/>
        <w:t xml:space="preserve">satisfactory to the </w:t>
      </w:r>
      <w:r w:rsidR="00016A62">
        <w:t>Chief Real Estate Officer</w:t>
      </w:r>
      <w:r w:rsidR="00016A62" w:rsidRPr="00517D3C">
        <w:t xml:space="preserve"> </w:t>
      </w:r>
      <w:r w:rsidR="00016A62">
        <w:t>evidencing such assignment or transfer</w:t>
      </w:r>
      <w:r w:rsidR="00B10E2F">
        <w:t>;</w:t>
      </w:r>
      <w:r w:rsidR="00016A62">
        <w:t xml:space="preserve"> </w:t>
      </w:r>
      <w:r w:rsidR="00B10E2F">
        <w:t>(3)</w:t>
      </w:r>
      <w:r w:rsidR="00B10E2F" w:rsidRPr="00B10E2F">
        <w:t xml:space="preserve"> </w:t>
      </w:r>
      <w:r w:rsidR="00B10E2F">
        <w:t xml:space="preserve">the permitted Assignment </w:t>
      </w:r>
      <w:r w:rsidR="00B10E2F" w:rsidRPr="003F6FBE">
        <w:t>will</w:t>
      </w:r>
      <w:r w:rsidR="00B10E2F">
        <w:t xml:space="preserve"> relieve Licensee from any obligation on its part under this Master License or any Site License; and</w:t>
      </w:r>
      <w:r w:rsidR="00B10E2F" w:rsidDel="00016A62">
        <w:t xml:space="preserve"> </w:t>
      </w:r>
      <w:r>
        <w:t xml:space="preserve"> (</w:t>
      </w:r>
      <w:r w:rsidR="00B10E2F">
        <w:t>4</w:t>
      </w:r>
      <w:r>
        <w:t>) Licensee is in good standing under this Master License.</w:t>
      </w:r>
    </w:p>
    <w:p w14:paraId="234B41C9" w14:textId="77777777" w:rsidR="00946320" w:rsidRDefault="00946320" w:rsidP="00B21746">
      <w:pPr>
        <w:jc w:val="both"/>
      </w:pPr>
    </w:p>
    <w:p w14:paraId="19278C58" w14:textId="2E629D49" w:rsidR="00946320" w:rsidRDefault="00946320" w:rsidP="009E0165">
      <w:pPr>
        <w:pStyle w:val="Heading2"/>
      </w:pPr>
      <w:r>
        <w:tab/>
      </w:r>
      <w:bookmarkStart w:id="121" w:name="_Toc494895651"/>
      <w:r>
        <w:t>20.</w:t>
      </w:r>
      <w:r w:rsidR="0041510C">
        <w:t>3</w:t>
      </w:r>
      <w:r>
        <w:t>.</w:t>
      </w:r>
      <w:r>
        <w:tab/>
        <w:t>General Assignment and Other Transfer Procedures</w:t>
      </w:r>
      <w:bookmarkEnd w:id="121"/>
    </w:p>
    <w:p w14:paraId="5455EDBA" w14:textId="77777777" w:rsidR="00946320" w:rsidRDefault="00946320" w:rsidP="00946320"/>
    <w:p w14:paraId="7F8DD541" w14:textId="1838C55A" w:rsidR="00946320" w:rsidRDefault="00946320" w:rsidP="009E0165">
      <w:pPr>
        <w:pStyle w:val="Heading3"/>
      </w:pPr>
      <w:r>
        <w:tab/>
      </w:r>
      <w:bookmarkStart w:id="122" w:name="_Toc494895652"/>
      <w:r>
        <w:t>20.</w:t>
      </w:r>
      <w:r w:rsidR="006871A8">
        <w:t>3.1</w:t>
      </w:r>
      <w:r>
        <w:t>.</w:t>
      </w:r>
      <w:r>
        <w:tab/>
        <w:t>Proposed Assignment Notice</w:t>
      </w:r>
      <w:bookmarkEnd w:id="122"/>
    </w:p>
    <w:p w14:paraId="2249E9F4" w14:textId="77777777" w:rsidR="00946320" w:rsidRDefault="00946320" w:rsidP="00946320">
      <w:pPr>
        <w:jc w:val="both"/>
      </w:pPr>
    </w:p>
    <w:p w14:paraId="08A0EB85" w14:textId="16924499" w:rsidR="00946320" w:rsidRDefault="00946320" w:rsidP="00946320">
      <w:pPr>
        <w:jc w:val="both"/>
      </w:pPr>
      <w:r w:rsidRPr="00946320">
        <w:t xml:space="preserve">In the </w:t>
      </w:r>
      <w:r>
        <w:t xml:space="preserve">event that Licensee desires to assign or otherwise transfer any right, title or interest in this Master License or </w:t>
      </w:r>
      <w:r w:rsidR="006166EB">
        <w:t xml:space="preserve">in </w:t>
      </w:r>
      <w:r>
        <w:t>any Site License</w:t>
      </w:r>
      <w:r w:rsidRPr="00946320">
        <w:t xml:space="preserve">, whether in whole or in part, </w:t>
      </w:r>
      <w:r>
        <w:t xml:space="preserve">and such assignment or other transfer is not a Permitted Assignment, </w:t>
      </w:r>
      <w:r w:rsidRPr="00946320">
        <w:t>Licensee s</w:t>
      </w:r>
      <w:r w:rsidR="0041510C">
        <w:t xml:space="preserve">hall first send written notice </w:t>
      </w:r>
      <w:r w:rsidRPr="00946320">
        <w:t xml:space="preserve">to the </w:t>
      </w:r>
      <w:r w:rsidR="0041510C">
        <w:t>Chief Real Estate Officer</w:t>
      </w:r>
      <w:r>
        <w:t xml:space="preserve"> </w:t>
      </w:r>
      <w:r w:rsidRPr="00946320">
        <w:t>(the “</w:t>
      </w:r>
      <w:r w:rsidRPr="00946320">
        <w:rPr>
          <w:b/>
        </w:rPr>
        <w:t>Proposed Assignment Notice</w:t>
      </w:r>
      <w:r w:rsidRPr="00946320">
        <w:t xml:space="preserve">”), </w:t>
      </w:r>
      <w:r w:rsidR="0041510C">
        <w:t>providing</w:t>
      </w:r>
      <w:r w:rsidRPr="00946320">
        <w:t xml:space="preserve"> in detail the propose</w:t>
      </w:r>
      <w:r>
        <w:t>d terms and conditions for the proposed a</w:t>
      </w:r>
      <w:r w:rsidRPr="00946320">
        <w:t>ssignment</w:t>
      </w:r>
      <w:r>
        <w:t xml:space="preserve"> or transfer</w:t>
      </w:r>
      <w:r w:rsidRPr="00946320">
        <w:t xml:space="preserve"> and </w:t>
      </w:r>
      <w:r w:rsidR="0041510C">
        <w:t xml:space="preserve">at the request of the Chief Real Estate Officer, </w:t>
      </w:r>
      <w:r w:rsidRPr="00946320">
        <w:t xml:space="preserve"> </w:t>
      </w:r>
      <w:r w:rsidR="006871A8">
        <w:t xml:space="preserve">shall </w:t>
      </w:r>
      <w:r w:rsidR="006166EB">
        <w:t>provide</w:t>
      </w:r>
      <w:r w:rsidR="006871A8">
        <w:t xml:space="preserve"> additional</w:t>
      </w:r>
      <w:r w:rsidR="006166EB">
        <w:t xml:space="preserve"> </w:t>
      </w:r>
      <w:r w:rsidRPr="00946320">
        <w:t xml:space="preserve">information that </w:t>
      </w:r>
      <w:r w:rsidR="00154505">
        <w:t xml:space="preserve"> the Chief Real Estate Officer</w:t>
      </w:r>
      <w:r w:rsidRPr="00946320">
        <w:t xml:space="preserve"> reasonably requires to fully evaluate Licensee’s request</w:t>
      </w:r>
      <w:r w:rsidR="0041510C">
        <w:t>.  Such additional information may</w:t>
      </w:r>
      <w:r w:rsidRPr="00946320">
        <w:t xml:space="preserve"> include</w:t>
      </w:r>
      <w:r w:rsidR="0041510C">
        <w:t>,</w:t>
      </w:r>
      <w:r w:rsidRPr="00946320">
        <w:t xml:space="preserve"> without limitation</w:t>
      </w:r>
      <w:r w:rsidR="0041510C">
        <w:t>,</w:t>
      </w:r>
      <w:r w:rsidRPr="00946320">
        <w:t xml:space="preserve"> </w:t>
      </w:r>
      <w:r w:rsidR="006B0E31">
        <w:t xml:space="preserve">satisfactory </w:t>
      </w:r>
      <w:r w:rsidR="006B0E31" w:rsidRPr="00517D3C">
        <w:t xml:space="preserve">evidence </w:t>
      </w:r>
      <w:r w:rsidR="006B0E31">
        <w:t xml:space="preserve">that the Proposed Assignee </w:t>
      </w:r>
      <w:r w:rsidR="006B0E31" w:rsidRPr="00517D3C">
        <w:t>has obtained all Regulatory Approvals required to operate as a wireless communications service provider on the assign</w:t>
      </w:r>
      <w:r w:rsidR="006B0E31">
        <w:t xml:space="preserve">ed License Area, </w:t>
      </w:r>
      <w:r w:rsidRPr="00946320">
        <w:t xml:space="preserve">financial statements, business track records, </w:t>
      </w:r>
      <w:r w:rsidR="00154505">
        <w:t xml:space="preserve">and or </w:t>
      </w:r>
      <w:r w:rsidRPr="00946320">
        <w:t xml:space="preserve">references </w:t>
      </w:r>
      <w:r w:rsidR="00154505">
        <w:t xml:space="preserve">for </w:t>
      </w:r>
      <w:r w:rsidRPr="00946320">
        <w:t>the proposed assignee</w:t>
      </w:r>
      <w:r>
        <w:t xml:space="preserve"> or transferee</w:t>
      </w:r>
      <w:r w:rsidRPr="00946320">
        <w:t xml:space="preserve"> (the “</w:t>
      </w:r>
      <w:r w:rsidRPr="00946320">
        <w:rPr>
          <w:b/>
        </w:rPr>
        <w:t>Proposed Assignee</w:t>
      </w:r>
      <w:r w:rsidRPr="00946320">
        <w:t>”)</w:t>
      </w:r>
      <w:r w:rsidR="006871A8">
        <w:t>.  Such additional information</w:t>
      </w:r>
      <w:r w:rsidR="00154505">
        <w:t xml:space="preserve"> shall be requested within fifteen (15) days following </w:t>
      </w:r>
      <w:r w:rsidR="006166EB">
        <w:t xml:space="preserve">the Chief Real Estate Officer’s </w:t>
      </w:r>
      <w:r w:rsidR="00154505">
        <w:t>receipt of the Proposed Assignment Notice</w:t>
      </w:r>
      <w:r w:rsidRPr="00946320">
        <w:t xml:space="preserve">. </w:t>
      </w:r>
      <w:r w:rsidR="00173EB8">
        <w:t xml:space="preserve"> </w:t>
      </w:r>
      <w:r w:rsidR="00154505">
        <w:t>T</w:t>
      </w:r>
      <w:r w:rsidRPr="00946320">
        <w:t>he Proposed Assignment Notice shall not be deemed effective until Licensee delivers all such information</w:t>
      </w:r>
      <w:r w:rsidR="00154505">
        <w:t xml:space="preserve"> to the Chief Real Estate Officer</w:t>
      </w:r>
      <w:r w:rsidRPr="00946320">
        <w:t>.</w:t>
      </w:r>
    </w:p>
    <w:p w14:paraId="0A36629F" w14:textId="77777777" w:rsidR="00946320" w:rsidRDefault="00946320" w:rsidP="00946320">
      <w:pPr>
        <w:jc w:val="both"/>
      </w:pPr>
    </w:p>
    <w:p w14:paraId="63721506" w14:textId="045E5F07" w:rsidR="00946320" w:rsidRPr="00946320" w:rsidRDefault="00946320" w:rsidP="009E0165">
      <w:pPr>
        <w:pStyle w:val="Heading3"/>
      </w:pPr>
      <w:r>
        <w:tab/>
      </w:r>
      <w:bookmarkStart w:id="123" w:name="_Toc494895653"/>
      <w:r>
        <w:t>20.</w:t>
      </w:r>
      <w:r w:rsidR="006871A8">
        <w:t>3.2</w:t>
      </w:r>
      <w:r>
        <w:t>.</w:t>
      </w:r>
      <w:r>
        <w:tab/>
      </w:r>
      <w:r w:rsidR="00E936DF">
        <w:t>County</w:t>
      </w:r>
      <w:r>
        <w:t>’s Response to Proposed Assignment Notice</w:t>
      </w:r>
      <w:bookmarkEnd w:id="123"/>
    </w:p>
    <w:p w14:paraId="053BAF27" w14:textId="77777777" w:rsidR="00946320" w:rsidRDefault="00946320" w:rsidP="00946320">
      <w:pPr>
        <w:jc w:val="both"/>
      </w:pPr>
    </w:p>
    <w:p w14:paraId="2BB5AA22" w14:textId="42DDEFB0" w:rsidR="00154505" w:rsidRDefault="00946320" w:rsidP="00946320">
      <w:pPr>
        <w:jc w:val="both"/>
      </w:pPr>
      <w:r w:rsidRPr="00946320">
        <w:t xml:space="preserve">The </w:t>
      </w:r>
      <w:r w:rsidR="004878C7">
        <w:t>Chief Real Estate Officer</w:t>
      </w:r>
      <w:r w:rsidRPr="00946320">
        <w:t xml:space="preserve"> shall approve or disapprove</w:t>
      </w:r>
      <w:r>
        <w:t xml:space="preserve"> any request for consent to an a</w:t>
      </w:r>
      <w:r w:rsidRPr="00946320">
        <w:t xml:space="preserve">ssignment </w:t>
      </w:r>
      <w:r w:rsidR="00580056">
        <w:t xml:space="preserve">or other transfer </w:t>
      </w:r>
      <w:r w:rsidRPr="00946320">
        <w:t xml:space="preserve">within </w:t>
      </w:r>
      <w:r w:rsidR="00154505">
        <w:t xml:space="preserve">forty-five </w:t>
      </w:r>
      <w:r w:rsidR="00173EB8">
        <w:t>(</w:t>
      </w:r>
      <w:r w:rsidR="00154505">
        <w:t>45</w:t>
      </w:r>
      <w:r w:rsidR="00173EB8">
        <w:t>)</w:t>
      </w:r>
      <w:r w:rsidRPr="00946320">
        <w:t xml:space="preserve"> days </w:t>
      </w:r>
      <w:r w:rsidR="004878C7">
        <w:t>following receipt of</w:t>
      </w:r>
      <w:r w:rsidRPr="00946320">
        <w:t xml:space="preserve"> a complete Proposed Assignment Notice (the “</w:t>
      </w:r>
      <w:r w:rsidRPr="00946320">
        <w:rPr>
          <w:b/>
        </w:rPr>
        <w:t>Assignment Response Period</w:t>
      </w:r>
      <w:r w:rsidRPr="00946320">
        <w:t xml:space="preserve">”). </w:t>
      </w:r>
      <w:r w:rsidR="00173EB8">
        <w:t xml:space="preserve"> </w:t>
      </w:r>
      <w:r w:rsidRPr="00946320">
        <w:t xml:space="preserve">If the </w:t>
      </w:r>
      <w:r w:rsidR="004878C7">
        <w:t>Chief Real Estate Officer</w:t>
      </w:r>
      <w:r w:rsidRPr="00946320">
        <w:t xml:space="preserve"> fails to respond within the Assignment Response Period, the request for consent will be deemed disapproved. </w:t>
      </w:r>
      <w:r w:rsidR="00154505">
        <w:t xml:space="preserve"> </w:t>
      </w:r>
    </w:p>
    <w:p w14:paraId="5DDDCDAC" w14:textId="77777777" w:rsidR="00154505" w:rsidRDefault="00154505" w:rsidP="00946320">
      <w:pPr>
        <w:jc w:val="both"/>
      </w:pPr>
    </w:p>
    <w:p w14:paraId="3F0D3694" w14:textId="388781C7" w:rsidR="00946320" w:rsidRDefault="00946320" w:rsidP="00946320">
      <w:pPr>
        <w:jc w:val="both"/>
      </w:pPr>
      <w:r w:rsidRPr="00946320">
        <w:t xml:space="preserve">If the </w:t>
      </w:r>
      <w:r w:rsidR="004878C7">
        <w:t>Chief Real Estate Officer</w:t>
      </w:r>
      <w:r w:rsidRPr="00946320">
        <w:t xml:space="preserve"> </w:t>
      </w:r>
      <w:r w:rsidR="004878C7">
        <w:t xml:space="preserve">has no objection to the proposed assignment or transfer, the Chief Real Estate Officer shall require that Licensee </w:t>
      </w:r>
      <w:r w:rsidR="00CE7C27">
        <w:t>and the Proposed Assignee execute an assignment document</w:t>
      </w:r>
      <w:r w:rsidR="004878C7">
        <w:t xml:space="preserve"> in a form acceptable to the Chief Real Estate Officer</w:t>
      </w:r>
      <w:r w:rsidR="00BA3797">
        <w:t xml:space="preserve">, which </w:t>
      </w:r>
      <w:r w:rsidR="00CE7C27">
        <w:t>assignment document</w:t>
      </w:r>
      <w:r w:rsidR="00BA3797">
        <w:t xml:space="preserve"> shall provide that Licensee shall not be reli</w:t>
      </w:r>
      <w:r w:rsidR="008C026F">
        <w:t>e</w:t>
      </w:r>
      <w:r w:rsidR="00BA3797">
        <w:t>ved of Licensee’s obligations under this Mast</w:t>
      </w:r>
      <w:r w:rsidR="006871A8">
        <w:t xml:space="preserve">er License or any Site License </w:t>
      </w:r>
      <w:r w:rsidR="008C026F">
        <w:t>and that the Proposed A</w:t>
      </w:r>
      <w:r w:rsidR="00BA3797">
        <w:t>ssignee agrees t</w:t>
      </w:r>
      <w:r w:rsidR="00F17753">
        <w:t>hat it will</w:t>
      </w:r>
      <w:r w:rsidR="00F17753" w:rsidRPr="00517D3C">
        <w:t xml:space="preserve"> </w:t>
      </w:r>
      <w:r w:rsidR="00F17753">
        <w:t xml:space="preserve">be bound by and </w:t>
      </w:r>
      <w:r w:rsidR="00F17753" w:rsidRPr="00517D3C">
        <w:t>remain</w:t>
      </w:r>
      <w:r w:rsidR="00F17753">
        <w:t>,</w:t>
      </w:r>
      <w:r w:rsidR="00F17753" w:rsidRPr="00517D3C">
        <w:t xml:space="preserve"> jointly and severally liable with Licensee for all obligations to be performed by Licensee</w:t>
      </w:r>
      <w:r w:rsidR="00F17753">
        <w:t xml:space="preserve"> under the</w:t>
      </w:r>
      <w:r w:rsidR="00BA3797">
        <w:t xml:space="preserve"> terms of this Master License</w:t>
      </w:r>
      <w:r w:rsidR="000365AD">
        <w:t xml:space="preserve">.  Within thirty (30) days following the Chief Real Estate Officer’s </w:t>
      </w:r>
      <w:r w:rsidR="00F17753">
        <w:t>presentation</w:t>
      </w:r>
      <w:r w:rsidR="00CE7C27">
        <w:t xml:space="preserve"> to Licensee of an a</w:t>
      </w:r>
      <w:r w:rsidR="006871A8">
        <w:t>cceptable</w:t>
      </w:r>
      <w:r w:rsidR="00CE7C27">
        <w:t xml:space="preserve"> assignment document</w:t>
      </w:r>
      <w:r w:rsidR="00F17753">
        <w:t xml:space="preserve">, </w:t>
      </w:r>
      <w:r w:rsidR="000365AD">
        <w:t xml:space="preserve">Licensee shall deliver to the Chief Real Estate Officer the </w:t>
      </w:r>
      <w:r w:rsidR="00F17753">
        <w:t>a</w:t>
      </w:r>
      <w:r w:rsidR="000365AD">
        <w:t xml:space="preserve">ssignment </w:t>
      </w:r>
      <w:r w:rsidR="00F17753">
        <w:t>d</w:t>
      </w:r>
      <w:r w:rsidR="000365AD">
        <w:t>ocument, executed by Licensee and the Proposed Assignee.  The Chief Real Estate Officer shall in turn execute the Assignment Document, giving consent to the proposed assignment.</w:t>
      </w:r>
      <w:r w:rsidR="00CE7C27" w:rsidRPr="00946320" w:rsidDel="00CE7C27">
        <w:t xml:space="preserve"> </w:t>
      </w:r>
      <w:r w:rsidR="008C026F">
        <w:t xml:space="preserve"> </w:t>
      </w:r>
      <w:r w:rsidR="00CE7C27">
        <w:t>Consent to the assignment</w:t>
      </w:r>
      <w:r w:rsidRPr="00946320">
        <w:t xml:space="preserve"> will </w:t>
      </w:r>
      <w:r w:rsidRPr="00946320">
        <w:lastRenderedPageBreak/>
        <w:t xml:space="preserve">be deemed </w:t>
      </w:r>
      <w:r>
        <w:t xml:space="preserve">automatically </w:t>
      </w:r>
      <w:r w:rsidR="00CE7C27">
        <w:t>denied</w:t>
      </w:r>
      <w:r w:rsidRPr="00946320">
        <w:t xml:space="preserve"> if Licensee fails to </w:t>
      </w:r>
      <w:r w:rsidR="00F17753">
        <w:t xml:space="preserve">return </w:t>
      </w:r>
      <w:r w:rsidR="006871A8">
        <w:t>an</w:t>
      </w:r>
      <w:r w:rsidR="00F17753">
        <w:t xml:space="preserve"> executed assignment document </w:t>
      </w:r>
      <w:r>
        <w:t>within said</w:t>
      </w:r>
      <w:r w:rsidRPr="00946320">
        <w:t xml:space="preserve"> </w:t>
      </w:r>
      <w:r w:rsidR="00F17753">
        <w:t>30</w:t>
      </w:r>
      <w:r w:rsidRPr="00946320">
        <w:t xml:space="preserve">-day period; </w:t>
      </w:r>
      <w:r w:rsidR="00F17753">
        <w:t>which period may be extended at the Chief Real Estate Officer’s sole discretion</w:t>
      </w:r>
      <w:r>
        <w:t xml:space="preserve"> if the extension is necessitated by circumstances outside Licensee’s control.</w:t>
      </w:r>
    </w:p>
    <w:p w14:paraId="37C53A2A" w14:textId="69F76522" w:rsidR="00517D3C" w:rsidRDefault="00517D3C" w:rsidP="009E0165">
      <w:pPr>
        <w:pStyle w:val="Heading2"/>
      </w:pPr>
      <w:r>
        <w:tab/>
      </w:r>
      <w:bookmarkStart w:id="124" w:name="_Toc494895654"/>
      <w:r>
        <w:t>20.</w:t>
      </w:r>
      <w:r w:rsidR="00E97D93">
        <w:t>4</w:t>
      </w:r>
      <w:r>
        <w:t>.</w:t>
      </w:r>
      <w:r>
        <w:tab/>
        <w:t>Assumption by Assignee or Transferee</w:t>
      </w:r>
      <w:bookmarkEnd w:id="124"/>
    </w:p>
    <w:p w14:paraId="69A73B9C" w14:textId="77777777" w:rsidR="00517D3C" w:rsidRDefault="00517D3C" w:rsidP="00517D3C">
      <w:pPr>
        <w:jc w:val="both"/>
      </w:pPr>
    </w:p>
    <w:p w14:paraId="4FA6B7F9" w14:textId="64045211" w:rsidR="00517D3C" w:rsidRDefault="00517D3C" w:rsidP="00517D3C">
      <w:pPr>
        <w:jc w:val="both"/>
      </w:pPr>
      <w:r w:rsidRPr="00517D3C">
        <w:t xml:space="preserve">Each </w:t>
      </w:r>
      <w:r w:rsidR="00B843FD">
        <w:t xml:space="preserve">Proposed </w:t>
      </w:r>
      <w:r w:rsidRPr="00517D3C">
        <w:t xml:space="preserve">Assignee shall assume all </w:t>
      </w:r>
      <w:r>
        <w:t xml:space="preserve">Licensee’s </w:t>
      </w:r>
      <w:r w:rsidRPr="00517D3C">
        <w:t>obligations under this Master License and</w:t>
      </w:r>
      <w:r w:rsidR="00971DE3">
        <w:t>/or under</w:t>
      </w:r>
      <w:r w:rsidRPr="00517D3C">
        <w:t xml:space="preserve"> each assigned </w:t>
      </w:r>
      <w:r>
        <w:t>Site</w:t>
      </w:r>
      <w:r w:rsidRPr="00517D3C">
        <w:t xml:space="preserve"> License</w:t>
      </w:r>
      <w:r w:rsidR="00971DE3">
        <w:t>;</w:t>
      </w:r>
      <w:r w:rsidRPr="00517D3C">
        <w:t xml:space="preserve"> and will be</w:t>
      </w:r>
      <w:r>
        <w:t>,</w:t>
      </w:r>
      <w:r w:rsidRPr="00517D3C">
        <w:t xml:space="preserve"> and</w:t>
      </w:r>
      <w:r>
        <w:t xml:space="preserve"> will</w:t>
      </w:r>
      <w:r w:rsidRPr="00517D3C">
        <w:t xml:space="preserve"> remain</w:t>
      </w:r>
      <w:r>
        <w:t>,</w:t>
      </w:r>
      <w:r w:rsidRPr="00517D3C">
        <w:t xml:space="preserve"> jointly and severally liable with Licensee for all obligations to be performed by Licensee. </w:t>
      </w:r>
      <w:r w:rsidR="0089698B">
        <w:t xml:space="preserve"> </w:t>
      </w:r>
      <w:r w:rsidRPr="00517D3C">
        <w:t xml:space="preserve">No </w:t>
      </w:r>
      <w:r w:rsidR="00580056">
        <w:t>a</w:t>
      </w:r>
      <w:r w:rsidR="00580056" w:rsidRPr="00517D3C">
        <w:t xml:space="preserve">ssignment </w:t>
      </w:r>
      <w:r w:rsidR="00580056">
        <w:t xml:space="preserve">or other transfer </w:t>
      </w:r>
      <w:r w:rsidRPr="00517D3C">
        <w:t xml:space="preserve">will be binding on the </w:t>
      </w:r>
      <w:r w:rsidR="00E936DF">
        <w:t>County</w:t>
      </w:r>
      <w:r w:rsidRPr="00517D3C">
        <w:t xml:space="preserve"> unless </w:t>
      </w:r>
      <w:r w:rsidR="00E97D93">
        <w:t xml:space="preserve">and until the Chief Real Estate Officer </w:t>
      </w:r>
      <w:r w:rsidR="00971DE3">
        <w:t xml:space="preserve">affixes his or her signature to </w:t>
      </w:r>
      <w:r w:rsidR="00E97D93">
        <w:t>an assignment document</w:t>
      </w:r>
      <w:r w:rsidR="00971DE3">
        <w:t>,</w:t>
      </w:r>
      <w:r w:rsidR="00E97D93">
        <w:t xml:space="preserve"> </w:t>
      </w:r>
      <w:r w:rsidR="00971DE3">
        <w:t>executed by both the Licensee and the Proposed Assignee, giving consent to the assignment or transfer.</w:t>
      </w:r>
      <w:r w:rsidR="00E97D93">
        <w:t xml:space="preserve"> </w:t>
      </w:r>
      <w:r w:rsidRPr="00580056">
        <w:t xml:space="preserve"> </w:t>
      </w:r>
      <w:proofErr w:type="gramStart"/>
      <w:r w:rsidRPr="00580056">
        <w:t>in</w:t>
      </w:r>
      <w:proofErr w:type="gramEnd"/>
      <w:r w:rsidRPr="00580056">
        <w:t xml:space="preserve"> substance and form consistent with the requirements </w:t>
      </w:r>
      <w:r w:rsidR="00616E84" w:rsidRPr="00580056">
        <w:t xml:space="preserve">in this </w:t>
      </w:r>
      <w:r w:rsidR="00616E84" w:rsidRPr="00E936DF">
        <w:t>Section 20 (Assignment and Other Transfers)</w:t>
      </w:r>
      <w:r w:rsidRPr="003F6FBE">
        <w:t xml:space="preserve">. </w:t>
      </w:r>
      <w:r w:rsidR="0089698B">
        <w:t xml:space="preserve"> </w:t>
      </w:r>
      <w:r w:rsidR="00971DE3">
        <w:t>T</w:t>
      </w:r>
      <w:r w:rsidRPr="003F6FBE">
        <w:t xml:space="preserve">he failure or refusal </w:t>
      </w:r>
      <w:r w:rsidR="00616E84" w:rsidRPr="003F6FBE">
        <w:t>by a Proposed</w:t>
      </w:r>
      <w:r w:rsidRPr="003F6FBE">
        <w:t xml:space="preserve"> Assignee to execute such instrument will not release such </w:t>
      </w:r>
      <w:r w:rsidR="00616E84" w:rsidRPr="00580056">
        <w:t xml:space="preserve">Proposed </w:t>
      </w:r>
      <w:r w:rsidRPr="00580056">
        <w:t xml:space="preserve">Assignee from its liability as set forth in this Section. </w:t>
      </w:r>
    </w:p>
    <w:p w14:paraId="6E9C765B" w14:textId="77777777" w:rsidR="00B10E2F" w:rsidRPr="00517D3C" w:rsidRDefault="00B10E2F" w:rsidP="00517D3C">
      <w:pPr>
        <w:jc w:val="both"/>
      </w:pPr>
    </w:p>
    <w:p w14:paraId="77CEEAEA" w14:textId="62413486" w:rsidR="00B10E2F" w:rsidRDefault="00B10E2F" w:rsidP="00B10E2F">
      <w:pPr>
        <w:pStyle w:val="Heading2"/>
      </w:pPr>
      <w:r>
        <w:tab/>
      </w:r>
      <w:bookmarkStart w:id="125" w:name="_Toc494895655"/>
      <w:r>
        <w:t>20.</w:t>
      </w:r>
      <w:r w:rsidR="00E97D93">
        <w:t>5</w:t>
      </w:r>
      <w:r>
        <w:t>.</w:t>
      </w:r>
      <w:r>
        <w:tab/>
        <w:t>Effect of Assignment or Other Transfer</w:t>
      </w:r>
      <w:bookmarkEnd w:id="125"/>
    </w:p>
    <w:p w14:paraId="58171382" w14:textId="77777777" w:rsidR="00B10E2F" w:rsidRDefault="00B10E2F" w:rsidP="00B10E2F"/>
    <w:p w14:paraId="08544FDA" w14:textId="37AD5616" w:rsidR="00B10E2F" w:rsidRPr="005C3C95" w:rsidRDefault="00B10E2F" w:rsidP="00B10E2F">
      <w:pPr>
        <w:jc w:val="both"/>
      </w:pPr>
      <w:r w:rsidRPr="005D55CB">
        <w:rPr>
          <w:u w:val="single"/>
        </w:rPr>
        <w:t>Any assignment or other transfer that is not in compliance with this Master License will be void and be a material default by Licensee without a requirement for notice and a right to cure.</w:t>
      </w:r>
      <w:r>
        <w:t xml:space="preserve">  The County’s acceptance of any License Fee, Additional Fee, or other payments from a Proposed Assignee will not be deemed to be the County’s consent to such assignment or other transfer, recognition of any assignee or transferee or waiver of any failure of Licensee or other transferor to comply with this </w:t>
      </w:r>
      <w:r w:rsidRPr="00E936DF">
        <w:t>Section 20 (Assignments and Other Transfers)</w:t>
      </w:r>
      <w:r w:rsidRPr="003F6FBE">
        <w:t>.</w:t>
      </w:r>
    </w:p>
    <w:p w14:paraId="34B69A50" w14:textId="77777777" w:rsidR="00B10E2F" w:rsidRPr="00517D3C" w:rsidRDefault="00B10E2F" w:rsidP="00B10E2F">
      <w:pPr>
        <w:jc w:val="both"/>
      </w:pPr>
    </w:p>
    <w:p w14:paraId="5C4AC1DB" w14:textId="70CE2B24" w:rsidR="00B10E2F" w:rsidRDefault="00B10E2F" w:rsidP="00B10E2F">
      <w:pPr>
        <w:pStyle w:val="Heading2"/>
      </w:pPr>
      <w:r>
        <w:tab/>
      </w:r>
      <w:bookmarkStart w:id="126" w:name="_Toc494895656"/>
      <w:r>
        <w:t>20.</w:t>
      </w:r>
      <w:r w:rsidR="00E97D93">
        <w:t>6</w:t>
      </w:r>
      <w:r>
        <w:t>.</w:t>
      </w:r>
      <w:r>
        <w:tab/>
      </w:r>
      <w:r w:rsidR="00E97D93">
        <w:t>Assignment Administrative Fee</w:t>
      </w:r>
      <w:bookmarkEnd w:id="126"/>
    </w:p>
    <w:p w14:paraId="3AFBE3BF" w14:textId="77777777" w:rsidR="00B10E2F" w:rsidRDefault="00B10E2F" w:rsidP="00B10E2F"/>
    <w:p w14:paraId="74B3E350" w14:textId="14CD5243" w:rsidR="00B10E2F" w:rsidRDefault="00E97D93" w:rsidP="00B10E2F">
      <w:pPr>
        <w:jc w:val="both"/>
      </w:pPr>
      <w:r w:rsidRPr="00580056">
        <w:t xml:space="preserve">Except for a Permitted Assignment as provided in </w:t>
      </w:r>
      <w:r w:rsidRPr="00E936DF">
        <w:t>Section 20.</w:t>
      </w:r>
      <w:r>
        <w:t>2</w:t>
      </w:r>
      <w:r w:rsidRPr="00E936DF">
        <w:t xml:space="preserve"> (Permitted Assignments)</w:t>
      </w:r>
      <w:r w:rsidRPr="003F6FBE">
        <w:t xml:space="preserve">, Licensee shall reimburse the </w:t>
      </w:r>
      <w:r>
        <w:t>County</w:t>
      </w:r>
      <w:r w:rsidRPr="003F6FBE">
        <w:t xml:space="preserve"> on demand for any reasonable costs that the </w:t>
      </w:r>
      <w:r>
        <w:t>County</w:t>
      </w:r>
      <w:r w:rsidRPr="003F6FBE">
        <w:t xml:space="preserve"> incurs in connection with</w:t>
      </w:r>
      <w:r w:rsidRPr="00517D3C">
        <w:t xml:space="preserve"> any proposed </w:t>
      </w:r>
      <w:r>
        <w:t>a</w:t>
      </w:r>
      <w:r w:rsidRPr="00517D3C">
        <w:t>ssignment</w:t>
      </w:r>
      <w:r>
        <w:t xml:space="preserve"> or transfer</w:t>
      </w:r>
      <w:r w:rsidRPr="00517D3C">
        <w:t xml:space="preserve">, </w:t>
      </w:r>
      <w:r>
        <w:t>which includes</w:t>
      </w:r>
      <w:r w:rsidRPr="00517D3C">
        <w:t xml:space="preserve"> the costs </w:t>
      </w:r>
      <w:r>
        <w:t>to</w:t>
      </w:r>
      <w:r w:rsidRPr="00517D3C">
        <w:t xml:space="preserve"> investigat</w:t>
      </w:r>
      <w:r>
        <w:t>e the acceptability of the P</w:t>
      </w:r>
      <w:r w:rsidRPr="00517D3C">
        <w:t xml:space="preserve">roposed Assignee and legal costs incurred in connection with considering any requested consent. </w:t>
      </w:r>
      <w:r>
        <w:t xml:space="preserve"> </w:t>
      </w:r>
      <w:r w:rsidRPr="00517D3C">
        <w:t xml:space="preserve">The </w:t>
      </w:r>
      <w:r>
        <w:t>County</w:t>
      </w:r>
      <w:r w:rsidRPr="00517D3C">
        <w:t xml:space="preserve"> agrees that its right to reimbursement under this Section will be limited to </w:t>
      </w:r>
      <w:r w:rsidRPr="00E936DF">
        <w:rPr>
          <w:b/>
        </w:rPr>
        <w:t>Two Thousand Dollars</w:t>
      </w:r>
      <w:r>
        <w:rPr>
          <w:b/>
        </w:rPr>
        <w:t xml:space="preserve"> and 00/100 Dollars</w:t>
      </w:r>
      <w:r>
        <w:t xml:space="preserve"> (</w:t>
      </w:r>
      <w:r w:rsidRPr="00E936DF">
        <w:rPr>
          <w:b/>
        </w:rPr>
        <w:t>$2,000.00</w:t>
      </w:r>
      <w:r>
        <w:t>)</w:t>
      </w:r>
      <w:r w:rsidRPr="00517D3C">
        <w:t xml:space="preserve"> for each request</w:t>
      </w:r>
      <w:r>
        <w:t xml:space="preserve"> to consent to an assignment or transfer of this Master License or any Site License.</w:t>
      </w:r>
    </w:p>
    <w:p w14:paraId="24552D49" w14:textId="77777777" w:rsidR="00517D3C" w:rsidRDefault="00517D3C" w:rsidP="00946320">
      <w:pPr>
        <w:jc w:val="both"/>
      </w:pPr>
    </w:p>
    <w:p w14:paraId="143C03A7" w14:textId="23D98006" w:rsidR="00180FFE" w:rsidRDefault="00536DD0" w:rsidP="00B21746">
      <w:pPr>
        <w:pStyle w:val="Heading1"/>
        <w:tabs>
          <w:tab w:val="left" w:pos="720"/>
        </w:tabs>
        <w:jc w:val="both"/>
      </w:pPr>
      <w:bookmarkStart w:id="127" w:name="_Toc494895657"/>
      <w:r>
        <w:t>21</w:t>
      </w:r>
      <w:r w:rsidR="00180FFE">
        <w:t>.</w:t>
      </w:r>
      <w:r w:rsidR="00180FFE">
        <w:tab/>
      </w:r>
      <w:r w:rsidR="00616E84">
        <w:t xml:space="preserve">Licensee’s Customers and </w:t>
      </w:r>
      <w:r w:rsidR="005D55CB">
        <w:t>Co-locators</w:t>
      </w:r>
      <w:bookmarkEnd w:id="127"/>
    </w:p>
    <w:p w14:paraId="5D64D377" w14:textId="77777777" w:rsidR="00180FFE" w:rsidRDefault="00180FFE" w:rsidP="00B21746">
      <w:pPr>
        <w:jc w:val="both"/>
      </w:pPr>
    </w:p>
    <w:p w14:paraId="04F75B6A" w14:textId="77777777" w:rsidR="00340908" w:rsidRDefault="00616E84" w:rsidP="00B21746">
      <w:pPr>
        <w:jc w:val="both"/>
      </w:pPr>
      <w:r w:rsidRPr="00E4501A">
        <w:t xml:space="preserve">Licensee may provide capacity to Licensee’s customers using, or permit such customers to use, the Equipment installed by Licensee without the </w:t>
      </w:r>
      <w:r w:rsidR="00E936DF">
        <w:t>County</w:t>
      </w:r>
      <w:r w:rsidRPr="00E4501A">
        <w:t>’s consent required in this Section</w:t>
      </w:r>
      <w:r>
        <w:t>;</w:t>
      </w:r>
      <w:r w:rsidRPr="00E4501A">
        <w:t xml:space="preserve"> provided</w:t>
      </w:r>
      <w:r>
        <w:t>, however,</w:t>
      </w:r>
      <w:r w:rsidRPr="00E4501A">
        <w:t xml:space="preserve"> that</w:t>
      </w:r>
      <w:r>
        <w:t>:</w:t>
      </w:r>
      <w:r w:rsidRPr="00E4501A">
        <w:t xml:space="preserve"> (1) Licensee remains solely responsible for such Equipment and (2) such use by Licensee or Licensee’s customers does not involve any physical changes to the Equipment other than changes permitted </w:t>
      </w:r>
      <w:r w:rsidRPr="003F6FBE">
        <w:t xml:space="preserve">under </w:t>
      </w:r>
      <w:r w:rsidRPr="00E936DF">
        <w:t>Section 6.5 (</w:t>
      </w:r>
      <w:r w:rsidR="00F97306" w:rsidRPr="00E936DF">
        <w:t xml:space="preserve">Future </w:t>
      </w:r>
      <w:r w:rsidRPr="00E936DF">
        <w:t>Modifications</w:t>
      </w:r>
      <w:r w:rsidR="00F97306" w:rsidRPr="00E936DF">
        <w:t xml:space="preserve"> to Equipment Shown on the Approved Plans</w:t>
      </w:r>
      <w:r w:rsidRPr="00E936DF">
        <w:t>)</w:t>
      </w:r>
      <w:r w:rsidRPr="003F6FBE">
        <w:t xml:space="preserve">. </w:t>
      </w:r>
      <w:r w:rsidR="0089698B">
        <w:t xml:space="preserve"> </w:t>
      </w:r>
    </w:p>
    <w:p w14:paraId="1ADED751" w14:textId="77777777" w:rsidR="00340908" w:rsidRDefault="00340908" w:rsidP="00B21746">
      <w:pPr>
        <w:jc w:val="both"/>
      </w:pPr>
    </w:p>
    <w:p w14:paraId="7CC7D61C" w14:textId="64AC19DF" w:rsidR="00616E84" w:rsidRDefault="00340908" w:rsidP="00B21746">
      <w:pPr>
        <w:jc w:val="both"/>
      </w:pPr>
      <w:r>
        <w:t xml:space="preserve">In the event </w:t>
      </w:r>
      <w:r w:rsidR="00616E84" w:rsidRPr="00E4501A">
        <w:t xml:space="preserve"> Licensee</w:t>
      </w:r>
      <w:r>
        <w:t xml:space="preserve"> wishes to allow </w:t>
      </w:r>
      <w:r w:rsidR="00986FB8">
        <w:t>third party</w:t>
      </w:r>
      <w:r>
        <w:t xml:space="preserve"> use </w:t>
      </w:r>
      <w:r w:rsidR="00986FB8">
        <w:t xml:space="preserve">of </w:t>
      </w:r>
      <w:r>
        <w:t>the Equipment</w:t>
      </w:r>
      <w:r w:rsidR="00CC0F0A">
        <w:t xml:space="preserve"> on any given license area, but which</w:t>
      </w:r>
      <w:r w:rsidR="00616E84" w:rsidRPr="00E4501A">
        <w:t xml:space="preserve"> </w:t>
      </w:r>
      <w:r w:rsidR="00986FB8">
        <w:t xml:space="preserve">needed </w:t>
      </w:r>
      <w:r w:rsidR="00616E84" w:rsidRPr="00E4501A">
        <w:t xml:space="preserve">capacity </w:t>
      </w:r>
      <w:r w:rsidR="00CC0F0A">
        <w:t>would require enhancement of</w:t>
      </w:r>
      <w:r w:rsidR="00616E84" w:rsidRPr="00E4501A">
        <w:t xml:space="preserve"> the </w:t>
      </w:r>
      <w:r w:rsidR="00CC0F0A">
        <w:t xml:space="preserve">then existing </w:t>
      </w:r>
      <w:r w:rsidR="00616E84" w:rsidRPr="00E4501A">
        <w:t>Equipment</w:t>
      </w:r>
      <w:r w:rsidR="00CC0F0A">
        <w:t>, prior to allowing such use of the Equipment by a third party</w:t>
      </w:r>
      <w:r w:rsidR="00616E84" w:rsidRPr="00E4501A">
        <w:t xml:space="preserve"> Licensee </w:t>
      </w:r>
      <w:r w:rsidR="00CC0F0A">
        <w:t>shall</w:t>
      </w:r>
      <w:r w:rsidR="00986FB8">
        <w:t>: (a)</w:t>
      </w:r>
      <w:r w:rsidR="00CC0F0A">
        <w:t xml:space="preserve"> provide</w:t>
      </w:r>
      <w:r w:rsidR="00616E84" w:rsidRPr="00E4501A">
        <w:t xml:space="preserve"> written notice to the </w:t>
      </w:r>
      <w:r w:rsidR="00986FB8">
        <w:t>Chief Real Estate Officer</w:t>
      </w:r>
      <w:r w:rsidR="00986FB8" w:rsidRPr="00E4501A">
        <w:t xml:space="preserve"> </w:t>
      </w:r>
      <w:r w:rsidR="00986FB8">
        <w:t>identifying</w:t>
      </w:r>
      <w:r w:rsidR="00616E84" w:rsidRPr="00E4501A">
        <w:t xml:space="preserve"> the </w:t>
      </w:r>
      <w:r w:rsidR="00986FB8">
        <w:t>party</w:t>
      </w:r>
      <w:r w:rsidR="00986FB8" w:rsidRPr="00E4501A">
        <w:t xml:space="preserve"> </w:t>
      </w:r>
      <w:r w:rsidR="00616E84" w:rsidRPr="00E4501A">
        <w:t>who will be using the Equipment</w:t>
      </w:r>
      <w:r w:rsidR="00986FB8">
        <w:t>,</w:t>
      </w:r>
      <w:r w:rsidR="00616E84" w:rsidRPr="00E4501A">
        <w:t xml:space="preserve"> </w:t>
      </w:r>
      <w:r w:rsidR="00CC0F0A">
        <w:t>(b) identif</w:t>
      </w:r>
      <w:r w:rsidR="00986FB8">
        <w:t>y</w:t>
      </w:r>
      <w:r w:rsidR="00616E84" w:rsidRPr="00E4501A">
        <w:t xml:space="preserve"> the location(s) where such use will occur; (</w:t>
      </w:r>
      <w:r w:rsidR="00CC0F0A">
        <w:t>c</w:t>
      </w:r>
      <w:r w:rsidR="00616E84" w:rsidRPr="00E4501A">
        <w:t xml:space="preserve">) </w:t>
      </w:r>
      <w:r w:rsidR="00CC0F0A">
        <w:t>o</w:t>
      </w:r>
      <w:r w:rsidR="00986FB8">
        <w:t>btain</w:t>
      </w:r>
      <w:r w:rsidR="00CC0F0A">
        <w:t xml:space="preserve"> approval of the proposed Equipment modifications in accordance with the </w:t>
      </w:r>
      <w:r w:rsidR="00150D48">
        <w:t>provisions of Section 7 (Equipment Installation)</w:t>
      </w:r>
      <w:r w:rsidR="00CC0F0A">
        <w:t>;</w:t>
      </w:r>
      <w:r w:rsidR="00150D48">
        <w:t xml:space="preserve"> and</w:t>
      </w:r>
      <w:r w:rsidR="00CC0F0A">
        <w:t xml:space="preserve"> </w:t>
      </w:r>
      <w:r w:rsidR="00986FB8">
        <w:t>(d) notify the Chief Real Estate Officer of</w:t>
      </w:r>
      <w:r w:rsidR="00986FB8" w:rsidRPr="00E4501A">
        <w:t xml:space="preserve"> </w:t>
      </w:r>
      <w:r w:rsidR="00616E84" w:rsidRPr="00E4501A">
        <w:t xml:space="preserve">the annual fee for the additional carrier as specified in </w:t>
      </w:r>
      <w:r w:rsidR="00616E84" w:rsidRPr="00616E84">
        <w:rPr>
          <w:b/>
          <w:u w:val="single"/>
        </w:rPr>
        <w:t>Schedule 1</w:t>
      </w:r>
      <w:r w:rsidR="00616E84" w:rsidRPr="00E4501A">
        <w:t xml:space="preserve">,. </w:t>
      </w:r>
      <w:r w:rsidR="0089698B">
        <w:t xml:space="preserve"> </w:t>
      </w:r>
      <w:r w:rsidR="00AB31AE">
        <w:t>Effective as of</w:t>
      </w:r>
      <w:r w:rsidR="00986FB8">
        <w:t xml:space="preserve"> sign-off </w:t>
      </w:r>
      <w:r w:rsidR="00AB31AE">
        <w:t xml:space="preserve">date </w:t>
      </w:r>
      <w:r w:rsidR="00986FB8">
        <w:t>of the CPP for the Equipment modification or enhancement,</w:t>
      </w:r>
      <w:r w:rsidR="00616E84" w:rsidRPr="00E4501A">
        <w:t xml:space="preserve"> Licensee shall pay the additional carrier fee </w:t>
      </w:r>
      <w:r w:rsidR="00AB31AE" w:rsidRPr="00E4501A">
        <w:t xml:space="preserve">prorated to account for any partial year </w:t>
      </w:r>
      <w:r w:rsidR="00616E84" w:rsidRPr="00E4501A">
        <w:t xml:space="preserve">in the same manner as the License Fee so long as the </w:t>
      </w:r>
      <w:r w:rsidR="00AB31AE">
        <w:t>third party</w:t>
      </w:r>
      <w:r w:rsidR="00616E84" w:rsidRPr="00E4501A">
        <w:t xml:space="preserve"> continues to use the Equipment. </w:t>
      </w:r>
      <w:r w:rsidR="005D55CB">
        <w:t xml:space="preserve"> </w:t>
      </w:r>
      <w:r w:rsidR="00616E84" w:rsidRPr="00E4501A">
        <w:t>Notwithstanding anything in this Master License to the contrary, Licensee shall not be required to pay any additional fee to allow Licensee’s customers to use wireline Equipment for data transport, backhaul or similar services</w:t>
      </w:r>
      <w:r w:rsidR="00616E84">
        <w:t>.</w:t>
      </w:r>
    </w:p>
    <w:p w14:paraId="3686E689" w14:textId="77777777" w:rsidR="00180FFE" w:rsidRDefault="00180FFE" w:rsidP="00B21746">
      <w:pPr>
        <w:jc w:val="both"/>
      </w:pPr>
    </w:p>
    <w:p w14:paraId="7046EF9B" w14:textId="77777777" w:rsidR="00180FFE" w:rsidRDefault="00180FFE" w:rsidP="00B21746">
      <w:pPr>
        <w:pStyle w:val="Heading1"/>
        <w:tabs>
          <w:tab w:val="left" w:pos="720"/>
        </w:tabs>
        <w:jc w:val="both"/>
      </w:pPr>
      <w:bookmarkStart w:id="128" w:name="_Toc494895658"/>
      <w:r>
        <w:t>2</w:t>
      </w:r>
      <w:r w:rsidR="00536DD0">
        <w:t>2</w:t>
      </w:r>
      <w:r>
        <w:t>.</w:t>
      </w:r>
      <w:r>
        <w:tab/>
        <w:t>Damage or Destruction of License Area</w:t>
      </w:r>
      <w:bookmarkEnd w:id="128"/>
    </w:p>
    <w:p w14:paraId="6C6312FA" w14:textId="77777777" w:rsidR="00536DD0" w:rsidRDefault="00536DD0" w:rsidP="00B21746">
      <w:pPr>
        <w:jc w:val="both"/>
      </w:pPr>
    </w:p>
    <w:p w14:paraId="2FDC02D2" w14:textId="341D2CFC" w:rsidR="00536DD0" w:rsidRDefault="00A95EB8" w:rsidP="009E0165">
      <w:pPr>
        <w:pStyle w:val="Heading2"/>
      </w:pPr>
      <w:r>
        <w:tab/>
      </w:r>
      <w:bookmarkStart w:id="129" w:name="_Toc494895659"/>
      <w:r>
        <w:t>22.1.</w:t>
      </w:r>
      <w:r>
        <w:tab/>
      </w:r>
      <w:r w:rsidR="00E936DF">
        <w:t>County</w:t>
      </w:r>
      <w:r>
        <w:t>’s Rights after Damage or Destruction</w:t>
      </w:r>
      <w:bookmarkEnd w:id="129"/>
    </w:p>
    <w:p w14:paraId="2A512025" w14:textId="77777777" w:rsidR="00A95EB8" w:rsidRDefault="00A95EB8" w:rsidP="00A95EB8"/>
    <w:p w14:paraId="054B01D6" w14:textId="110E12C5" w:rsidR="00A95EB8" w:rsidRPr="00A95EB8" w:rsidRDefault="00A95EB8" w:rsidP="009E0165">
      <w:pPr>
        <w:pStyle w:val="Heading3"/>
      </w:pPr>
      <w:r>
        <w:tab/>
      </w:r>
      <w:bookmarkStart w:id="130" w:name="_Toc494895660"/>
      <w:r>
        <w:t>22.1.1.</w:t>
      </w:r>
      <w:r>
        <w:tab/>
      </w:r>
      <w:r w:rsidR="00E936DF">
        <w:t>County</w:t>
      </w:r>
      <w:r>
        <w:t>’s Election to Repair or Replace Vertical Infrastructure</w:t>
      </w:r>
      <w:bookmarkEnd w:id="130"/>
    </w:p>
    <w:p w14:paraId="266511D3" w14:textId="77777777" w:rsidR="00536DD0" w:rsidRDefault="00536DD0" w:rsidP="00A95EB8">
      <w:pPr>
        <w:jc w:val="both"/>
      </w:pPr>
    </w:p>
    <w:p w14:paraId="1180B6C2" w14:textId="7A28A050" w:rsidR="00D4520D" w:rsidRDefault="00353A60" w:rsidP="00062974">
      <w:pPr>
        <w:jc w:val="both"/>
      </w:pPr>
      <w:r>
        <w:t>If any act by</w:t>
      </w:r>
      <w:r w:rsidRPr="00D4520D">
        <w:t xml:space="preserve"> </w:t>
      </w:r>
      <w:r>
        <w:t xml:space="preserve">a </w:t>
      </w:r>
      <w:r w:rsidRPr="00D4520D">
        <w:t>third part</w:t>
      </w:r>
      <w:r>
        <w:t>y</w:t>
      </w:r>
      <w:r w:rsidRPr="00D4520D">
        <w:t xml:space="preserve"> or other </w:t>
      </w:r>
      <w:r w:rsidRPr="00D4520D">
        <w:rPr>
          <w:i/>
        </w:rPr>
        <w:t>force majeure</w:t>
      </w:r>
      <w:r w:rsidRPr="00D4520D">
        <w:t xml:space="preserve"> circumstance outside</w:t>
      </w:r>
      <w:r w:rsidR="00C13164">
        <w:t xml:space="preserve"> of</w:t>
      </w:r>
      <w:r w:rsidRPr="00D4520D">
        <w:t xml:space="preserve"> the</w:t>
      </w:r>
      <w:r>
        <w:t xml:space="preserve"> Licensee’s or its Agent’s or Invitee’s</w:t>
      </w:r>
      <w:r w:rsidRPr="00D4520D">
        <w:t xml:space="preserve"> control</w:t>
      </w:r>
      <w:r w:rsidR="00132810">
        <w:t>,</w:t>
      </w:r>
      <w:r w:rsidRPr="00D4520D">
        <w:t xml:space="preserve"> destroys or damages any </w:t>
      </w:r>
      <w:r>
        <w:t>Vertical Infrastructure, License Area or other County Facilities</w:t>
      </w:r>
      <w:r w:rsidR="00C13164">
        <w:t xml:space="preserve"> which </w:t>
      </w:r>
      <w:r w:rsidR="00132810">
        <w:t>results in</w:t>
      </w:r>
      <w:r w:rsidR="00C13164">
        <w:t xml:space="preserve"> the interruption of Licensee’s use of the License Area,</w:t>
      </w:r>
      <w:r>
        <w:t xml:space="preserve"> with</w:t>
      </w:r>
      <w:r w:rsidR="00132810">
        <w:t>in</w:t>
      </w:r>
      <w:r w:rsidR="00A95EB8" w:rsidRPr="00A95EB8">
        <w:t xml:space="preserve"> </w:t>
      </w:r>
      <w:r w:rsidR="0089698B">
        <w:t>thirty (</w:t>
      </w:r>
      <w:r w:rsidR="00A95EB8" w:rsidRPr="00A95EB8">
        <w:t>30</w:t>
      </w:r>
      <w:r w:rsidR="0089698B">
        <w:t>)</w:t>
      </w:r>
      <w:r w:rsidR="00A95EB8" w:rsidRPr="00A95EB8">
        <w:t xml:space="preserve"> days </w:t>
      </w:r>
      <w:r>
        <w:t>following</w:t>
      </w:r>
      <w:r w:rsidR="00C13164">
        <w:t xml:space="preserve"> </w:t>
      </w:r>
      <w:r w:rsidR="00132810">
        <w:t>discovery of such damages or destruction</w:t>
      </w:r>
      <w:r>
        <w:t xml:space="preserve">, </w:t>
      </w:r>
      <w:r w:rsidR="00A760BC">
        <w:t xml:space="preserve"> </w:t>
      </w:r>
      <w:r w:rsidR="00A95EB8" w:rsidRPr="00A95EB8">
        <w:t xml:space="preserve">the </w:t>
      </w:r>
      <w:r w:rsidR="00177930">
        <w:t>Chief Real Estate Officer</w:t>
      </w:r>
      <w:r w:rsidR="00A95EB8" w:rsidRPr="00A95EB8">
        <w:t xml:space="preserve"> will give Licensee notice of the  decision </w:t>
      </w:r>
      <w:r w:rsidR="00A95EB8">
        <w:t xml:space="preserve">as to </w:t>
      </w:r>
      <w:r w:rsidR="00A95EB8" w:rsidRPr="00A95EB8">
        <w:t xml:space="preserve">whether </w:t>
      </w:r>
      <w:r w:rsidR="00177930">
        <w:t>the County will</w:t>
      </w:r>
      <w:r w:rsidR="00A95EB8" w:rsidRPr="00A95EB8">
        <w:t xml:space="preserve"> repair or replace the damaged </w:t>
      </w:r>
      <w:r w:rsidR="00A95EB8">
        <w:t>Vertical Infrastructure</w:t>
      </w:r>
      <w:r w:rsidR="00A95EB8" w:rsidRPr="00A95EB8">
        <w:t xml:space="preserve"> </w:t>
      </w:r>
      <w:r w:rsidR="00132810">
        <w:t xml:space="preserve">or other County Facilities </w:t>
      </w:r>
      <w:r w:rsidR="00A95EB8" w:rsidRPr="00A95EB8">
        <w:t xml:space="preserve">and </w:t>
      </w:r>
      <w:r w:rsidR="00132810">
        <w:t xml:space="preserve">provide </w:t>
      </w:r>
      <w:r w:rsidR="00177930">
        <w:t>a</w:t>
      </w:r>
      <w:r w:rsidR="00177930" w:rsidRPr="00A95EB8">
        <w:t xml:space="preserve"> </w:t>
      </w:r>
      <w:r w:rsidR="00A95EB8" w:rsidRPr="00A95EB8">
        <w:t xml:space="preserve">good faith estimate </w:t>
      </w:r>
      <w:r w:rsidR="00A95EB8">
        <w:t>as to the</w:t>
      </w:r>
      <w:r w:rsidR="00A95EB8" w:rsidRPr="00A95EB8">
        <w:t xml:space="preserve"> time the </w:t>
      </w:r>
      <w:r w:rsidR="00E936DF">
        <w:t>County</w:t>
      </w:r>
      <w:r w:rsidR="00A95EB8">
        <w:t xml:space="preserve"> </w:t>
      </w:r>
      <w:r w:rsidR="00A95EB8" w:rsidRPr="00A95EB8">
        <w:t xml:space="preserve">will need to complete the </w:t>
      </w:r>
      <w:r w:rsidR="00132810">
        <w:t xml:space="preserve">repair or replacement </w:t>
      </w:r>
      <w:r w:rsidR="00A95EB8" w:rsidRPr="00A95EB8">
        <w:t xml:space="preserve">work. </w:t>
      </w:r>
      <w:r w:rsidR="00177930">
        <w:t xml:space="preserve"> </w:t>
      </w:r>
      <w:r w:rsidR="00A95EB8" w:rsidRPr="00A95EB8">
        <w:t xml:space="preserve">If the </w:t>
      </w:r>
      <w:r w:rsidR="00C13164">
        <w:t>repair or replacement work</w:t>
      </w:r>
      <w:r w:rsidR="00C13164" w:rsidRPr="00A95EB8">
        <w:t xml:space="preserve"> </w:t>
      </w:r>
      <w:r w:rsidR="00A95EB8" w:rsidRPr="00A95EB8">
        <w:t xml:space="preserve">cannot </w:t>
      </w:r>
      <w:r w:rsidR="00C13164">
        <w:t xml:space="preserve">be </w:t>
      </w:r>
      <w:r w:rsidR="00A95EB8" w:rsidRPr="00A95EB8">
        <w:t>complete</w:t>
      </w:r>
      <w:r w:rsidR="00C13164">
        <w:t>d</w:t>
      </w:r>
      <w:r w:rsidR="00A95EB8" w:rsidRPr="00A95EB8">
        <w:t xml:space="preserve"> within </w:t>
      </w:r>
      <w:r w:rsidR="00C13164">
        <w:t>the estimated time</w:t>
      </w:r>
      <w:r w:rsidR="00132810">
        <w:t>frame</w:t>
      </w:r>
      <w:r w:rsidR="00C13164">
        <w:t xml:space="preserve"> or if the estimated time</w:t>
      </w:r>
      <w:r w:rsidR="00132810">
        <w:t>frame</w:t>
      </w:r>
      <w:r w:rsidR="00C13164">
        <w:t xml:space="preserve"> shall</w:t>
      </w:r>
      <w:r w:rsidR="00132810">
        <w:t>,</w:t>
      </w:r>
      <w:r w:rsidR="00C13164">
        <w:t xml:space="preserve"> in Licensee’s </w:t>
      </w:r>
      <w:r w:rsidR="00132810">
        <w:t xml:space="preserve">sole </w:t>
      </w:r>
      <w:r w:rsidR="00C13164">
        <w:t>determination</w:t>
      </w:r>
      <w:r w:rsidR="00132810">
        <w:t>,</w:t>
      </w:r>
      <w:r w:rsidR="00C13164">
        <w:t xml:space="preserve"> cause excessive interruption of </w:t>
      </w:r>
      <w:r w:rsidR="00132810">
        <w:t>its use of the License Area</w:t>
      </w:r>
      <w:r w:rsidR="00A95EB8" w:rsidRPr="00A95EB8">
        <w:t xml:space="preserve">, then Licensee will have the right to terminate the affected </w:t>
      </w:r>
      <w:r w:rsidR="00A95EB8">
        <w:t>Site</w:t>
      </w:r>
      <w:r w:rsidR="00A95EB8" w:rsidRPr="00A95EB8">
        <w:t xml:space="preserve"> License</w:t>
      </w:r>
      <w:r w:rsidR="00A95EB8">
        <w:t>(s)</w:t>
      </w:r>
      <w:r w:rsidR="00A95EB8" w:rsidRPr="00A95EB8">
        <w:t xml:space="preserve"> </w:t>
      </w:r>
      <w:r w:rsidR="00177930">
        <w:t>up</w:t>
      </w:r>
      <w:r w:rsidR="00A95EB8" w:rsidRPr="00A95EB8">
        <w:t xml:space="preserve">on </w:t>
      </w:r>
      <w:r w:rsidR="0089698B">
        <w:t>thirty (</w:t>
      </w:r>
      <w:r w:rsidR="00A95EB8" w:rsidRPr="00A95EB8">
        <w:t>30</w:t>
      </w:r>
      <w:r w:rsidR="0089698B">
        <w:t>)</w:t>
      </w:r>
      <w:r w:rsidR="00A95EB8" w:rsidRPr="00A95EB8">
        <w:t xml:space="preserve"> days’ notice to the </w:t>
      </w:r>
      <w:r w:rsidR="00177930">
        <w:t>Chief Real Estate Officer</w:t>
      </w:r>
      <w:r w:rsidR="00A95EB8">
        <w:t>.</w:t>
      </w:r>
      <w:r w:rsidR="00A95EB8">
        <w:tab/>
      </w:r>
    </w:p>
    <w:p w14:paraId="11EFF6FD" w14:textId="77777777" w:rsidR="00D4520D" w:rsidRDefault="00D4520D" w:rsidP="00D4520D">
      <w:pPr>
        <w:jc w:val="both"/>
      </w:pPr>
    </w:p>
    <w:p w14:paraId="66570C5D" w14:textId="6E4EC796" w:rsidR="00D4520D" w:rsidRDefault="00D4520D" w:rsidP="009E0165">
      <w:pPr>
        <w:pStyle w:val="Heading3"/>
      </w:pPr>
      <w:r>
        <w:tab/>
      </w:r>
      <w:bookmarkStart w:id="131" w:name="_Toc494895661"/>
      <w:r>
        <w:t>22.1.</w:t>
      </w:r>
      <w:r w:rsidR="00062974">
        <w:t>2</w:t>
      </w:r>
      <w:r>
        <w:t>.</w:t>
      </w:r>
      <w:r>
        <w:tab/>
      </w:r>
      <w:r w:rsidR="00E936DF">
        <w:t>County</w:t>
      </w:r>
      <w:r>
        <w:t xml:space="preserve">’s Election to </w:t>
      </w:r>
      <w:r w:rsidR="00353A60">
        <w:t>Not Repair Damage Vertical Infrastructure</w:t>
      </w:r>
      <w:bookmarkEnd w:id="131"/>
    </w:p>
    <w:p w14:paraId="6E150EB9" w14:textId="77777777" w:rsidR="00D4520D" w:rsidRDefault="00D4520D" w:rsidP="00D4520D">
      <w:pPr>
        <w:jc w:val="both"/>
      </w:pPr>
    </w:p>
    <w:p w14:paraId="38E2C2F9" w14:textId="2EEBE908" w:rsidR="00D4520D" w:rsidRDefault="00D4520D" w:rsidP="00D4520D">
      <w:pPr>
        <w:jc w:val="both"/>
      </w:pPr>
      <w:r>
        <w:t xml:space="preserve">If </w:t>
      </w:r>
      <w:r w:rsidR="00D447D3">
        <w:t>any act</w:t>
      </w:r>
      <w:r>
        <w:t xml:space="preserve"> by</w:t>
      </w:r>
      <w:r w:rsidRPr="00D4520D">
        <w:t xml:space="preserve"> </w:t>
      </w:r>
      <w:r w:rsidR="00D447D3">
        <w:t xml:space="preserve">a </w:t>
      </w:r>
      <w:r w:rsidRPr="00D4520D">
        <w:t>third part</w:t>
      </w:r>
      <w:r w:rsidR="00D447D3">
        <w:t>y</w:t>
      </w:r>
      <w:r w:rsidRPr="00D4520D">
        <w:t xml:space="preserve"> or other </w:t>
      </w:r>
      <w:r w:rsidRPr="00D4520D">
        <w:rPr>
          <w:i/>
        </w:rPr>
        <w:t>force majeure</w:t>
      </w:r>
      <w:r w:rsidRPr="00D4520D">
        <w:t xml:space="preserve"> circumstance outside the</w:t>
      </w:r>
      <w:r>
        <w:t xml:space="preserve"> Licensee’s or its Agent’s or Invitee’s</w:t>
      </w:r>
      <w:r w:rsidRPr="00D4520D">
        <w:t xml:space="preserve"> control</w:t>
      </w:r>
      <w:r w:rsidR="00132810">
        <w:t>,</w:t>
      </w:r>
      <w:r w:rsidRPr="00D4520D">
        <w:t xml:space="preserve"> destroys or damages any </w:t>
      </w:r>
      <w:r>
        <w:t xml:space="preserve">Vertical Infrastructure, License Area or other </w:t>
      </w:r>
      <w:r w:rsidR="00E936DF">
        <w:t>County</w:t>
      </w:r>
      <w:r>
        <w:t xml:space="preserve"> </w:t>
      </w:r>
      <w:r w:rsidR="0076569D">
        <w:t>Facilities</w:t>
      </w:r>
      <w:r w:rsidR="0076569D" w:rsidRPr="00D4520D">
        <w:t xml:space="preserve"> </w:t>
      </w:r>
      <w:r w:rsidRPr="00D4520D">
        <w:t xml:space="preserve">to such an extent that, in the </w:t>
      </w:r>
      <w:r w:rsidR="0076569D">
        <w:t>Chief Real Estate Officers</w:t>
      </w:r>
      <w:r w:rsidR="0076569D" w:rsidRPr="00D4520D">
        <w:t xml:space="preserve"> </w:t>
      </w:r>
      <w:r w:rsidRPr="00D4520D">
        <w:t xml:space="preserve">reasonable determination, the Equipment on the </w:t>
      </w:r>
      <w:r>
        <w:t xml:space="preserve">Vertical Infrastructure, License Area or other </w:t>
      </w:r>
      <w:r w:rsidR="00E936DF">
        <w:t>County</w:t>
      </w:r>
      <w:r>
        <w:t xml:space="preserve"> </w:t>
      </w:r>
      <w:r w:rsidR="0076569D">
        <w:t>Facilities</w:t>
      </w:r>
      <w:r w:rsidR="0076569D" w:rsidRPr="00D4520D">
        <w:t xml:space="preserve"> </w:t>
      </w:r>
      <w:r w:rsidRPr="00D4520D">
        <w:t>cannot be operated</w:t>
      </w:r>
      <w:r w:rsidR="00A760BC">
        <w:t xml:space="preserve"> thereon</w:t>
      </w:r>
      <w:r w:rsidRPr="00D4520D">
        <w:t xml:space="preserve">, </w:t>
      </w:r>
      <w:r w:rsidR="00A760BC">
        <w:t xml:space="preserve">and </w:t>
      </w:r>
      <w:r w:rsidR="00D447D3">
        <w:t>County will not repair or replace such damaged or destroyed</w:t>
      </w:r>
      <w:r w:rsidR="00A760BC">
        <w:t xml:space="preserve"> Vertical Infrastructure or any other County Facility</w:t>
      </w:r>
      <w:r w:rsidR="00132810">
        <w:t>,</w:t>
      </w:r>
      <w:r w:rsidR="00A760BC">
        <w:t xml:space="preserve"> </w:t>
      </w:r>
      <w:r w:rsidRPr="00D4520D">
        <w:t xml:space="preserve">the </w:t>
      </w:r>
      <w:r w:rsidR="0076569D">
        <w:t>Chief Real Estate Officer</w:t>
      </w:r>
      <w:r w:rsidR="0076569D" w:rsidRPr="00D4520D">
        <w:t xml:space="preserve"> </w:t>
      </w:r>
      <w:r w:rsidR="00D447D3">
        <w:t xml:space="preserve">shall notify Licensee of such decision within thirty (30) days of </w:t>
      </w:r>
      <w:r w:rsidR="00D447D3">
        <w:lastRenderedPageBreak/>
        <w:t>discovery of such damage or destruction</w:t>
      </w:r>
      <w:r w:rsidR="00132810">
        <w:t>,</w:t>
      </w:r>
      <w:r w:rsidR="00D447D3">
        <w:t xml:space="preserve"> </w:t>
      </w:r>
      <w:r w:rsidRPr="00D4520D">
        <w:t xml:space="preserve"> terminate </w:t>
      </w:r>
      <w:r w:rsidR="00A760BC">
        <w:t xml:space="preserve">the </w:t>
      </w:r>
      <w:r w:rsidRPr="00D4520D">
        <w:t xml:space="preserve">affected </w:t>
      </w:r>
      <w:r>
        <w:t>Site</w:t>
      </w:r>
      <w:r w:rsidRPr="00D4520D">
        <w:t xml:space="preserve"> License </w:t>
      </w:r>
      <w:r w:rsidR="00A760BC">
        <w:t>up</w:t>
      </w:r>
      <w:r w:rsidRPr="00D4520D">
        <w:t xml:space="preserve">on </w:t>
      </w:r>
      <w:r w:rsidR="00D447D3">
        <w:t xml:space="preserve">a minimum of </w:t>
      </w:r>
      <w:r w:rsidRPr="00D4520D">
        <w:t>30 days’ notice to Licensee</w:t>
      </w:r>
      <w:r w:rsidR="00132810">
        <w:t>,</w:t>
      </w:r>
      <w:r w:rsidRPr="00D4520D">
        <w:t xml:space="preserve"> and require Licensee to remove the Equipment from the damaged </w:t>
      </w:r>
      <w:r>
        <w:t>Vertical Infrastructure</w:t>
      </w:r>
      <w:r w:rsidRPr="00D4520D">
        <w:t xml:space="preserve"> </w:t>
      </w:r>
      <w:r w:rsidR="00D447D3">
        <w:t>or other County Facility</w:t>
      </w:r>
      <w:r w:rsidR="00353A60">
        <w:t xml:space="preserve">, subject to the </w:t>
      </w:r>
      <w:r w:rsidR="00132810">
        <w:t>provisions</w:t>
      </w:r>
      <w:r w:rsidR="00353A60">
        <w:t xml:space="preserve"> of Section </w:t>
      </w:r>
      <w:r w:rsidR="00132810">
        <w:t>7 (Equipment Installation),</w:t>
      </w:r>
      <w:r w:rsidR="00D447D3">
        <w:t xml:space="preserve"> </w:t>
      </w:r>
      <w:r w:rsidRPr="00D4520D">
        <w:t xml:space="preserve">before the </w:t>
      </w:r>
      <w:r w:rsidR="00353A60">
        <w:t>removal</w:t>
      </w:r>
      <w:r w:rsidR="00353A60" w:rsidRPr="00D4520D">
        <w:t xml:space="preserve"> </w:t>
      </w:r>
      <w:r w:rsidRPr="00D4520D">
        <w:t xml:space="preserve">date specified in the </w:t>
      </w:r>
      <w:r w:rsidR="00D447D3">
        <w:t>termination</w:t>
      </w:r>
      <w:r w:rsidR="00D447D3" w:rsidRPr="00D4520D">
        <w:t xml:space="preserve"> </w:t>
      </w:r>
      <w:r w:rsidRPr="00D4520D">
        <w:t>notice.</w:t>
      </w:r>
      <w:r w:rsidR="00353A60" w:rsidRPr="00353A60">
        <w:t xml:space="preserve"> </w:t>
      </w:r>
      <w:r w:rsidR="00353A60">
        <w:t xml:space="preserve"> The applicable Site License will automatically terminate on the last day of the month in which the removal occurs.</w:t>
      </w:r>
    </w:p>
    <w:p w14:paraId="61E1A8AB" w14:textId="77777777" w:rsidR="00B04F89" w:rsidRDefault="00B04F89" w:rsidP="00D4520D">
      <w:pPr>
        <w:jc w:val="both"/>
      </w:pPr>
    </w:p>
    <w:p w14:paraId="2910A15B" w14:textId="738EA672" w:rsidR="00B04F89" w:rsidRDefault="00B04F89" w:rsidP="009E0165">
      <w:pPr>
        <w:pStyle w:val="Heading2"/>
      </w:pPr>
      <w:r>
        <w:tab/>
      </w:r>
      <w:bookmarkStart w:id="132" w:name="_Toc494895662"/>
      <w:r>
        <w:t>22.2.</w:t>
      </w:r>
      <w:r>
        <w:tab/>
        <w:t>Licensee’s Rights after Termination</w:t>
      </w:r>
      <w:bookmarkEnd w:id="132"/>
    </w:p>
    <w:p w14:paraId="42946B56" w14:textId="77777777" w:rsidR="00B04F89" w:rsidRDefault="00B04F89" w:rsidP="00B04F89">
      <w:pPr>
        <w:jc w:val="both"/>
      </w:pPr>
    </w:p>
    <w:p w14:paraId="0732D062" w14:textId="5A28EDA6" w:rsidR="00B04F89" w:rsidRDefault="00B04F89" w:rsidP="00B04F89">
      <w:pPr>
        <w:jc w:val="both"/>
      </w:pPr>
      <w:r w:rsidRPr="00B04F89">
        <w:t xml:space="preserve">After the </w:t>
      </w:r>
      <w:r w:rsidR="00E936DF">
        <w:t>County</w:t>
      </w:r>
      <w:r w:rsidRPr="00B04F89">
        <w:t xml:space="preserve"> terminates a </w:t>
      </w:r>
      <w:r>
        <w:t>Site</w:t>
      </w:r>
      <w:r w:rsidRPr="00B04F89">
        <w:t xml:space="preserve"> License pursuant to Section </w:t>
      </w:r>
      <w:r>
        <w:t>22</w:t>
      </w:r>
      <w:r w:rsidRPr="00B04F89">
        <w:t>.1 (</w:t>
      </w:r>
      <w:r w:rsidR="00E936DF">
        <w:t>County</w:t>
      </w:r>
      <w:r w:rsidRPr="00B04F89">
        <w:t xml:space="preserve">’s Rights After Damage or Destruction), the </w:t>
      </w:r>
      <w:r w:rsidR="00E936DF">
        <w:t>County</w:t>
      </w:r>
      <w:r w:rsidRPr="00B04F89">
        <w:t xml:space="preserve"> will: (1) refund any pre-paid License Fee in connection with the terminated </w:t>
      </w:r>
      <w:r>
        <w:t>Site</w:t>
      </w:r>
      <w:r w:rsidRPr="00B04F89">
        <w:t xml:space="preserve"> License on a pro-rata basis determined by the number </w:t>
      </w:r>
      <w:proofErr w:type="spellStart"/>
      <w:r w:rsidRPr="00B04F89">
        <w:t>of</w:t>
      </w:r>
      <w:r w:rsidR="0008295D">
        <w:t>days</w:t>
      </w:r>
      <w:proofErr w:type="spellEnd"/>
      <w:r w:rsidRPr="00B04F89">
        <w:t xml:space="preserve"> left in the </w:t>
      </w:r>
      <w:r w:rsidR="0008295D">
        <w:t xml:space="preserve">then </w:t>
      </w:r>
      <w:r w:rsidRPr="00B04F89">
        <w:t xml:space="preserve">current License Year, </w:t>
      </w:r>
      <w:r>
        <w:t xml:space="preserve">unless the termination occurs in the first </w:t>
      </w:r>
      <w:r w:rsidR="0089698B">
        <w:t>twelve (</w:t>
      </w:r>
      <w:r>
        <w:t>12</w:t>
      </w:r>
      <w:r w:rsidR="0089698B">
        <w:t>)</w:t>
      </w:r>
      <w:r>
        <w:t xml:space="preserve"> months after the Commencement Date</w:t>
      </w:r>
      <w:r w:rsidRPr="00B04F89">
        <w:t xml:space="preserve">; and (2) prioritize Licensee’s </w:t>
      </w:r>
      <w:r>
        <w:t>Site</w:t>
      </w:r>
      <w:r w:rsidRPr="00B04F89">
        <w:t xml:space="preserve"> License Application for </w:t>
      </w:r>
      <w:r>
        <w:t>one</w:t>
      </w:r>
      <w:r w:rsidRPr="00B04F89">
        <w:t xml:space="preserve"> </w:t>
      </w:r>
      <w:r w:rsidR="0089698B">
        <w:t xml:space="preserve">(1) </w:t>
      </w:r>
      <w:r w:rsidRPr="00B04F89">
        <w:t xml:space="preserve">replacement </w:t>
      </w:r>
      <w:r>
        <w:t xml:space="preserve">Site License for each such license terminated by the </w:t>
      </w:r>
      <w:r w:rsidR="00E936DF">
        <w:t>County</w:t>
      </w:r>
      <w:r w:rsidRPr="00B04F89">
        <w:t>.</w:t>
      </w:r>
    </w:p>
    <w:p w14:paraId="4370EA63" w14:textId="77777777" w:rsidR="00B04F89" w:rsidRDefault="00B04F89" w:rsidP="00B04F89">
      <w:pPr>
        <w:jc w:val="both"/>
      </w:pPr>
    </w:p>
    <w:p w14:paraId="52E688E6" w14:textId="3CE0BF08" w:rsidR="00B04F89" w:rsidRPr="00B04F89" w:rsidRDefault="00B04F89" w:rsidP="009E0165">
      <w:pPr>
        <w:pStyle w:val="Heading2"/>
      </w:pPr>
      <w:r>
        <w:tab/>
      </w:r>
      <w:bookmarkStart w:id="133" w:name="_Toc494895663"/>
      <w:r>
        <w:t>22.3.</w:t>
      </w:r>
      <w:r>
        <w:tab/>
        <w:t>Licensee’s Statutory Waiver</w:t>
      </w:r>
      <w:bookmarkEnd w:id="133"/>
    </w:p>
    <w:p w14:paraId="348237D5" w14:textId="77777777" w:rsidR="00D4520D" w:rsidRDefault="00D4520D" w:rsidP="00D4520D">
      <w:pPr>
        <w:jc w:val="both"/>
      </w:pPr>
    </w:p>
    <w:p w14:paraId="7C253130" w14:textId="40D00ADD" w:rsidR="00B719C3" w:rsidRDefault="00B719C3" w:rsidP="00D4520D">
      <w:pPr>
        <w:jc w:val="both"/>
      </w:pPr>
      <w:r w:rsidRPr="00B719C3">
        <w:t xml:space="preserve">The </w:t>
      </w:r>
      <w:r w:rsidR="003A40E7">
        <w:t>Part</w:t>
      </w:r>
      <w:r w:rsidRPr="00B719C3">
        <w:t xml:space="preserve">ies understand, acknowledge and agree that this Master License fully governs their rights and obligations in the event that any licensed </w:t>
      </w:r>
      <w:r>
        <w:t>Vertical Infrastructure</w:t>
      </w:r>
      <w:r w:rsidRPr="00B719C3">
        <w:t xml:space="preserve"> become</w:t>
      </w:r>
      <w:r>
        <w:t>s</w:t>
      </w:r>
      <w:r w:rsidRPr="00B719C3">
        <w:t xml:space="preserve"> damaged or destroyed, and, to the extent applicable, the </w:t>
      </w:r>
      <w:r w:rsidR="00E936DF">
        <w:t>County</w:t>
      </w:r>
      <w:r w:rsidRPr="00B719C3">
        <w:t xml:space="preserve"> and Licensee each hereby waives and releases the provisions in California Civil Code §§ 1932(2) and 1933(4) or any similar Laws.</w:t>
      </w:r>
    </w:p>
    <w:p w14:paraId="721BB9D0" w14:textId="77777777" w:rsidR="00B719C3" w:rsidRDefault="00B719C3" w:rsidP="00D4520D">
      <w:pPr>
        <w:jc w:val="both"/>
      </w:pPr>
    </w:p>
    <w:p w14:paraId="0E6995D6" w14:textId="77777777" w:rsidR="00536DD0" w:rsidRDefault="00536DD0" w:rsidP="00B21746">
      <w:pPr>
        <w:pStyle w:val="Heading1"/>
        <w:jc w:val="both"/>
      </w:pPr>
      <w:bookmarkStart w:id="134" w:name="_Toc494895664"/>
      <w:r>
        <w:t>23.</w:t>
      </w:r>
      <w:r>
        <w:tab/>
        <w:t>Condemnation</w:t>
      </w:r>
      <w:bookmarkEnd w:id="134"/>
    </w:p>
    <w:p w14:paraId="0D7B0FA9" w14:textId="4BDF4204" w:rsidR="00536DD0" w:rsidRDefault="00536DD0" w:rsidP="00B21746">
      <w:pPr>
        <w:jc w:val="both"/>
      </w:pPr>
    </w:p>
    <w:p w14:paraId="4EF45E3B" w14:textId="74FB55AA" w:rsidR="006D1C32" w:rsidRDefault="006D1C32" w:rsidP="009E0165">
      <w:pPr>
        <w:pStyle w:val="Heading2"/>
      </w:pPr>
      <w:r>
        <w:tab/>
      </w:r>
      <w:bookmarkStart w:id="135" w:name="_Toc494895665"/>
      <w:r>
        <w:t>23.1.</w:t>
      </w:r>
      <w:r>
        <w:tab/>
        <w:t>Permanent Takings</w:t>
      </w:r>
      <w:bookmarkEnd w:id="135"/>
    </w:p>
    <w:p w14:paraId="69124B99" w14:textId="77777777" w:rsidR="006D1C32" w:rsidRDefault="006D1C32" w:rsidP="000541F3">
      <w:pPr>
        <w:jc w:val="both"/>
      </w:pPr>
    </w:p>
    <w:p w14:paraId="3EABB411" w14:textId="475023FF" w:rsidR="000541F3" w:rsidRDefault="000541F3" w:rsidP="000541F3">
      <w:pPr>
        <w:jc w:val="both"/>
      </w:pPr>
      <w:r w:rsidRPr="000541F3">
        <w:t xml:space="preserve">In the event that any </w:t>
      </w:r>
      <w:r>
        <w:t xml:space="preserve">person or </w:t>
      </w:r>
      <w:r w:rsidRPr="000541F3">
        <w:t>entity with the power to condemn permanently takes any License Area</w:t>
      </w:r>
      <w:r>
        <w:t>,</w:t>
      </w:r>
      <w:r w:rsidRPr="000541F3">
        <w:t xml:space="preserve"> in whole or in part, or in the event that the </w:t>
      </w:r>
      <w:r w:rsidR="00E936DF">
        <w:t>County</w:t>
      </w:r>
      <w:r w:rsidRPr="000541F3">
        <w:t xml:space="preserve"> transfers any License Area in whole or in part to such entity in lieu of eminent domain, the following provisions will apply:</w:t>
      </w:r>
    </w:p>
    <w:p w14:paraId="5C27CD89" w14:textId="77777777" w:rsidR="000541F3" w:rsidRDefault="000541F3" w:rsidP="000541F3">
      <w:pPr>
        <w:jc w:val="both"/>
      </w:pPr>
    </w:p>
    <w:p w14:paraId="7DEB1BB2" w14:textId="5031E76D" w:rsidR="006D1C32" w:rsidRDefault="006D1C32" w:rsidP="009E0165">
      <w:pPr>
        <w:pStyle w:val="Heading3"/>
      </w:pPr>
      <w:r>
        <w:tab/>
      </w:r>
      <w:bookmarkStart w:id="136" w:name="_Toc494895666"/>
      <w:r>
        <w:t>23.1.1.</w:t>
      </w:r>
      <w:r>
        <w:tab/>
        <w:t xml:space="preserve">Termination Rights </w:t>
      </w:r>
      <w:r w:rsidR="007205CD">
        <w:t>after</w:t>
      </w:r>
      <w:r>
        <w:t xml:space="preserve"> Condemnation</w:t>
      </w:r>
      <w:bookmarkEnd w:id="136"/>
    </w:p>
    <w:p w14:paraId="42C3A63E" w14:textId="77777777" w:rsidR="006D1C32" w:rsidRDefault="006D1C32" w:rsidP="000541F3">
      <w:pPr>
        <w:jc w:val="both"/>
      </w:pPr>
    </w:p>
    <w:p w14:paraId="19DA2AFA" w14:textId="5105DC65" w:rsidR="000541F3" w:rsidRDefault="000541F3" w:rsidP="000541F3">
      <w:pPr>
        <w:jc w:val="both"/>
      </w:pPr>
      <w:r w:rsidRPr="000541F3">
        <w:t xml:space="preserve">Any affected </w:t>
      </w:r>
      <w:r>
        <w:t>Site</w:t>
      </w:r>
      <w:r w:rsidRPr="000541F3">
        <w:t xml:space="preserve"> License will automatically terminate as to the part taken or transferred on the date the permanent</w:t>
      </w:r>
      <w:r>
        <w:t xml:space="preserve"> taking or transfer occurs. </w:t>
      </w:r>
      <w:r w:rsidR="0089698B">
        <w:t xml:space="preserve"> </w:t>
      </w:r>
      <w:r>
        <w:t>At the same time, t</w:t>
      </w:r>
      <w:r w:rsidRPr="000541F3">
        <w:t xml:space="preserve">he License Fee under the affected </w:t>
      </w:r>
      <w:r>
        <w:t>Site</w:t>
      </w:r>
      <w:r w:rsidRPr="000541F3">
        <w:t xml:space="preserve"> License will be ratably reduced to account for the reduction in License Area.</w:t>
      </w:r>
    </w:p>
    <w:p w14:paraId="61AF7091" w14:textId="77777777" w:rsidR="000541F3" w:rsidRDefault="000541F3" w:rsidP="000541F3">
      <w:pPr>
        <w:jc w:val="both"/>
      </w:pPr>
    </w:p>
    <w:p w14:paraId="66CD6D91" w14:textId="05223559" w:rsidR="006D1C32" w:rsidRDefault="006D1C32" w:rsidP="009E0165">
      <w:pPr>
        <w:pStyle w:val="Heading3"/>
      </w:pPr>
      <w:r>
        <w:tab/>
      </w:r>
      <w:bookmarkStart w:id="137" w:name="_Toc494895667"/>
      <w:r>
        <w:t>23.1.2.</w:t>
      </w:r>
      <w:r>
        <w:tab/>
        <w:t>Award</w:t>
      </w:r>
      <w:bookmarkEnd w:id="137"/>
    </w:p>
    <w:p w14:paraId="0C6550BB" w14:textId="77777777" w:rsidR="006D1C32" w:rsidRDefault="006D1C32" w:rsidP="000541F3">
      <w:pPr>
        <w:jc w:val="both"/>
      </w:pPr>
    </w:p>
    <w:p w14:paraId="75AF0A7B" w14:textId="6F31E712" w:rsidR="000541F3" w:rsidRDefault="000541F3" w:rsidP="000541F3">
      <w:pPr>
        <w:jc w:val="both"/>
      </w:pPr>
      <w:r w:rsidRPr="000541F3">
        <w:t xml:space="preserve">The </w:t>
      </w:r>
      <w:r w:rsidR="00E936DF">
        <w:t>County</w:t>
      </w:r>
      <w:r w:rsidRPr="000541F3">
        <w:t xml:space="preserve"> will be entitled to any award paid or made in connection with the taking or any sums paid in lieu of such taking. </w:t>
      </w:r>
      <w:r w:rsidR="0089698B">
        <w:t xml:space="preserve"> </w:t>
      </w:r>
      <w:r w:rsidRPr="000541F3">
        <w:t xml:space="preserve">Licensee will have no Claim against the </w:t>
      </w:r>
      <w:r w:rsidR="00E936DF">
        <w:t>County</w:t>
      </w:r>
      <w:r w:rsidRPr="000541F3">
        <w:t xml:space="preserve"> for the</w:t>
      </w:r>
      <w:r>
        <w:t xml:space="preserve"> value of any unexpired Term under either this Master License, </w:t>
      </w:r>
      <w:r w:rsidRPr="000541F3">
        <w:t xml:space="preserve">any </w:t>
      </w:r>
      <w:r>
        <w:t>Site</w:t>
      </w:r>
      <w:r w:rsidRPr="000541F3">
        <w:t xml:space="preserve"> License or </w:t>
      </w:r>
      <w:r w:rsidRPr="000541F3">
        <w:lastRenderedPageBreak/>
        <w:t xml:space="preserve">otherwise except that Licensee may claim any portion of the award that is specifically allocable to Licensee’s loss or damage to </w:t>
      </w:r>
      <w:r w:rsidR="00EC3718">
        <w:t>the</w:t>
      </w:r>
      <w:r w:rsidR="00EC3718" w:rsidRPr="000541F3">
        <w:t xml:space="preserve"> </w:t>
      </w:r>
      <w:r w:rsidRPr="000541F3">
        <w:t>Equipment.</w:t>
      </w:r>
    </w:p>
    <w:p w14:paraId="57321515" w14:textId="77777777" w:rsidR="000541F3" w:rsidRDefault="000541F3" w:rsidP="000541F3">
      <w:pPr>
        <w:jc w:val="both"/>
      </w:pPr>
    </w:p>
    <w:p w14:paraId="25D6CEA8" w14:textId="53E7CEAA" w:rsidR="006D1C32" w:rsidRPr="006D1C32" w:rsidRDefault="006D1C32" w:rsidP="009E0165">
      <w:pPr>
        <w:pStyle w:val="Heading3"/>
      </w:pPr>
      <w:r>
        <w:tab/>
      </w:r>
      <w:bookmarkStart w:id="138" w:name="_Toc494895668"/>
      <w:r>
        <w:t>23.1.3.</w:t>
      </w:r>
      <w:r>
        <w:tab/>
        <w:t>No Statutory Right to Terminate</w:t>
      </w:r>
      <w:bookmarkEnd w:id="138"/>
    </w:p>
    <w:p w14:paraId="45146CAF" w14:textId="77777777" w:rsidR="00536DD0" w:rsidRDefault="00536DD0" w:rsidP="00B21746">
      <w:pPr>
        <w:jc w:val="both"/>
      </w:pPr>
    </w:p>
    <w:p w14:paraId="5523FF1A" w14:textId="17BEB5C6" w:rsidR="000541F3" w:rsidRDefault="000541F3" w:rsidP="00B21746">
      <w:pPr>
        <w:jc w:val="both"/>
      </w:pPr>
      <w:r w:rsidRPr="00E64FCA">
        <w:t xml:space="preserve">The </w:t>
      </w:r>
      <w:r w:rsidR="003A40E7">
        <w:t>Part</w:t>
      </w:r>
      <w:r>
        <w:t xml:space="preserve">ies understand, acknowledge and agree that </w:t>
      </w:r>
      <w:r w:rsidRPr="009F3E4F">
        <w:t>this</w:t>
      </w:r>
      <w:r>
        <w:t xml:space="preserve"> Section 23.1 (Permanent Takings) </w:t>
      </w:r>
      <w:r w:rsidRPr="00E64FCA">
        <w:t xml:space="preserve">is intended to </w:t>
      </w:r>
      <w:r>
        <w:t xml:space="preserve">fully </w:t>
      </w:r>
      <w:r w:rsidRPr="00E64FCA">
        <w:t xml:space="preserve">govern the </w:t>
      </w:r>
      <w:r w:rsidR="003A40E7">
        <w:t>Part</w:t>
      </w:r>
      <w:r>
        <w:t xml:space="preserve">ies’ </w:t>
      </w:r>
      <w:r w:rsidRPr="00E64FCA">
        <w:t>rights and ob</w:t>
      </w:r>
      <w:r>
        <w:t>ligations with respect to</w:t>
      </w:r>
      <w:r w:rsidRPr="00E64FCA">
        <w:t xml:space="preserve"> a permanent taking</w:t>
      </w:r>
      <w:r>
        <w:t xml:space="preserve"> for which just compensation is due</w:t>
      </w:r>
      <w:r w:rsidRPr="00E64FCA">
        <w:t xml:space="preserve">. </w:t>
      </w:r>
      <w:r w:rsidR="0089698B">
        <w:t xml:space="preserve"> </w:t>
      </w:r>
      <w:r w:rsidRPr="00E64FCA">
        <w:t>Licensee and t</w:t>
      </w:r>
      <w:r>
        <w:t xml:space="preserve">he </w:t>
      </w:r>
      <w:r w:rsidR="00E936DF">
        <w:t>County</w:t>
      </w:r>
      <w:r>
        <w:t xml:space="preserve"> each hereby waives and </w:t>
      </w:r>
      <w:r w:rsidRPr="00E64FCA">
        <w:t>releases any right to terminate this Master Li</w:t>
      </w:r>
      <w:r>
        <w:t>cense in whole or in part under California Code of Civil Procedure §§</w:t>
      </w:r>
      <w:r w:rsidRPr="00E64FCA">
        <w:t xml:space="preserve"> 1265.120 and 1265.130</w:t>
      </w:r>
      <w:r>
        <w:t>, as both may be amended or superseded,</w:t>
      </w:r>
      <w:r w:rsidRPr="00E64FCA">
        <w:t xml:space="preserve"> </w:t>
      </w:r>
      <w:r>
        <w:t xml:space="preserve">and under any </w:t>
      </w:r>
      <w:r w:rsidRPr="00E64FCA">
        <w:t>similar Laws to the extent applicable to this Master License</w:t>
      </w:r>
      <w:r>
        <w:t xml:space="preserve"> and any Site License(s)</w:t>
      </w:r>
      <w:r w:rsidRPr="00E64FCA">
        <w:t>.</w:t>
      </w:r>
    </w:p>
    <w:p w14:paraId="05FBAEDE" w14:textId="77777777" w:rsidR="00A95EB8" w:rsidRDefault="00A95EB8" w:rsidP="00B21746">
      <w:pPr>
        <w:jc w:val="both"/>
      </w:pPr>
    </w:p>
    <w:p w14:paraId="237025CF" w14:textId="76DE815E" w:rsidR="00A95EB8" w:rsidRDefault="00A95EB8" w:rsidP="009E0165">
      <w:pPr>
        <w:pStyle w:val="Heading2"/>
      </w:pPr>
      <w:r>
        <w:tab/>
      </w:r>
      <w:bookmarkStart w:id="139" w:name="_Toc494895669"/>
      <w:r>
        <w:t>23.2.</w:t>
      </w:r>
      <w:r>
        <w:tab/>
        <w:t>Temporary Takings</w:t>
      </w:r>
      <w:bookmarkEnd w:id="139"/>
    </w:p>
    <w:p w14:paraId="5115DF45" w14:textId="77777777" w:rsidR="00A95EB8" w:rsidRDefault="00A95EB8" w:rsidP="00A95EB8">
      <w:pPr>
        <w:jc w:val="both"/>
      </w:pPr>
    </w:p>
    <w:p w14:paraId="1F736A78" w14:textId="29C851F7" w:rsidR="00064D58" w:rsidRPr="00A95EB8" w:rsidRDefault="00A95EB8" w:rsidP="00A95EB8">
      <w:pPr>
        <w:jc w:val="both"/>
      </w:pPr>
      <w:r w:rsidRPr="00A95EB8">
        <w:t>Any taking that affects any License Area</w:t>
      </w:r>
      <w:r>
        <w:t>,</w:t>
      </w:r>
      <w:r w:rsidRPr="00A95EB8">
        <w:t xml:space="preserve"> in whole or in part</w:t>
      </w:r>
      <w:r>
        <w:t>,</w:t>
      </w:r>
      <w:r w:rsidRPr="00A95EB8">
        <w:t xml:space="preserve"> for less than</w:t>
      </w:r>
      <w:r w:rsidR="0089698B">
        <w:t xml:space="preserve"> ninety</w:t>
      </w:r>
      <w:r w:rsidRPr="00A95EB8">
        <w:t xml:space="preserve"> </w:t>
      </w:r>
      <w:r w:rsidR="0089698B">
        <w:t>(</w:t>
      </w:r>
      <w:r w:rsidRPr="00A95EB8">
        <w:t>90</w:t>
      </w:r>
      <w:r w:rsidR="0089698B">
        <w:t>)</w:t>
      </w:r>
      <w:r w:rsidRPr="00A95EB8">
        <w:t xml:space="preserve"> days will have no effect on the affected </w:t>
      </w:r>
      <w:r>
        <w:t>Site</w:t>
      </w:r>
      <w:r w:rsidRPr="00A95EB8">
        <w:t xml:space="preserve"> License, except that Licensee will be entitled to a pro-rata abatement in the applicable License Fee to the extent that such temporary taking materially impairs Licensee’s </w:t>
      </w:r>
      <w:r>
        <w:t xml:space="preserve">ability to </w:t>
      </w:r>
      <w:r w:rsidRPr="00A95EB8">
        <w:t>use the License Area</w:t>
      </w:r>
      <w:r>
        <w:t xml:space="preserve"> for more than </w:t>
      </w:r>
      <w:r w:rsidR="0089698B">
        <w:t>ten (</w:t>
      </w:r>
      <w:r>
        <w:t>10</w:t>
      </w:r>
      <w:r w:rsidR="0089698B">
        <w:t>)</w:t>
      </w:r>
      <w:r>
        <w:t xml:space="preserve"> days.</w:t>
      </w:r>
    </w:p>
    <w:p w14:paraId="60FE5D30" w14:textId="77777777" w:rsidR="000541F3" w:rsidRDefault="000541F3" w:rsidP="00A95EB8">
      <w:pPr>
        <w:jc w:val="both"/>
      </w:pPr>
    </w:p>
    <w:p w14:paraId="511FB145" w14:textId="50CBC8EE" w:rsidR="00186EA9" w:rsidRDefault="00536DD0" w:rsidP="00062974">
      <w:pPr>
        <w:pStyle w:val="Heading1"/>
        <w:tabs>
          <w:tab w:val="left" w:pos="720"/>
        </w:tabs>
        <w:jc w:val="both"/>
      </w:pPr>
      <w:bookmarkStart w:id="140" w:name="_Toc494895670"/>
      <w:r>
        <w:t>24.</w:t>
      </w:r>
      <w:r w:rsidR="00186EA9">
        <w:tab/>
        <w:t>Records</w:t>
      </w:r>
      <w:bookmarkEnd w:id="140"/>
      <w:r w:rsidR="00A4524F">
        <w:tab/>
      </w:r>
    </w:p>
    <w:p w14:paraId="47E075D0" w14:textId="77777777" w:rsidR="00A4524F" w:rsidRDefault="00A4524F" w:rsidP="00B21746">
      <w:pPr>
        <w:jc w:val="both"/>
      </w:pPr>
    </w:p>
    <w:p w14:paraId="3532AAE4" w14:textId="59963EB6" w:rsidR="00A4524F" w:rsidRDefault="00A4524F" w:rsidP="00B21746">
      <w:pPr>
        <w:jc w:val="both"/>
      </w:pPr>
      <w:r w:rsidRPr="00A4524F">
        <w:t xml:space="preserve">Licensee shall maintain throughout the Term </w:t>
      </w:r>
      <w:r>
        <w:t>(</w:t>
      </w:r>
      <w:r w:rsidRPr="00A4524F">
        <w:t>and for at least four years after this Master License expires or terminates</w:t>
      </w:r>
      <w:r>
        <w:t>)</w:t>
      </w:r>
      <w:r w:rsidRPr="00A4524F">
        <w:t xml:space="preserve"> the following records in physical format at Licensee’s </w:t>
      </w:r>
      <w:r>
        <w:t>physical office</w:t>
      </w:r>
      <w:r w:rsidRPr="00A4524F">
        <w:t xml:space="preserve"> within the </w:t>
      </w:r>
      <w:r w:rsidR="00862B1A">
        <w:t>s</w:t>
      </w:r>
      <w:r w:rsidR="00862B1A" w:rsidRPr="00A4524F">
        <w:t xml:space="preserve">tate </w:t>
      </w:r>
      <w:r w:rsidRPr="00A4524F">
        <w:t>of California and</w:t>
      </w:r>
      <w:r w:rsidRPr="00A4524F">
        <w:rPr>
          <w:i/>
        </w:rPr>
        <w:t xml:space="preserve"> </w:t>
      </w:r>
      <w:r w:rsidRPr="00A4524F">
        <w:t>in an electronic format: (</w:t>
      </w:r>
      <w:proofErr w:type="spellStart"/>
      <w:r>
        <w:t>i</w:t>
      </w:r>
      <w:proofErr w:type="spellEnd"/>
      <w:r w:rsidRPr="00A4524F">
        <w:t xml:space="preserve">) site identification </w:t>
      </w:r>
      <w:r>
        <w:t xml:space="preserve">information </w:t>
      </w:r>
      <w:r w:rsidRPr="00A4524F">
        <w:t xml:space="preserve">and </w:t>
      </w:r>
      <w:r>
        <w:t xml:space="preserve">physical </w:t>
      </w:r>
      <w:r w:rsidRPr="00A4524F">
        <w:t>location</w:t>
      </w:r>
      <w:r>
        <w:t xml:space="preserve"> (</w:t>
      </w:r>
      <w:r w:rsidRPr="00A4524F">
        <w:rPr>
          <w:i/>
        </w:rPr>
        <w:t>e.g.</w:t>
      </w:r>
      <w:r>
        <w:t>, a physical address and/or GPS coordinates)</w:t>
      </w:r>
      <w:r w:rsidRPr="00A4524F">
        <w:t xml:space="preserve"> for all </w:t>
      </w:r>
      <w:r w:rsidR="0053660D">
        <w:t>Vertical Infrastructure</w:t>
      </w:r>
      <w:r w:rsidR="0053660D" w:rsidRPr="00A4524F">
        <w:t xml:space="preserve"> </w:t>
      </w:r>
      <w:r w:rsidRPr="00A4524F">
        <w:t xml:space="preserve">under active </w:t>
      </w:r>
      <w:r w:rsidR="00D02481">
        <w:t>Site License</w:t>
      </w:r>
      <w:r w:rsidRPr="00A4524F">
        <w:t>s</w:t>
      </w:r>
      <w:r>
        <w:t xml:space="preserve"> between the </w:t>
      </w:r>
      <w:r w:rsidR="00E936DF">
        <w:t>County</w:t>
      </w:r>
      <w:r>
        <w:t xml:space="preserve"> and Licensee</w:t>
      </w:r>
      <w:r w:rsidRPr="00A4524F">
        <w:t>; (</w:t>
      </w:r>
      <w:r>
        <w:t>ii</w:t>
      </w:r>
      <w:r w:rsidRPr="00A4524F">
        <w:t xml:space="preserve">) </w:t>
      </w:r>
      <w:r>
        <w:t xml:space="preserve">a ledger or other similar document that contains </w:t>
      </w:r>
      <w:r w:rsidRPr="00A4524F">
        <w:t xml:space="preserve">the amount and payment date for all License </w:t>
      </w:r>
      <w:r>
        <w:t>Fees</w:t>
      </w:r>
      <w:r w:rsidRPr="00A4524F">
        <w:t xml:space="preserve"> paid to the </w:t>
      </w:r>
      <w:r w:rsidR="00E936DF">
        <w:t>County</w:t>
      </w:r>
      <w:r w:rsidRPr="00A4524F">
        <w:t xml:space="preserve"> pursuant to this Master License</w:t>
      </w:r>
      <w:r>
        <w:t xml:space="preserve"> and any </w:t>
      </w:r>
      <w:r w:rsidR="00D02481">
        <w:t>Site License</w:t>
      </w:r>
      <w:r>
        <w:t>s</w:t>
      </w:r>
      <w:r w:rsidRPr="00A4524F">
        <w:t>; (</w:t>
      </w:r>
      <w:r>
        <w:t>iii</w:t>
      </w:r>
      <w:r w:rsidRPr="00A4524F">
        <w:t xml:space="preserve">) </w:t>
      </w:r>
      <w:r>
        <w:t xml:space="preserve">true and correct copies of </w:t>
      </w:r>
      <w:r w:rsidRPr="00A4524F">
        <w:t xml:space="preserve">all </w:t>
      </w:r>
      <w:r>
        <w:t xml:space="preserve">Approved Plans and </w:t>
      </w:r>
      <w:r w:rsidRPr="00A4524F">
        <w:t xml:space="preserve">Regulatory Approvals issued in connection with the Equipment on </w:t>
      </w:r>
      <w:r w:rsidR="00862B1A">
        <w:t xml:space="preserve">any given </w:t>
      </w:r>
      <w:r w:rsidR="0053660D">
        <w:t>Vertical Infrastructure</w:t>
      </w:r>
      <w:r w:rsidRPr="00A4524F">
        <w:t>; (</w:t>
      </w:r>
      <w:r>
        <w:t>iv</w:t>
      </w:r>
      <w:r w:rsidRPr="00A4524F">
        <w:t xml:space="preserve">) </w:t>
      </w:r>
      <w:r w:rsidR="008E7EF9">
        <w:t xml:space="preserve">copies of all insurance policies, endorsements and other related documents required to be obtained and maintained under Section 14 (Insurance); and (v) all </w:t>
      </w:r>
      <w:r w:rsidRPr="00A4524F">
        <w:t xml:space="preserve">correspondence with the </w:t>
      </w:r>
      <w:r w:rsidR="00E936DF">
        <w:t>County</w:t>
      </w:r>
      <w:r w:rsidRPr="00A4524F">
        <w:t xml:space="preserve"> in connection with any matter covered under this Master License</w:t>
      </w:r>
      <w:r>
        <w:t xml:space="preserve"> and any </w:t>
      </w:r>
      <w:r w:rsidR="00D02481">
        <w:t>Site License</w:t>
      </w:r>
      <w:r w:rsidRPr="00A4524F">
        <w:t xml:space="preserve">. </w:t>
      </w:r>
      <w:r w:rsidR="0089698B">
        <w:t xml:space="preserve"> </w:t>
      </w:r>
      <w:r w:rsidRPr="00A4524F">
        <w:t>T</w:t>
      </w:r>
      <w:r w:rsidR="008E7EF9">
        <w:t xml:space="preserve">o determine whether Licensee has fully and accurately paid all License Fees and other sums payable to the </w:t>
      </w:r>
      <w:r w:rsidR="00E936DF">
        <w:t>County</w:t>
      </w:r>
      <w:r w:rsidR="008E7EF9">
        <w:t xml:space="preserve"> under this Master License and any </w:t>
      </w:r>
      <w:r w:rsidR="00D02481">
        <w:t>Site License</w:t>
      </w:r>
      <w:r w:rsidR="008E7EF9">
        <w:t xml:space="preserve">, and to determine whether Licensee has complied with its other obligations </w:t>
      </w:r>
      <w:r w:rsidR="00E94348">
        <w:t>t</w:t>
      </w:r>
      <w:r w:rsidRPr="00A4524F">
        <w:t xml:space="preserve">he </w:t>
      </w:r>
      <w:r w:rsidR="00E94348">
        <w:t>Chief Real Estate Officer</w:t>
      </w:r>
      <w:r w:rsidRPr="00A4524F">
        <w:t xml:space="preserve">, will have the right to inspect and audit Licensee’s records at Licensee’s </w:t>
      </w:r>
      <w:r>
        <w:t>office in the State of California</w:t>
      </w:r>
      <w:r w:rsidRPr="00A4524F">
        <w:t xml:space="preserve"> during regular business hours on </w:t>
      </w:r>
      <w:r w:rsidR="0089698B">
        <w:t>ten (</w:t>
      </w:r>
      <w:r w:rsidRPr="00A4524F">
        <w:t>10</w:t>
      </w:r>
      <w:r w:rsidR="0089698B">
        <w:t>)</w:t>
      </w:r>
      <w:r w:rsidRPr="00A4524F">
        <w:t xml:space="preserve"> days’ notice to Licensee.</w:t>
      </w:r>
      <w:r w:rsidR="008E7EF9">
        <w:t xml:space="preserve"> </w:t>
      </w:r>
      <w:r w:rsidR="00E13D33">
        <w:t xml:space="preserve">In the event that any inspection or audit concludes that Licensee failed to pay License Fees and other sums by more than five percent (5%), Licensee shall, within </w:t>
      </w:r>
      <w:r w:rsidR="0089698B">
        <w:t>fifteen (</w:t>
      </w:r>
      <w:r w:rsidR="00E13D33">
        <w:t>15</w:t>
      </w:r>
      <w:r w:rsidR="0089698B">
        <w:t>)</w:t>
      </w:r>
      <w:r w:rsidR="00E13D33">
        <w:t xml:space="preserve"> days after a written demand from the </w:t>
      </w:r>
      <w:r w:rsidR="00E936DF">
        <w:t>County</w:t>
      </w:r>
      <w:r w:rsidR="00E13D33">
        <w:t xml:space="preserve">, pay all outstanding sums and reimburse the </w:t>
      </w:r>
      <w:r w:rsidR="00E936DF">
        <w:t>County</w:t>
      </w:r>
      <w:r w:rsidR="00E13D33">
        <w:t xml:space="preserve"> for the </w:t>
      </w:r>
      <w:r w:rsidR="00E936DF">
        <w:t>County</w:t>
      </w:r>
      <w:r w:rsidR="00E13D33">
        <w:t>’s reasonable, actual and documented costs and expenses to conduct the investigation or audit.</w:t>
      </w:r>
    </w:p>
    <w:p w14:paraId="73D2C338" w14:textId="77777777" w:rsidR="00E13D33" w:rsidRDefault="00E13D33" w:rsidP="00B21746">
      <w:pPr>
        <w:jc w:val="both"/>
      </w:pPr>
    </w:p>
    <w:p w14:paraId="04FD3871" w14:textId="77777777" w:rsidR="00064D58" w:rsidRDefault="00E13D33" w:rsidP="009E0165">
      <w:pPr>
        <w:pStyle w:val="Heading2"/>
      </w:pPr>
      <w:r>
        <w:lastRenderedPageBreak/>
        <w:tab/>
      </w:r>
    </w:p>
    <w:p w14:paraId="7F1FC9F6" w14:textId="77777777" w:rsidR="00064D58" w:rsidRDefault="00064D58" w:rsidP="009E0165">
      <w:pPr>
        <w:pStyle w:val="Heading2"/>
      </w:pPr>
    </w:p>
    <w:p w14:paraId="3208366A" w14:textId="77777777" w:rsidR="00064D58" w:rsidRDefault="00064D58" w:rsidP="009E0165">
      <w:pPr>
        <w:pStyle w:val="Heading2"/>
      </w:pPr>
    </w:p>
    <w:p w14:paraId="779825BD" w14:textId="001C4166" w:rsidR="00E13D33" w:rsidRDefault="00064D58" w:rsidP="009E0165">
      <w:pPr>
        <w:pStyle w:val="Heading2"/>
      </w:pPr>
      <w:r>
        <w:tab/>
      </w:r>
      <w:bookmarkStart w:id="141" w:name="_Toc494895671"/>
      <w:r w:rsidR="00062974">
        <w:t>24.1</w:t>
      </w:r>
      <w:r w:rsidR="00E13D33">
        <w:t>.</w:t>
      </w:r>
      <w:r w:rsidR="00E13D33">
        <w:tab/>
        <w:t>Estoppels</w:t>
      </w:r>
      <w:bookmarkEnd w:id="141"/>
    </w:p>
    <w:p w14:paraId="22ECC12B" w14:textId="77777777" w:rsidR="00E13D33" w:rsidRDefault="00E13D33" w:rsidP="00B21746">
      <w:pPr>
        <w:jc w:val="both"/>
      </w:pPr>
    </w:p>
    <w:p w14:paraId="7F537A32" w14:textId="50E8A2E5" w:rsidR="00A4524F" w:rsidRDefault="00E13D33" w:rsidP="00B21746">
      <w:pPr>
        <w:jc w:val="both"/>
      </w:pPr>
      <w:r w:rsidRPr="00E13D33">
        <w:t xml:space="preserve">Licensee, at any time </w:t>
      </w:r>
      <w:r>
        <w:t xml:space="preserve">throughout the Term and </w:t>
      </w:r>
      <w:r w:rsidRPr="00E13D33">
        <w:t xml:space="preserve">on not less than </w:t>
      </w:r>
      <w:r w:rsidR="0089698B">
        <w:t>fifteen (15)</w:t>
      </w:r>
      <w:r w:rsidRPr="00E13D33">
        <w:t xml:space="preserve"> days’ </w:t>
      </w:r>
      <w:r>
        <w:t xml:space="preserve">written </w:t>
      </w:r>
      <w:r w:rsidRPr="00E13D33">
        <w:t xml:space="preserve">notice from the </w:t>
      </w:r>
      <w:r w:rsidR="00E936DF">
        <w:t>County</w:t>
      </w:r>
      <w:r w:rsidRPr="00E13D33">
        <w:t xml:space="preserve">, shall execute, acknowledge and deliver to the </w:t>
      </w:r>
      <w:r w:rsidR="00E936DF">
        <w:t>County</w:t>
      </w:r>
      <w:r w:rsidRPr="00E13D33">
        <w:t xml:space="preserve"> or its designee, </w:t>
      </w:r>
      <w:r>
        <w:t>an estoppel certificate with the following statements</w:t>
      </w:r>
      <w:r w:rsidRPr="00E13D33">
        <w:t>: (</w:t>
      </w:r>
      <w:proofErr w:type="spellStart"/>
      <w:r w:rsidR="00E53567">
        <w:t>i</w:t>
      </w:r>
      <w:proofErr w:type="spellEnd"/>
      <w:r w:rsidRPr="00E13D33">
        <w:t xml:space="preserve">) that Licensee has accepted the License Area (or, if Licensee has not done so, that Licensee has not accepted </w:t>
      </w:r>
      <w:r w:rsidR="00E53567">
        <w:t xml:space="preserve">the </w:t>
      </w:r>
      <w:r w:rsidRPr="00E13D33">
        <w:t xml:space="preserve">License Area </w:t>
      </w:r>
      <w:r w:rsidR="00E53567">
        <w:t xml:space="preserve">in whole or in part </w:t>
      </w:r>
      <w:r w:rsidRPr="00E13D33">
        <w:t>and specifying the applicable License Area</w:t>
      </w:r>
      <w:r w:rsidR="00E53567">
        <w:t>s</w:t>
      </w:r>
      <w:r w:rsidRPr="00E13D33">
        <w:t xml:space="preserve"> and reasons for non-acceptance); (</w:t>
      </w:r>
      <w:r w:rsidR="00E53567">
        <w:t>ii</w:t>
      </w:r>
      <w:r w:rsidRPr="00E13D33">
        <w:t xml:space="preserve">) the Commencement Dates </w:t>
      </w:r>
      <w:r w:rsidR="00E53567">
        <w:t>for</w:t>
      </w:r>
      <w:r w:rsidRPr="00E13D33">
        <w:t xml:space="preserve"> any </w:t>
      </w:r>
      <w:r w:rsidR="00D02481">
        <w:t>Site License</w:t>
      </w:r>
      <w:r w:rsidRPr="00E13D33">
        <w:t>s then in effect; (</w:t>
      </w:r>
      <w:r w:rsidR="00E53567">
        <w:t>iii</w:t>
      </w:r>
      <w:r w:rsidRPr="00E13D33">
        <w:t xml:space="preserve">) the Effective Date and Expiration Date </w:t>
      </w:r>
      <w:r w:rsidR="00E53567">
        <w:t>under</w:t>
      </w:r>
      <w:r w:rsidRPr="00E13D33">
        <w:t xml:space="preserve"> this Master License; (</w:t>
      </w:r>
      <w:r w:rsidR="00E53567">
        <w:t>iv</w:t>
      </w:r>
      <w:r w:rsidRPr="00E13D33">
        <w:t xml:space="preserve">) that this Master License and </w:t>
      </w:r>
      <w:r w:rsidR="00E53567">
        <w:t xml:space="preserve">any </w:t>
      </w:r>
      <w:r w:rsidR="00D02481">
        <w:t>Site License</w:t>
      </w:r>
      <w:r w:rsidRPr="00E13D33">
        <w:t>s are unmodified and in full force and effect or, if modified, the manner in which they are modified; (</w:t>
      </w:r>
      <w:r w:rsidR="00E53567">
        <w:t>v</w:t>
      </w:r>
      <w:r w:rsidRPr="00E13D33">
        <w:t xml:space="preserve">) whether any defenses </w:t>
      </w:r>
      <w:r w:rsidR="00E53567">
        <w:t>currently</w:t>
      </w:r>
      <w:r w:rsidRPr="00E13D33">
        <w:t xml:space="preserve"> exist against </w:t>
      </w:r>
      <w:r w:rsidR="00E53567">
        <w:t>any action to enforce</w:t>
      </w:r>
      <w:r w:rsidRPr="00E13D33">
        <w:t xml:space="preserve"> Licensee</w:t>
      </w:r>
      <w:r w:rsidR="00E53567">
        <w:t>’</w:t>
      </w:r>
      <w:r w:rsidRPr="00E13D33">
        <w:t>s obligations under this Master License (and</w:t>
      </w:r>
      <w:r w:rsidR="00E53567">
        <w:t>,</w:t>
      </w:r>
      <w:r w:rsidRPr="00E13D33">
        <w:t xml:space="preserve"> if so, specifying the same); (</w:t>
      </w:r>
      <w:r w:rsidR="00E53567">
        <w:t>vi</w:t>
      </w:r>
      <w:r w:rsidRPr="00E13D33">
        <w:t xml:space="preserve">) whether </w:t>
      </w:r>
      <w:r w:rsidR="00E53567">
        <w:t xml:space="preserve">Licensee believes that the </w:t>
      </w:r>
      <w:r w:rsidR="00E936DF">
        <w:t>County</w:t>
      </w:r>
      <w:r w:rsidR="00E53567">
        <w:t xml:space="preserve"> failed to perform any obligations under this Master License or any </w:t>
      </w:r>
      <w:r w:rsidR="00D02481">
        <w:t>Site License</w:t>
      </w:r>
      <w:r w:rsidRPr="00E13D33">
        <w:t xml:space="preserve"> (and</w:t>
      </w:r>
      <w:r w:rsidR="00E53567">
        <w:t>,</w:t>
      </w:r>
      <w:r w:rsidRPr="00E13D33">
        <w:t xml:space="preserve"> if so, </w:t>
      </w:r>
      <w:r w:rsidR="00E53567">
        <w:t xml:space="preserve">specifying </w:t>
      </w:r>
      <w:r w:rsidRPr="00E13D33">
        <w:t xml:space="preserve">any obligations that Licensee believes that the </w:t>
      </w:r>
      <w:r w:rsidR="00E936DF">
        <w:t>County</w:t>
      </w:r>
      <w:r w:rsidRPr="00E13D33">
        <w:t xml:space="preserve"> has failed to meet); (</w:t>
      </w:r>
      <w:r w:rsidR="00E53567">
        <w:t>vii</w:t>
      </w:r>
      <w:r w:rsidRPr="00E13D33">
        <w:t xml:space="preserve">) the dates, if any, </w:t>
      </w:r>
      <w:r w:rsidR="00E53567">
        <w:t>on</w:t>
      </w:r>
      <w:r w:rsidRPr="00E13D33">
        <w:t xml:space="preserve"> which the License </w:t>
      </w:r>
      <w:r w:rsidR="006971C5">
        <w:t>Fees</w:t>
      </w:r>
      <w:r w:rsidR="006971C5" w:rsidRPr="00E13D33">
        <w:t xml:space="preserve"> </w:t>
      </w:r>
      <w:r w:rsidRPr="00E13D33">
        <w:t>and Additional Fees have been paid; and (</w:t>
      </w:r>
      <w:r w:rsidR="00E53567">
        <w:t>viii</w:t>
      </w:r>
      <w:r w:rsidRPr="00E13D33">
        <w:t>) any other information that may be reasonably required by any such persons.</w:t>
      </w:r>
    </w:p>
    <w:p w14:paraId="0468B6FF" w14:textId="34933470" w:rsidR="00186EA9" w:rsidRDefault="00186EA9" w:rsidP="00D325F1">
      <w:pPr>
        <w:pStyle w:val="Heading1"/>
        <w:tabs>
          <w:tab w:val="left" w:pos="720"/>
        </w:tabs>
        <w:jc w:val="both"/>
      </w:pPr>
    </w:p>
    <w:p w14:paraId="18BBDF67" w14:textId="6A5DE228" w:rsidR="00186EA9" w:rsidRDefault="00062974" w:rsidP="00B21746">
      <w:pPr>
        <w:pStyle w:val="Heading1"/>
        <w:tabs>
          <w:tab w:val="left" w:pos="720"/>
        </w:tabs>
        <w:jc w:val="both"/>
      </w:pPr>
      <w:bookmarkStart w:id="142" w:name="_Toc494895672"/>
      <w:r>
        <w:t>25</w:t>
      </w:r>
      <w:r w:rsidR="00186EA9">
        <w:t>.</w:t>
      </w:r>
      <w:r w:rsidR="00186EA9">
        <w:tab/>
        <w:t>Surrender of License Area</w:t>
      </w:r>
      <w:bookmarkEnd w:id="142"/>
    </w:p>
    <w:p w14:paraId="7A7623CB" w14:textId="77777777" w:rsidR="00186EA9" w:rsidRDefault="00186EA9" w:rsidP="00B21746">
      <w:pPr>
        <w:jc w:val="both"/>
      </w:pPr>
    </w:p>
    <w:p w14:paraId="2148177D" w14:textId="3AD6EED8" w:rsidR="00186EA9" w:rsidRDefault="0020710D" w:rsidP="009E0165">
      <w:pPr>
        <w:pStyle w:val="Heading2"/>
      </w:pPr>
      <w:r>
        <w:tab/>
      </w:r>
      <w:bookmarkStart w:id="143" w:name="_Toc494895673"/>
      <w:r w:rsidR="00062974">
        <w:t>25</w:t>
      </w:r>
      <w:r>
        <w:t>.1.</w:t>
      </w:r>
      <w:r>
        <w:tab/>
        <w:t>Licensee’s Removal and Restoration Obligations</w:t>
      </w:r>
      <w:bookmarkEnd w:id="143"/>
    </w:p>
    <w:p w14:paraId="65B9C9E2" w14:textId="77777777" w:rsidR="0020710D" w:rsidRDefault="0020710D" w:rsidP="00653ECA">
      <w:pPr>
        <w:jc w:val="both"/>
      </w:pPr>
    </w:p>
    <w:p w14:paraId="2382DB24" w14:textId="093A3DC5" w:rsidR="0020710D" w:rsidRDefault="0020710D" w:rsidP="00653ECA">
      <w:pPr>
        <w:jc w:val="both"/>
      </w:pPr>
      <w:r>
        <w:t>No la</w:t>
      </w:r>
      <w:r w:rsidR="00653ECA">
        <w:t xml:space="preserve">ter than </w:t>
      </w:r>
      <w:r w:rsidR="0089698B">
        <w:t>thirty (</w:t>
      </w:r>
      <w:r w:rsidR="00653ECA">
        <w:t>30</w:t>
      </w:r>
      <w:r w:rsidR="0089698B">
        <w:t>)</w:t>
      </w:r>
      <w:r w:rsidR="00653ECA">
        <w:t xml:space="preserve"> days after this Master License or any </w:t>
      </w:r>
      <w:r w:rsidR="00D02481">
        <w:t>Site License</w:t>
      </w:r>
      <w:r w:rsidR="00653ECA">
        <w:t xml:space="preserve"> expires or terminates, Licensee shall (1) peaceably remove its Equipment from the License Areas affected by the expiration or termination; (2) restore any such License Areas and other </w:t>
      </w:r>
      <w:r w:rsidR="00E936DF">
        <w:t>County</w:t>
      </w:r>
      <w:r w:rsidR="00653ECA">
        <w:t xml:space="preserve"> Property affected by the removal to the condition that existed immediately before Licensee installed its Equipment, reasonable wear and tear excepted; and (3) surrender such License Area to the </w:t>
      </w:r>
      <w:r w:rsidR="00E936DF">
        <w:t>County</w:t>
      </w:r>
      <w:r w:rsidR="00653ECA">
        <w:t xml:space="preserve"> free and clear from any debris, hazards, liens and encumbrances. The obligations under </w:t>
      </w:r>
      <w:r w:rsidR="00653ECA" w:rsidRPr="003F6FBE">
        <w:t xml:space="preserve">this </w:t>
      </w:r>
      <w:r w:rsidR="00653ECA" w:rsidRPr="00E936DF">
        <w:t>Section 26.1</w:t>
      </w:r>
      <w:r w:rsidR="00653ECA">
        <w:t xml:space="preserve"> will survive this Master License’s or any </w:t>
      </w:r>
      <w:r w:rsidR="00D02481">
        <w:t>Site License</w:t>
      </w:r>
      <w:r w:rsidR="00653ECA">
        <w:t>’s expiration or termination.</w:t>
      </w:r>
    </w:p>
    <w:p w14:paraId="6E1DA71A" w14:textId="77777777" w:rsidR="0020710D" w:rsidRDefault="0020710D" w:rsidP="00653ECA">
      <w:pPr>
        <w:jc w:val="both"/>
      </w:pPr>
    </w:p>
    <w:p w14:paraId="02A0850A" w14:textId="22C004B6" w:rsidR="0020710D" w:rsidRDefault="0020710D" w:rsidP="009E0165">
      <w:pPr>
        <w:pStyle w:val="Heading2"/>
      </w:pPr>
      <w:r>
        <w:tab/>
      </w:r>
      <w:bookmarkStart w:id="144" w:name="_Toc494895674"/>
      <w:r w:rsidR="00062974">
        <w:t>25</w:t>
      </w:r>
      <w:r>
        <w:t>.2.</w:t>
      </w:r>
      <w:r>
        <w:tab/>
        <w:t>Abandonment</w:t>
      </w:r>
      <w:bookmarkEnd w:id="144"/>
    </w:p>
    <w:p w14:paraId="631C7605" w14:textId="77777777" w:rsidR="0020710D" w:rsidRDefault="0020710D" w:rsidP="00653ECA">
      <w:pPr>
        <w:jc w:val="both"/>
      </w:pPr>
    </w:p>
    <w:p w14:paraId="55E89029" w14:textId="1A89F71C" w:rsidR="00653ECA" w:rsidRDefault="00653ECA" w:rsidP="00653ECA">
      <w:pPr>
        <w:jc w:val="both"/>
      </w:pPr>
      <w:r w:rsidRPr="00653ECA">
        <w:t xml:space="preserve">At its option, the </w:t>
      </w:r>
      <w:r w:rsidR="00E936DF">
        <w:t>County</w:t>
      </w:r>
      <w:r w:rsidRPr="00653ECA">
        <w:t xml:space="preserve"> may deem any Equipment to be abandoned that remain</w:t>
      </w:r>
      <w:r>
        <w:t>s</w:t>
      </w:r>
      <w:r w:rsidRPr="00653ECA">
        <w:t xml:space="preserve"> on an</w:t>
      </w:r>
      <w:r>
        <w:t>y</w:t>
      </w:r>
      <w:r w:rsidRPr="00653ECA">
        <w:t xml:space="preserve"> </w:t>
      </w:r>
      <w:r w:rsidR="0053660D">
        <w:t>Vertical Infrastructure</w:t>
      </w:r>
      <w:r>
        <w:t>,</w:t>
      </w:r>
      <w:r w:rsidRPr="00653ECA">
        <w:t xml:space="preserve"> License Area or other </w:t>
      </w:r>
      <w:r w:rsidR="00E936DF">
        <w:t>County</w:t>
      </w:r>
      <w:r w:rsidRPr="00653ECA">
        <w:t xml:space="preserve"> Property</w:t>
      </w:r>
      <w:r>
        <w:t xml:space="preserve"> for</w:t>
      </w:r>
      <w:r w:rsidRPr="00653ECA">
        <w:t xml:space="preserve"> more than </w:t>
      </w:r>
      <w:r w:rsidR="0089698B">
        <w:t>thirty (</w:t>
      </w:r>
      <w:r w:rsidRPr="00653ECA">
        <w:t>30</w:t>
      </w:r>
      <w:r w:rsidR="0089698B">
        <w:t>)</w:t>
      </w:r>
      <w:r w:rsidRPr="00653ECA">
        <w:t xml:space="preserve"> days after </w:t>
      </w:r>
      <w:r>
        <w:t xml:space="preserve">this Master License or any </w:t>
      </w:r>
      <w:r w:rsidR="00D02481">
        <w:t>Site License</w:t>
      </w:r>
      <w:r>
        <w:t xml:space="preserve"> expires or terminates.</w:t>
      </w:r>
      <w:r w:rsidRPr="00653ECA">
        <w:t xml:space="preserve"> </w:t>
      </w:r>
      <w:r>
        <w:t>I</w:t>
      </w:r>
      <w:r w:rsidRPr="00653ECA">
        <w:t xml:space="preserve">n </w:t>
      </w:r>
      <w:r>
        <w:t>any</w:t>
      </w:r>
      <w:r w:rsidRPr="00653ECA">
        <w:t xml:space="preserve"> case</w:t>
      </w:r>
      <w:r>
        <w:t>,</w:t>
      </w:r>
      <w:r w:rsidRPr="00653ECA">
        <w:t xml:space="preserve"> the </w:t>
      </w:r>
      <w:r w:rsidR="00E936DF">
        <w:t>County</w:t>
      </w:r>
      <w:r w:rsidRPr="00653ECA">
        <w:t xml:space="preserve"> may dispose of abandoned Equipment in any lawful manner. </w:t>
      </w:r>
      <w:r w:rsidR="0089698B">
        <w:t xml:space="preserve"> </w:t>
      </w:r>
      <w:r w:rsidRPr="00653ECA">
        <w:t xml:space="preserve">Licensee agrees that California Civil Code sections 1980 </w:t>
      </w:r>
      <w:r w:rsidRPr="00653ECA">
        <w:rPr>
          <w:i/>
        </w:rPr>
        <w:t>et seq.</w:t>
      </w:r>
      <w:r w:rsidRPr="00653ECA">
        <w:t xml:space="preserve"> and similar </w:t>
      </w:r>
      <w:r>
        <w:t>Laws</w:t>
      </w:r>
      <w:r w:rsidRPr="00653ECA">
        <w:t xml:space="preserve"> addressing abandoned property by residential or commercial tenants do not apply to any abandoned Equipment.</w:t>
      </w:r>
    </w:p>
    <w:p w14:paraId="55EF466A" w14:textId="77777777" w:rsidR="00653ECA" w:rsidRDefault="00653ECA" w:rsidP="00653ECA">
      <w:pPr>
        <w:jc w:val="both"/>
      </w:pPr>
    </w:p>
    <w:p w14:paraId="576D4253" w14:textId="70C90134" w:rsidR="0020710D" w:rsidRPr="0020710D" w:rsidRDefault="0020710D" w:rsidP="009E0165">
      <w:pPr>
        <w:pStyle w:val="Heading2"/>
      </w:pPr>
      <w:r>
        <w:tab/>
      </w:r>
      <w:bookmarkStart w:id="145" w:name="_Toc494895675"/>
      <w:r w:rsidR="00062974">
        <w:t>25</w:t>
      </w:r>
      <w:r>
        <w:t>.3.</w:t>
      </w:r>
      <w:r>
        <w:tab/>
        <w:t>Hold Over</w:t>
      </w:r>
      <w:bookmarkEnd w:id="145"/>
    </w:p>
    <w:p w14:paraId="1596409F" w14:textId="77777777" w:rsidR="00186EA9" w:rsidRDefault="00186EA9" w:rsidP="00B21746">
      <w:pPr>
        <w:jc w:val="both"/>
      </w:pPr>
    </w:p>
    <w:p w14:paraId="4039DEC4" w14:textId="63DBA756" w:rsidR="004E04E4" w:rsidRDefault="004E04E4" w:rsidP="004E04E4">
      <w:pPr>
        <w:jc w:val="both"/>
      </w:pPr>
      <w:r>
        <w:lastRenderedPageBreak/>
        <w:t xml:space="preserve">If Licensee fails to surrender the License Area as required in this Master License, and the </w:t>
      </w:r>
      <w:r w:rsidR="00E936DF">
        <w:t>County</w:t>
      </w:r>
      <w:r>
        <w:t xml:space="preserve"> consents to Licensee’s holdover, the Term will be automatically extended for one (1) year on the same terms and conditions except that the License Fee shall automatically increase by one hundred fifty percent (150%) over the then-current License Fee. </w:t>
      </w:r>
      <w:r w:rsidR="0089698B">
        <w:t xml:space="preserve"> </w:t>
      </w:r>
      <w:r>
        <w:t xml:space="preserve">Any holdover without the </w:t>
      </w:r>
      <w:r w:rsidR="00E936DF">
        <w:t>County</w:t>
      </w:r>
      <w:r>
        <w:t xml:space="preserve">’s consent will be a default by Licensee and will entitle the </w:t>
      </w:r>
      <w:r w:rsidR="00E936DF">
        <w:t>County</w:t>
      </w:r>
      <w:r>
        <w:t xml:space="preserve"> to exercise any or all rights and remedies.</w:t>
      </w:r>
    </w:p>
    <w:p w14:paraId="0723D83A" w14:textId="77777777" w:rsidR="004E04E4" w:rsidRDefault="004E04E4" w:rsidP="00B21746">
      <w:pPr>
        <w:jc w:val="both"/>
      </w:pPr>
    </w:p>
    <w:p w14:paraId="052AE671" w14:textId="3B0F89E0" w:rsidR="00186EA9" w:rsidRDefault="00062974" w:rsidP="00B21746">
      <w:pPr>
        <w:pStyle w:val="Heading1"/>
        <w:tabs>
          <w:tab w:val="left" w:pos="720"/>
        </w:tabs>
        <w:jc w:val="both"/>
      </w:pPr>
      <w:bookmarkStart w:id="146" w:name="_Toc494895676"/>
      <w:r>
        <w:t>26</w:t>
      </w:r>
      <w:r w:rsidR="00186EA9">
        <w:t>.</w:t>
      </w:r>
      <w:r w:rsidR="00186EA9">
        <w:tab/>
      </w:r>
      <w:r w:rsidR="00FF1F32">
        <w:t>Surety Bond</w:t>
      </w:r>
      <w:bookmarkEnd w:id="146"/>
    </w:p>
    <w:p w14:paraId="59D72775" w14:textId="77777777" w:rsidR="00FF1F32" w:rsidRDefault="00FF1F32" w:rsidP="00B21746">
      <w:pPr>
        <w:jc w:val="both"/>
      </w:pPr>
    </w:p>
    <w:p w14:paraId="770E4519" w14:textId="6E0E956F" w:rsidR="00FF1F32" w:rsidRDefault="00C65656" w:rsidP="009E0165">
      <w:pPr>
        <w:pStyle w:val="Heading2"/>
      </w:pPr>
      <w:r>
        <w:tab/>
      </w:r>
      <w:bookmarkStart w:id="147" w:name="_Toc494895677"/>
      <w:r>
        <w:t>2</w:t>
      </w:r>
      <w:r w:rsidR="00062974">
        <w:t>6</w:t>
      </w:r>
      <w:r>
        <w:t>.1.</w:t>
      </w:r>
      <w:r>
        <w:tab/>
        <w:t>Surety Bond Amount</w:t>
      </w:r>
      <w:bookmarkEnd w:id="147"/>
    </w:p>
    <w:p w14:paraId="48624B4F" w14:textId="77777777" w:rsidR="00C65656" w:rsidRDefault="00C65656" w:rsidP="00C65656">
      <w:pPr>
        <w:jc w:val="both"/>
      </w:pPr>
    </w:p>
    <w:p w14:paraId="7DEFEDD0" w14:textId="271B82E4" w:rsidR="00C65656" w:rsidRDefault="00C65656" w:rsidP="00C65656">
      <w:pPr>
        <w:jc w:val="both"/>
      </w:pPr>
      <w:r w:rsidRPr="00C65656">
        <w:t>Prior to any work performed by Licensee pursuant to this Master License</w:t>
      </w:r>
      <w:r>
        <w:t xml:space="preserve"> or any Site License</w:t>
      </w:r>
      <w:r w:rsidRPr="00C65656">
        <w:t xml:space="preserve">, Licensee shall furnish the </w:t>
      </w:r>
      <w:r w:rsidR="00E936DF">
        <w:t>County</w:t>
      </w:r>
      <w:r w:rsidRPr="00C65656">
        <w:t xml:space="preserve"> with a surety bond in the amount </w:t>
      </w:r>
      <w:r>
        <w:t>equal to</w:t>
      </w:r>
      <w:r w:rsidRPr="00C65656">
        <w:t xml:space="preserve"> </w:t>
      </w:r>
      <w:r w:rsidRPr="00C65656">
        <w:rPr>
          <w:b/>
        </w:rPr>
        <w:t>Seventy-Five Thousand and 00/100 Dollars</w:t>
      </w:r>
      <w:r w:rsidRPr="00C65656">
        <w:t xml:space="preserve"> (</w:t>
      </w:r>
      <w:r w:rsidRPr="00C65656">
        <w:rPr>
          <w:b/>
        </w:rPr>
        <w:t>$75,000.00</w:t>
      </w:r>
      <w:r w:rsidRPr="00C65656">
        <w:t>) (the “</w:t>
      </w:r>
      <w:r w:rsidRPr="00C65656">
        <w:rPr>
          <w:b/>
        </w:rPr>
        <w:t>Surety Bond</w:t>
      </w:r>
      <w:r w:rsidRPr="00C65656">
        <w:t xml:space="preserve">”) as security to provide recourse for the </w:t>
      </w:r>
      <w:r w:rsidR="00E936DF">
        <w:t>County</w:t>
      </w:r>
      <w:r w:rsidRPr="00C65656">
        <w:t xml:space="preserve"> (at its option) in the event </w:t>
      </w:r>
      <w:r>
        <w:t xml:space="preserve">that Licensee defaults on any obligations </w:t>
      </w:r>
      <w:r w:rsidRPr="00C65656">
        <w:t>under this Master License</w:t>
      </w:r>
      <w:r>
        <w:t xml:space="preserve"> or any Site License</w:t>
      </w:r>
      <w:r w:rsidRPr="00C65656">
        <w:t xml:space="preserve">. </w:t>
      </w:r>
      <w:r w:rsidR="0089698B">
        <w:t xml:space="preserve"> </w:t>
      </w:r>
      <w:r w:rsidRPr="00C65656">
        <w:t xml:space="preserve">Such bond shall be with a company and in a form and amount reasonably satisfactory to the </w:t>
      </w:r>
      <w:r w:rsidR="00312620">
        <w:t>Chief Real Estate Officer</w:t>
      </w:r>
      <w:r w:rsidRPr="00C65656">
        <w:t xml:space="preserve"> and the </w:t>
      </w:r>
      <w:r w:rsidR="00E936DF">
        <w:t>County</w:t>
      </w:r>
      <w:r w:rsidRPr="00C65656">
        <w:t xml:space="preserve"> </w:t>
      </w:r>
      <w:r w:rsidR="00312620">
        <w:t>Counsel</w:t>
      </w:r>
      <w:r w:rsidRPr="00C65656">
        <w:t>.</w:t>
      </w:r>
    </w:p>
    <w:p w14:paraId="4A15E364" w14:textId="77777777" w:rsidR="00C65656" w:rsidRDefault="00C65656" w:rsidP="00C65656">
      <w:pPr>
        <w:jc w:val="both"/>
      </w:pPr>
    </w:p>
    <w:p w14:paraId="44C15A5B" w14:textId="3087E4B2" w:rsidR="00C65656" w:rsidRDefault="00C65656" w:rsidP="009E0165">
      <w:pPr>
        <w:pStyle w:val="Heading2"/>
      </w:pPr>
      <w:r>
        <w:tab/>
      </w:r>
      <w:bookmarkStart w:id="148" w:name="_Toc494895678"/>
      <w:r>
        <w:t>2</w:t>
      </w:r>
      <w:r w:rsidR="00062974">
        <w:t>6</w:t>
      </w:r>
      <w:r>
        <w:t>.2.</w:t>
      </w:r>
      <w:r>
        <w:tab/>
        <w:t>Bond Amount Replenishment</w:t>
      </w:r>
      <w:bookmarkEnd w:id="148"/>
    </w:p>
    <w:p w14:paraId="1FF190C3" w14:textId="77777777" w:rsidR="00C65656" w:rsidRDefault="00C65656" w:rsidP="00C65656">
      <w:pPr>
        <w:jc w:val="both"/>
      </w:pPr>
    </w:p>
    <w:p w14:paraId="114B3DD1" w14:textId="0BE09388" w:rsidR="00C65656" w:rsidRDefault="00C65656" w:rsidP="00C65656">
      <w:pPr>
        <w:jc w:val="both"/>
      </w:pPr>
      <w:r w:rsidRPr="001C0C2E">
        <w:t xml:space="preserve">In the event that the </w:t>
      </w:r>
      <w:r w:rsidR="00E936DF">
        <w:t>County</w:t>
      </w:r>
      <w:r w:rsidRPr="001C0C2E">
        <w:t xml:space="preserve"> applies or uses the Surety Bond</w:t>
      </w:r>
      <w:r>
        <w:t>,</w:t>
      </w:r>
      <w:r w:rsidRPr="001C0C2E">
        <w:t xml:space="preserve"> in whole or in part</w:t>
      </w:r>
      <w:r>
        <w:t>,</w:t>
      </w:r>
      <w:r w:rsidRPr="001C0C2E">
        <w:t xml:space="preserve"> to cure any default by Licensee under this Master License or any </w:t>
      </w:r>
      <w:r>
        <w:t>Site</w:t>
      </w:r>
      <w:r w:rsidRPr="001C0C2E">
        <w:t xml:space="preserve"> License, Licensee shall replenish the Surety Bond in the amount and on the date specified in a written notice to Licensee. </w:t>
      </w:r>
      <w:r w:rsidR="0089698B">
        <w:t xml:space="preserve"> </w:t>
      </w:r>
      <w:r w:rsidRPr="001C0C2E">
        <w:t xml:space="preserve">The </w:t>
      </w:r>
      <w:r w:rsidR="00E936DF">
        <w:t>County</w:t>
      </w:r>
      <w:r w:rsidRPr="001C0C2E">
        <w:t xml:space="preserve"> may, in the </w:t>
      </w:r>
      <w:r w:rsidR="00E936DF">
        <w:t>County</w:t>
      </w:r>
      <w:r w:rsidRPr="001C0C2E">
        <w:t xml:space="preserve">’s reasonable judgment, require Licensee to increase the Surety Bond amount from time-to-time when the </w:t>
      </w:r>
      <w:r w:rsidR="00E936DF">
        <w:t>County</w:t>
      </w:r>
      <w:r w:rsidRPr="001C0C2E">
        <w:t xml:space="preserve"> determines that Licensee’s past acts or omissions in connection with the License Area warrants additional security.</w:t>
      </w:r>
    </w:p>
    <w:p w14:paraId="73BE466A" w14:textId="77777777" w:rsidR="00C65656" w:rsidRDefault="00C65656" w:rsidP="00C65656">
      <w:pPr>
        <w:jc w:val="both"/>
      </w:pPr>
    </w:p>
    <w:p w14:paraId="65A039DB" w14:textId="5CD6A188" w:rsidR="00C65656" w:rsidRPr="00C65656" w:rsidRDefault="00C65656" w:rsidP="009E0165">
      <w:pPr>
        <w:pStyle w:val="Heading2"/>
      </w:pPr>
      <w:r>
        <w:tab/>
      </w:r>
      <w:bookmarkStart w:id="149" w:name="_Toc494895679"/>
      <w:r>
        <w:t>2</w:t>
      </w:r>
      <w:r w:rsidR="00062974">
        <w:t>6</w:t>
      </w:r>
      <w:r>
        <w:t>.3.</w:t>
      </w:r>
      <w:r>
        <w:tab/>
        <w:t>Bond Application</w:t>
      </w:r>
      <w:bookmarkEnd w:id="149"/>
    </w:p>
    <w:p w14:paraId="6A7767C4" w14:textId="77777777" w:rsidR="00C65656" w:rsidRDefault="00C65656" w:rsidP="00C65656">
      <w:pPr>
        <w:jc w:val="both"/>
      </w:pPr>
    </w:p>
    <w:p w14:paraId="2CAECF7D" w14:textId="66291531" w:rsidR="00C65656" w:rsidRDefault="00C65656" w:rsidP="00C65656">
      <w:pPr>
        <w:jc w:val="both"/>
      </w:pPr>
      <w:r w:rsidRPr="00C65656">
        <w:t xml:space="preserve">Licensee agrees that the </w:t>
      </w:r>
      <w:r w:rsidR="00E936DF">
        <w:t>County</w:t>
      </w:r>
      <w:r w:rsidRPr="00C65656">
        <w:t xml:space="preserve"> may use the Surety Bond</w:t>
      </w:r>
      <w:r>
        <w:t>,</w:t>
      </w:r>
      <w:r w:rsidRPr="00C65656">
        <w:t xml:space="preserve"> in whole or in part</w:t>
      </w:r>
      <w:r>
        <w:t>,</w:t>
      </w:r>
      <w:r w:rsidRPr="00C65656">
        <w:t xml:space="preserve"> to remedy any damage to the License Area caused by Licensee, its Agents or Invitees or any failure by Licensee to perform any term, covenant or condition in this Master License or any </w:t>
      </w:r>
      <w:r>
        <w:t>Site</w:t>
      </w:r>
      <w:r w:rsidRPr="00C65656">
        <w:t xml:space="preserve"> License (</w:t>
      </w:r>
      <w:r>
        <w:t xml:space="preserve">which includes, </w:t>
      </w:r>
      <w:r w:rsidRPr="00C65656">
        <w:t>without limitation</w:t>
      </w:r>
      <w:r>
        <w:t>,</w:t>
      </w:r>
      <w:r w:rsidRPr="00C65656">
        <w:t xml:space="preserve"> any failure to pay any License Fee or other sums due under this Master License or any </w:t>
      </w:r>
      <w:r>
        <w:t>Site</w:t>
      </w:r>
      <w:r w:rsidRPr="00C65656">
        <w:t xml:space="preserve"> License either before or after any default). </w:t>
      </w:r>
      <w:r w:rsidR="0089698B">
        <w:t xml:space="preserve"> </w:t>
      </w:r>
      <w:r w:rsidRPr="00C65656">
        <w:t xml:space="preserve">In the event that the </w:t>
      </w:r>
      <w:r w:rsidR="00E936DF">
        <w:t>County</w:t>
      </w:r>
      <w:r w:rsidRPr="00C65656">
        <w:t xml:space="preserve"> uses the Surety Bond in whole or in part, the </w:t>
      </w:r>
      <w:r w:rsidR="00E936DF">
        <w:t>County</w:t>
      </w:r>
      <w:r w:rsidRPr="00C65656">
        <w:t xml:space="preserve"> will not be deemed to have waived any rights under this Master License, or legal or equitable rights whatsoever. </w:t>
      </w:r>
      <w:r w:rsidR="0089698B">
        <w:t xml:space="preserve"> </w:t>
      </w:r>
      <w:r w:rsidRPr="00C65656">
        <w:t xml:space="preserve">Licensee expressly waives any rights it may have under California Civil Code </w:t>
      </w:r>
      <w:r>
        <w:t>§</w:t>
      </w:r>
      <w:r w:rsidRPr="00C65656">
        <w:t xml:space="preserve"> 1950.7 or any similar Law</w:t>
      </w:r>
      <w:r>
        <w:t>s</w:t>
      </w:r>
      <w:r w:rsidRPr="00C65656">
        <w:t xml:space="preserve"> and agrees that the </w:t>
      </w:r>
      <w:r w:rsidR="00E936DF">
        <w:t>County</w:t>
      </w:r>
      <w:r w:rsidRPr="00C65656">
        <w:t xml:space="preserve"> may retain from the Surety Bond any portion reasonably necessary to compensate the </w:t>
      </w:r>
      <w:r w:rsidR="00E936DF">
        <w:t>County</w:t>
      </w:r>
      <w:r w:rsidRPr="00C65656">
        <w:t xml:space="preserve"> for any foreseeable or unforeseeable loss or damage caused by Licensee’s, its Agents’ or Invitee’s acts or omissions.</w:t>
      </w:r>
    </w:p>
    <w:p w14:paraId="495AB42B" w14:textId="77777777" w:rsidR="00C65656" w:rsidRDefault="00C65656" w:rsidP="00C65656">
      <w:pPr>
        <w:jc w:val="both"/>
      </w:pPr>
    </w:p>
    <w:p w14:paraId="797DBDB3" w14:textId="5D8877D7" w:rsidR="00FF1F32" w:rsidRDefault="00062974" w:rsidP="00B21746">
      <w:pPr>
        <w:pStyle w:val="Heading1"/>
        <w:tabs>
          <w:tab w:val="left" w:pos="720"/>
        </w:tabs>
        <w:jc w:val="both"/>
      </w:pPr>
      <w:bookmarkStart w:id="150" w:name="_Toc494895680"/>
      <w:r>
        <w:t>27</w:t>
      </w:r>
      <w:r w:rsidR="00FF1F32">
        <w:t>.</w:t>
      </w:r>
      <w:r w:rsidR="00FF1F32">
        <w:tab/>
        <w:t>Miscellaneous Provisions</w:t>
      </w:r>
      <w:bookmarkEnd w:id="150"/>
    </w:p>
    <w:p w14:paraId="67E37256" w14:textId="77777777" w:rsidR="00B161B0" w:rsidRDefault="00B161B0" w:rsidP="00B21746">
      <w:pPr>
        <w:jc w:val="both"/>
      </w:pPr>
    </w:p>
    <w:p w14:paraId="1BA64641" w14:textId="284CA117" w:rsidR="00B161B0" w:rsidRDefault="00B161B0" w:rsidP="009E0165">
      <w:pPr>
        <w:pStyle w:val="Heading2"/>
      </w:pPr>
      <w:r>
        <w:lastRenderedPageBreak/>
        <w:tab/>
      </w:r>
      <w:bookmarkStart w:id="151" w:name="_Toc494895681"/>
      <w:r w:rsidR="00062974">
        <w:t>27</w:t>
      </w:r>
      <w:r>
        <w:t>.1.</w:t>
      </w:r>
      <w:r>
        <w:tab/>
        <w:t>Notices</w:t>
      </w:r>
      <w:bookmarkEnd w:id="151"/>
    </w:p>
    <w:p w14:paraId="54E1EC80" w14:textId="77777777" w:rsidR="00B161B0" w:rsidRDefault="00B161B0" w:rsidP="00B21746">
      <w:pPr>
        <w:jc w:val="both"/>
      </w:pPr>
    </w:p>
    <w:p w14:paraId="7A3ACFE0" w14:textId="77777777" w:rsidR="00B161B0" w:rsidRDefault="003B3019" w:rsidP="00B21746">
      <w:pPr>
        <w:jc w:val="both"/>
      </w:pPr>
      <w:r w:rsidRPr="003B3019">
        <w:t xml:space="preserve">Except as may be specifically provided otherwise in this Master License, all notices, demands or other correspondence required to be given </w:t>
      </w:r>
      <w:r>
        <w:t>in connection with or pursuant to</w:t>
      </w:r>
      <w:r w:rsidRPr="003B3019">
        <w:t xml:space="preserve"> this Master License must </w:t>
      </w:r>
      <w:r>
        <w:t>written and delivered through (</w:t>
      </w:r>
      <w:proofErr w:type="spellStart"/>
      <w:r w:rsidRPr="003B3019">
        <w:t>i</w:t>
      </w:r>
      <w:proofErr w:type="spellEnd"/>
      <w:r w:rsidRPr="003B3019">
        <w:t>) an established national courier service that maintains delivery records and confirmations; (ii) hand delivery; or (iii) certified or registered U.S. Mail with prepaid postage and return receipt requested, and addressed as follows:</w:t>
      </w:r>
    </w:p>
    <w:p w14:paraId="3D45BB5D" w14:textId="77777777" w:rsidR="003B3019" w:rsidRDefault="003B3019" w:rsidP="00B21746">
      <w:pPr>
        <w:jc w:val="both"/>
      </w:pPr>
    </w:p>
    <w:p w14:paraId="3731A358" w14:textId="70190E3C" w:rsidR="003B3019" w:rsidRDefault="003B3019" w:rsidP="00B21746">
      <w:pPr>
        <w:tabs>
          <w:tab w:val="left" w:pos="720"/>
          <w:tab w:val="left" w:pos="2880"/>
        </w:tabs>
        <w:jc w:val="both"/>
      </w:pPr>
      <w:r>
        <w:tab/>
      </w:r>
      <w:r w:rsidRPr="00674612">
        <w:rPr>
          <w:b/>
        </w:rPr>
        <w:t xml:space="preserve">TO </w:t>
      </w:r>
      <w:r w:rsidR="008C214B">
        <w:rPr>
          <w:b/>
        </w:rPr>
        <w:t>COUNTY</w:t>
      </w:r>
      <w:r w:rsidRPr="00674612">
        <w:rPr>
          <w:b/>
        </w:rPr>
        <w:t>:</w:t>
      </w:r>
      <w:r>
        <w:tab/>
      </w:r>
      <w:r w:rsidR="008C214B">
        <w:t>County of Orange</w:t>
      </w:r>
    </w:p>
    <w:p w14:paraId="06544887" w14:textId="4841558A" w:rsidR="003B3019" w:rsidRDefault="003B3019" w:rsidP="00B21746">
      <w:pPr>
        <w:tabs>
          <w:tab w:val="left" w:pos="720"/>
          <w:tab w:val="left" w:pos="2880"/>
        </w:tabs>
        <w:jc w:val="both"/>
      </w:pPr>
      <w:r>
        <w:tab/>
      </w:r>
      <w:r>
        <w:tab/>
      </w:r>
      <w:r w:rsidR="008C214B">
        <w:t>333 West Santa Ana Boulevard</w:t>
      </w:r>
      <w:r w:rsidR="0089698B">
        <w:t>, 3</w:t>
      </w:r>
      <w:r w:rsidR="0089698B" w:rsidRPr="009B32DA">
        <w:rPr>
          <w:vertAlign w:val="superscript"/>
        </w:rPr>
        <w:t>rd</w:t>
      </w:r>
      <w:r w:rsidR="0089698B">
        <w:t xml:space="preserve"> Floor</w:t>
      </w:r>
    </w:p>
    <w:p w14:paraId="6A6F298C" w14:textId="2A053E3B" w:rsidR="003B3019" w:rsidRDefault="003B3019" w:rsidP="00B21746">
      <w:pPr>
        <w:tabs>
          <w:tab w:val="left" w:pos="720"/>
          <w:tab w:val="left" w:pos="2880"/>
        </w:tabs>
        <w:jc w:val="both"/>
      </w:pPr>
      <w:r>
        <w:tab/>
      </w:r>
      <w:r>
        <w:tab/>
      </w:r>
      <w:r w:rsidR="008C214B">
        <w:t>Santa Ana, California 92701</w:t>
      </w:r>
    </w:p>
    <w:p w14:paraId="4599DD24" w14:textId="26311DB9" w:rsidR="003B3019" w:rsidRDefault="003B3019" w:rsidP="00B21746">
      <w:pPr>
        <w:tabs>
          <w:tab w:val="left" w:pos="720"/>
          <w:tab w:val="left" w:pos="2880"/>
        </w:tabs>
        <w:jc w:val="both"/>
      </w:pPr>
      <w:r>
        <w:tab/>
      </w:r>
      <w:r>
        <w:tab/>
      </w:r>
      <w:r w:rsidR="008C214B">
        <w:t>Attn: Chief Real Estate Officer</w:t>
      </w:r>
    </w:p>
    <w:p w14:paraId="3AC57C87" w14:textId="54E90D6B" w:rsidR="00674612" w:rsidRDefault="00674612" w:rsidP="00B21746">
      <w:pPr>
        <w:tabs>
          <w:tab w:val="left" w:pos="720"/>
          <w:tab w:val="left" w:pos="2880"/>
        </w:tabs>
        <w:jc w:val="both"/>
      </w:pPr>
      <w:r>
        <w:tab/>
      </w:r>
      <w:r>
        <w:tab/>
        <w:t xml:space="preserve">Telephone: </w:t>
      </w:r>
      <w:r w:rsidR="0089698B">
        <w:t>(714) 834-3026</w:t>
      </w:r>
    </w:p>
    <w:p w14:paraId="454727B3" w14:textId="77777777" w:rsidR="00674612" w:rsidRDefault="00674612" w:rsidP="00B21746">
      <w:pPr>
        <w:tabs>
          <w:tab w:val="left" w:pos="720"/>
          <w:tab w:val="left" w:pos="2880"/>
        </w:tabs>
        <w:jc w:val="both"/>
      </w:pPr>
      <w:r>
        <w:tab/>
      </w:r>
      <w:r>
        <w:tab/>
        <w:t>Facsimile:</w:t>
      </w:r>
    </w:p>
    <w:p w14:paraId="55CAE401" w14:textId="2BE3F2D8" w:rsidR="00674612" w:rsidRPr="00674612" w:rsidRDefault="00674612" w:rsidP="00B21746">
      <w:pPr>
        <w:tabs>
          <w:tab w:val="left" w:pos="720"/>
          <w:tab w:val="left" w:pos="2880"/>
        </w:tabs>
        <w:jc w:val="both"/>
        <w:rPr>
          <w:i/>
        </w:rPr>
      </w:pPr>
      <w:r>
        <w:tab/>
      </w:r>
      <w:r>
        <w:tab/>
        <w:t>Email:</w:t>
      </w:r>
      <w:r w:rsidR="0089698B">
        <w:t xml:space="preserve"> scott.mayer@coco.ocgov.com</w:t>
      </w:r>
    </w:p>
    <w:p w14:paraId="6399DC5E" w14:textId="77777777" w:rsidR="003B3019" w:rsidRDefault="003B3019" w:rsidP="00B21746">
      <w:pPr>
        <w:jc w:val="both"/>
      </w:pPr>
    </w:p>
    <w:p w14:paraId="20A7F278" w14:textId="77777777" w:rsidR="00674612" w:rsidRPr="00674612" w:rsidRDefault="00674612" w:rsidP="00B21746">
      <w:pPr>
        <w:tabs>
          <w:tab w:val="left" w:pos="1440"/>
        </w:tabs>
        <w:jc w:val="both"/>
      </w:pPr>
      <w:r>
        <w:tab/>
      </w:r>
      <w:proofErr w:type="gramStart"/>
      <w:r>
        <w:t>with</w:t>
      </w:r>
      <w:proofErr w:type="gramEnd"/>
      <w:r>
        <w:t xml:space="preserve"> copies to:</w:t>
      </w:r>
      <w:r>
        <w:tab/>
      </w:r>
      <w:r w:rsidRPr="00674612">
        <w:t>_________________________</w:t>
      </w:r>
    </w:p>
    <w:p w14:paraId="660DA3C8" w14:textId="77777777" w:rsidR="00674612" w:rsidRPr="00674612" w:rsidRDefault="00674612" w:rsidP="00B21746">
      <w:pPr>
        <w:tabs>
          <w:tab w:val="left" w:pos="1440"/>
          <w:tab w:val="left" w:pos="3600"/>
        </w:tabs>
        <w:jc w:val="both"/>
      </w:pPr>
      <w:r w:rsidRPr="00674612">
        <w:tab/>
      </w:r>
      <w:r w:rsidRPr="00674612">
        <w:tab/>
        <w:t>_________________________</w:t>
      </w:r>
    </w:p>
    <w:p w14:paraId="345126B8" w14:textId="77777777" w:rsidR="00674612" w:rsidRPr="00674612" w:rsidRDefault="00674612" w:rsidP="00B21746">
      <w:pPr>
        <w:tabs>
          <w:tab w:val="left" w:pos="1440"/>
        </w:tabs>
        <w:jc w:val="both"/>
      </w:pPr>
      <w:r w:rsidRPr="00674612">
        <w:tab/>
      </w:r>
      <w:r w:rsidRPr="00674612">
        <w:tab/>
      </w:r>
      <w:r>
        <w:tab/>
      </w:r>
      <w:r>
        <w:tab/>
      </w:r>
      <w:r w:rsidRPr="00674612">
        <w:t>_________________________</w:t>
      </w:r>
    </w:p>
    <w:p w14:paraId="28472C60" w14:textId="77777777" w:rsidR="00674612" w:rsidRPr="00674612" w:rsidRDefault="00674612" w:rsidP="00B21746">
      <w:pPr>
        <w:tabs>
          <w:tab w:val="left" w:pos="1440"/>
        </w:tabs>
        <w:jc w:val="both"/>
      </w:pPr>
      <w:r w:rsidRPr="00674612">
        <w:tab/>
      </w:r>
      <w:r w:rsidRPr="00674612">
        <w:tab/>
      </w:r>
      <w:r>
        <w:tab/>
      </w:r>
      <w:r>
        <w:tab/>
      </w:r>
      <w:r w:rsidRPr="00674612">
        <w:t>_________________________</w:t>
      </w:r>
    </w:p>
    <w:p w14:paraId="4D7E15F2" w14:textId="77777777" w:rsidR="00674612" w:rsidRPr="00674612" w:rsidRDefault="00674612" w:rsidP="00B21746">
      <w:pPr>
        <w:tabs>
          <w:tab w:val="left" w:pos="1440"/>
        </w:tabs>
        <w:jc w:val="both"/>
      </w:pPr>
      <w:r w:rsidRPr="00674612">
        <w:tab/>
      </w:r>
      <w:r w:rsidRPr="00674612">
        <w:tab/>
      </w:r>
      <w:r>
        <w:tab/>
      </w:r>
      <w:r>
        <w:tab/>
      </w:r>
      <w:r w:rsidRPr="00674612">
        <w:t xml:space="preserve">Telephone: </w:t>
      </w:r>
    </w:p>
    <w:p w14:paraId="791CD228" w14:textId="77777777" w:rsidR="00674612" w:rsidRPr="00674612" w:rsidRDefault="00674612" w:rsidP="00B21746">
      <w:pPr>
        <w:tabs>
          <w:tab w:val="left" w:pos="1440"/>
        </w:tabs>
        <w:jc w:val="both"/>
      </w:pPr>
      <w:r w:rsidRPr="00674612">
        <w:tab/>
      </w:r>
      <w:r w:rsidRPr="00674612">
        <w:tab/>
      </w:r>
      <w:r>
        <w:tab/>
      </w:r>
      <w:r>
        <w:tab/>
      </w:r>
      <w:r w:rsidRPr="00674612">
        <w:t>Facsimile:</w:t>
      </w:r>
    </w:p>
    <w:p w14:paraId="61B7424A" w14:textId="77777777" w:rsidR="00674612" w:rsidRDefault="00674612" w:rsidP="00B21746">
      <w:pPr>
        <w:tabs>
          <w:tab w:val="left" w:pos="1440"/>
        </w:tabs>
        <w:jc w:val="both"/>
      </w:pPr>
      <w:r w:rsidRPr="00674612">
        <w:tab/>
      </w:r>
      <w:r w:rsidRPr="00674612">
        <w:tab/>
      </w:r>
      <w:r>
        <w:tab/>
      </w:r>
      <w:r>
        <w:tab/>
      </w:r>
      <w:r w:rsidRPr="00674612">
        <w:t>Email:</w:t>
      </w:r>
    </w:p>
    <w:p w14:paraId="4E76F12A" w14:textId="77777777" w:rsidR="00674612" w:rsidRDefault="00674612" w:rsidP="00B21746">
      <w:pPr>
        <w:tabs>
          <w:tab w:val="left" w:pos="1440"/>
        </w:tabs>
        <w:jc w:val="both"/>
      </w:pPr>
    </w:p>
    <w:p w14:paraId="440EC1C2" w14:textId="77777777" w:rsidR="00674612" w:rsidRPr="00674612" w:rsidRDefault="00674612" w:rsidP="00B21746">
      <w:pPr>
        <w:tabs>
          <w:tab w:val="left" w:pos="1440"/>
        </w:tabs>
        <w:jc w:val="both"/>
      </w:pPr>
      <w:r>
        <w:tab/>
      </w:r>
      <w:r>
        <w:tab/>
      </w:r>
      <w:r>
        <w:tab/>
      </w:r>
      <w:r>
        <w:tab/>
      </w:r>
      <w:r w:rsidRPr="00674612">
        <w:t>_________________________</w:t>
      </w:r>
    </w:p>
    <w:p w14:paraId="052BFFBB" w14:textId="77777777" w:rsidR="00674612" w:rsidRPr="00674612" w:rsidRDefault="00674612" w:rsidP="00B21746">
      <w:pPr>
        <w:tabs>
          <w:tab w:val="left" w:pos="1440"/>
        </w:tabs>
        <w:jc w:val="both"/>
      </w:pPr>
      <w:r w:rsidRPr="00674612">
        <w:tab/>
      </w:r>
      <w:r w:rsidRPr="00674612">
        <w:tab/>
      </w:r>
      <w:r>
        <w:tab/>
      </w:r>
      <w:r>
        <w:tab/>
      </w:r>
      <w:r w:rsidRPr="00674612">
        <w:t>_________________________</w:t>
      </w:r>
    </w:p>
    <w:p w14:paraId="03FE4AA8" w14:textId="77777777" w:rsidR="00674612" w:rsidRPr="00674612" w:rsidRDefault="00674612" w:rsidP="00B21746">
      <w:pPr>
        <w:tabs>
          <w:tab w:val="left" w:pos="1440"/>
        </w:tabs>
        <w:jc w:val="both"/>
      </w:pPr>
      <w:r w:rsidRPr="00674612">
        <w:tab/>
      </w:r>
      <w:r w:rsidRPr="00674612">
        <w:tab/>
      </w:r>
      <w:r w:rsidRPr="00674612">
        <w:tab/>
      </w:r>
      <w:r w:rsidRPr="00674612">
        <w:tab/>
        <w:t>_________________________</w:t>
      </w:r>
    </w:p>
    <w:p w14:paraId="4D82B877" w14:textId="77777777" w:rsidR="00674612" w:rsidRPr="00674612" w:rsidRDefault="00674612" w:rsidP="00B21746">
      <w:pPr>
        <w:tabs>
          <w:tab w:val="left" w:pos="1440"/>
        </w:tabs>
        <w:jc w:val="both"/>
      </w:pPr>
      <w:r w:rsidRPr="00674612">
        <w:tab/>
      </w:r>
      <w:r w:rsidRPr="00674612">
        <w:tab/>
      </w:r>
      <w:r w:rsidRPr="00674612">
        <w:tab/>
      </w:r>
      <w:r w:rsidRPr="00674612">
        <w:tab/>
        <w:t>_________________________</w:t>
      </w:r>
    </w:p>
    <w:p w14:paraId="2AEB983B" w14:textId="77777777" w:rsidR="00674612" w:rsidRPr="00674612" w:rsidRDefault="00674612" w:rsidP="00B21746">
      <w:pPr>
        <w:tabs>
          <w:tab w:val="left" w:pos="1440"/>
        </w:tabs>
        <w:jc w:val="both"/>
      </w:pPr>
      <w:r w:rsidRPr="00674612">
        <w:tab/>
      </w:r>
      <w:r w:rsidRPr="00674612">
        <w:tab/>
      </w:r>
      <w:r w:rsidRPr="00674612">
        <w:tab/>
      </w:r>
      <w:r w:rsidRPr="00674612">
        <w:tab/>
        <w:t xml:space="preserve">Telephone: </w:t>
      </w:r>
    </w:p>
    <w:p w14:paraId="2B3BD199" w14:textId="77777777" w:rsidR="00674612" w:rsidRPr="00674612" w:rsidRDefault="00674612" w:rsidP="00B21746">
      <w:pPr>
        <w:tabs>
          <w:tab w:val="left" w:pos="1440"/>
        </w:tabs>
        <w:jc w:val="both"/>
      </w:pPr>
      <w:r w:rsidRPr="00674612">
        <w:tab/>
      </w:r>
      <w:r w:rsidRPr="00674612">
        <w:tab/>
      </w:r>
      <w:r w:rsidRPr="00674612">
        <w:tab/>
      </w:r>
      <w:r w:rsidRPr="00674612">
        <w:tab/>
        <w:t>Facsimile:</w:t>
      </w:r>
    </w:p>
    <w:p w14:paraId="30E49CF8" w14:textId="77777777" w:rsidR="00674612" w:rsidRDefault="00674612" w:rsidP="00B21746">
      <w:pPr>
        <w:tabs>
          <w:tab w:val="left" w:pos="1440"/>
        </w:tabs>
        <w:jc w:val="both"/>
      </w:pPr>
      <w:r w:rsidRPr="00674612">
        <w:tab/>
      </w:r>
      <w:r w:rsidRPr="00674612">
        <w:tab/>
      </w:r>
      <w:r w:rsidRPr="00674612">
        <w:tab/>
      </w:r>
      <w:r w:rsidRPr="00674612">
        <w:tab/>
        <w:t>Email:</w:t>
      </w:r>
    </w:p>
    <w:p w14:paraId="4D66AD62" w14:textId="77777777" w:rsidR="00674612" w:rsidRDefault="00674612" w:rsidP="00B21746">
      <w:pPr>
        <w:tabs>
          <w:tab w:val="left" w:pos="1440"/>
        </w:tabs>
        <w:jc w:val="both"/>
      </w:pPr>
    </w:p>
    <w:p w14:paraId="771679E4" w14:textId="77777777" w:rsidR="00674612" w:rsidRPr="00674612" w:rsidRDefault="003B3019" w:rsidP="00B21746">
      <w:pPr>
        <w:tabs>
          <w:tab w:val="left" w:pos="720"/>
          <w:tab w:val="left" w:pos="2880"/>
        </w:tabs>
        <w:jc w:val="both"/>
      </w:pPr>
      <w:r>
        <w:tab/>
      </w:r>
      <w:r w:rsidRPr="00674612">
        <w:rPr>
          <w:b/>
        </w:rPr>
        <w:t>TO LICENSEE:</w:t>
      </w:r>
      <w:r w:rsidR="00674612">
        <w:tab/>
      </w:r>
      <w:r w:rsidR="00674612" w:rsidRPr="00674612">
        <w:t>_________________________</w:t>
      </w:r>
    </w:p>
    <w:p w14:paraId="344F123F" w14:textId="77777777" w:rsidR="00674612" w:rsidRPr="00674612" w:rsidRDefault="00674612" w:rsidP="00B21746">
      <w:pPr>
        <w:tabs>
          <w:tab w:val="left" w:pos="720"/>
          <w:tab w:val="left" w:pos="2880"/>
        </w:tabs>
        <w:jc w:val="both"/>
      </w:pPr>
      <w:r w:rsidRPr="00674612">
        <w:tab/>
      </w:r>
      <w:r w:rsidRPr="00674612">
        <w:tab/>
        <w:t>_________________________</w:t>
      </w:r>
    </w:p>
    <w:p w14:paraId="587BBC73" w14:textId="77777777" w:rsidR="00674612" w:rsidRPr="00674612" w:rsidRDefault="00674612" w:rsidP="00B21746">
      <w:pPr>
        <w:tabs>
          <w:tab w:val="left" w:pos="720"/>
          <w:tab w:val="left" w:pos="2880"/>
        </w:tabs>
        <w:jc w:val="both"/>
      </w:pPr>
      <w:r w:rsidRPr="00674612">
        <w:tab/>
      </w:r>
      <w:r w:rsidRPr="00674612">
        <w:tab/>
        <w:t>_________________________</w:t>
      </w:r>
    </w:p>
    <w:p w14:paraId="1DF95F25" w14:textId="77777777" w:rsidR="00674612" w:rsidRPr="00674612" w:rsidRDefault="00674612" w:rsidP="00B21746">
      <w:pPr>
        <w:tabs>
          <w:tab w:val="left" w:pos="720"/>
          <w:tab w:val="left" w:pos="2880"/>
        </w:tabs>
        <w:jc w:val="both"/>
      </w:pPr>
      <w:r w:rsidRPr="00674612">
        <w:tab/>
      </w:r>
      <w:r w:rsidRPr="00674612">
        <w:tab/>
        <w:t>_________________________</w:t>
      </w:r>
    </w:p>
    <w:p w14:paraId="02C3E058" w14:textId="77777777" w:rsidR="00674612" w:rsidRPr="00674612" w:rsidRDefault="00674612" w:rsidP="00B21746">
      <w:pPr>
        <w:tabs>
          <w:tab w:val="left" w:pos="720"/>
          <w:tab w:val="left" w:pos="2880"/>
        </w:tabs>
        <w:jc w:val="both"/>
      </w:pPr>
      <w:r w:rsidRPr="00674612">
        <w:tab/>
      </w:r>
      <w:r w:rsidRPr="00674612">
        <w:tab/>
        <w:t xml:space="preserve">Telephone: </w:t>
      </w:r>
    </w:p>
    <w:p w14:paraId="2F82318A" w14:textId="77777777" w:rsidR="00674612" w:rsidRPr="00674612" w:rsidRDefault="00674612" w:rsidP="00B21746">
      <w:pPr>
        <w:tabs>
          <w:tab w:val="left" w:pos="720"/>
          <w:tab w:val="left" w:pos="2880"/>
        </w:tabs>
        <w:jc w:val="both"/>
      </w:pPr>
      <w:r w:rsidRPr="00674612">
        <w:tab/>
      </w:r>
      <w:r w:rsidRPr="00674612">
        <w:tab/>
        <w:t>Facsimile:</w:t>
      </w:r>
    </w:p>
    <w:p w14:paraId="30B33D00" w14:textId="77777777" w:rsidR="003B3019" w:rsidRDefault="00674612" w:rsidP="00B21746">
      <w:pPr>
        <w:tabs>
          <w:tab w:val="left" w:pos="720"/>
          <w:tab w:val="left" w:pos="2880"/>
        </w:tabs>
        <w:jc w:val="both"/>
      </w:pPr>
      <w:r w:rsidRPr="00674612">
        <w:tab/>
      </w:r>
      <w:r w:rsidRPr="00674612">
        <w:tab/>
        <w:t>Email:</w:t>
      </w:r>
    </w:p>
    <w:p w14:paraId="6737E684" w14:textId="77777777" w:rsidR="003B3019" w:rsidRDefault="003B3019" w:rsidP="00B21746">
      <w:pPr>
        <w:jc w:val="both"/>
      </w:pPr>
    </w:p>
    <w:p w14:paraId="669334A9" w14:textId="77777777" w:rsidR="00674612" w:rsidRPr="00674612" w:rsidRDefault="00674612" w:rsidP="00B21746">
      <w:pPr>
        <w:tabs>
          <w:tab w:val="left" w:pos="1440"/>
        </w:tabs>
        <w:jc w:val="both"/>
      </w:pPr>
      <w:r>
        <w:tab/>
      </w:r>
      <w:proofErr w:type="gramStart"/>
      <w:r w:rsidRPr="00674612">
        <w:t>with</w:t>
      </w:r>
      <w:proofErr w:type="gramEnd"/>
      <w:r w:rsidRPr="00674612">
        <w:t xml:space="preserve"> copies to:</w:t>
      </w:r>
      <w:r w:rsidRPr="00674612">
        <w:tab/>
        <w:t>_________________________</w:t>
      </w:r>
    </w:p>
    <w:p w14:paraId="38582803" w14:textId="77777777" w:rsidR="00674612" w:rsidRPr="00674612" w:rsidRDefault="00674612" w:rsidP="00B21746">
      <w:pPr>
        <w:jc w:val="both"/>
      </w:pPr>
      <w:r w:rsidRPr="00674612">
        <w:tab/>
      </w:r>
      <w:r w:rsidRPr="00674612">
        <w:tab/>
      </w:r>
      <w:r>
        <w:tab/>
      </w:r>
      <w:r>
        <w:tab/>
      </w:r>
      <w:r>
        <w:tab/>
      </w:r>
      <w:r w:rsidRPr="00674612">
        <w:t>_________________________</w:t>
      </w:r>
    </w:p>
    <w:p w14:paraId="2903D528" w14:textId="77777777" w:rsidR="00674612" w:rsidRPr="00674612" w:rsidRDefault="00674612" w:rsidP="00B21746">
      <w:pPr>
        <w:jc w:val="both"/>
      </w:pPr>
      <w:r w:rsidRPr="00674612">
        <w:tab/>
      </w:r>
      <w:r w:rsidRPr="00674612">
        <w:tab/>
      </w:r>
      <w:r w:rsidRPr="00674612">
        <w:tab/>
      </w:r>
      <w:r w:rsidRPr="00674612">
        <w:tab/>
      </w:r>
      <w:r>
        <w:tab/>
      </w:r>
      <w:r w:rsidRPr="00674612">
        <w:t>_________________________</w:t>
      </w:r>
    </w:p>
    <w:p w14:paraId="13151FBF" w14:textId="77777777" w:rsidR="00674612" w:rsidRPr="00674612" w:rsidRDefault="00674612" w:rsidP="00B21746">
      <w:pPr>
        <w:jc w:val="both"/>
      </w:pPr>
      <w:r w:rsidRPr="00674612">
        <w:tab/>
      </w:r>
      <w:r w:rsidRPr="00674612">
        <w:tab/>
      </w:r>
      <w:r w:rsidRPr="00674612">
        <w:tab/>
      </w:r>
      <w:r w:rsidRPr="00674612">
        <w:tab/>
      </w:r>
      <w:r>
        <w:tab/>
      </w:r>
      <w:r w:rsidRPr="00674612">
        <w:t>_________________________</w:t>
      </w:r>
    </w:p>
    <w:p w14:paraId="2C6FAF6A" w14:textId="77777777" w:rsidR="00674612" w:rsidRPr="00674612" w:rsidRDefault="00674612" w:rsidP="00B21746">
      <w:pPr>
        <w:jc w:val="both"/>
      </w:pPr>
      <w:r w:rsidRPr="00674612">
        <w:tab/>
      </w:r>
      <w:r w:rsidRPr="00674612">
        <w:tab/>
      </w:r>
      <w:r w:rsidRPr="00674612">
        <w:tab/>
      </w:r>
      <w:r w:rsidRPr="00674612">
        <w:tab/>
      </w:r>
      <w:r>
        <w:tab/>
      </w:r>
      <w:r w:rsidRPr="00674612">
        <w:t xml:space="preserve">Telephone: </w:t>
      </w:r>
    </w:p>
    <w:p w14:paraId="53A944DB" w14:textId="77777777" w:rsidR="00674612" w:rsidRPr="00674612" w:rsidRDefault="00674612" w:rsidP="00B21746">
      <w:pPr>
        <w:jc w:val="both"/>
      </w:pPr>
      <w:r w:rsidRPr="00674612">
        <w:lastRenderedPageBreak/>
        <w:tab/>
      </w:r>
      <w:r w:rsidRPr="00674612">
        <w:tab/>
      </w:r>
      <w:r w:rsidRPr="00674612">
        <w:tab/>
      </w:r>
      <w:r w:rsidRPr="00674612">
        <w:tab/>
      </w:r>
      <w:r>
        <w:tab/>
      </w:r>
      <w:r w:rsidRPr="00674612">
        <w:t>Facsimile:</w:t>
      </w:r>
    </w:p>
    <w:p w14:paraId="1FC36D1D" w14:textId="77777777" w:rsidR="00674612" w:rsidRPr="00674612" w:rsidRDefault="00674612" w:rsidP="00B21746">
      <w:pPr>
        <w:jc w:val="both"/>
      </w:pPr>
      <w:r w:rsidRPr="00674612">
        <w:tab/>
      </w:r>
      <w:r w:rsidRPr="00674612">
        <w:tab/>
      </w:r>
      <w:r w:rsidRPr="00674612">
        <w:tab/>
      </w:r>
      <w:r w:rsidRPr="00674612">
        <w:tab/>
      </w:r>
      <w:r>
        <w:tab/>
      </w:r>
      <w:r w:rsidRPr="00674612">
        <w:t>Email:</w:t>
      </w:r>
    </w:p>
    <w:p w14:paraId="273DA610" w14:textId="77777777" w:rsidR="00674612" w:rsidRPr="00674612" w:rsidRDefault="00674612" w:rsidP="00B21746">
      <w:pPr>
        <w:jc w:val="both"/>
      </w:pPr>
    </w:p>
    <w:p w14:paraId="220BEAC4" w14:textId="77777777" w:rsidR="00674612" w:rsidRDefault="00674612" w:rsidP="00B21746">
      <w:pPr>
        <w:jc w:val="both"/>
      </w:pPr>
    </w:p>
    <w:p w14:paraId="3E3A1A13" w14:textId="466113F3" w:rsidR="003B3019" w:rsidRDefault="003B3019" w:rsidP="00B21746">
      <w:pPr>
        <w:jc w:val="both"/>
      </w:pPr>
      <w:r w:rsidRPr="003B3019">
        <w:t>All notices</w:t>
      </w:r>
      <w:r>
        <w:t>, demands or other correspondence in connection with</w:t>
      </w:r>
      <w:r w:rsidRPr="003B3019">
        <w:t xml:space="preserve"> this Master License will be deemed to have been delivered: (</w:t>
      </w:r>
      <w:r>
        <w:t>a</w:t>
      </w:r>
      <w:r w:rsidRPr="003B3019">
        <w:t xml:space="preserve">) two days after deposit if delivered by </w:t>
      </w:r>
      <w:r>
        <w:t xml:space="preserve">U.S. </w:t>
      </w:r>
      <w:r w:rsidRPr="003B3019">
        <w:t>certified mail; (</w:t>
      </w:r>
      <w:r>
        <w:t>b</w:t>
      </w:r>
      <w:r w:rsidRPr="003B3019">
        <w:t>) the date delivery is made by personal delivery or overnight delivery; or (</w:t>
      </w:r>
      <w:r>
        <w:t>d</w:t>
      </w:r>
      <w:r w:rsidRPr="003B3019">
        <w:t xml:space="preserve">) the date an attempt to make delivery fails </w:t>
      </w:r>
      <w:r>
        <w:t>if</w:t>
      </w:r>
      <w:r w:rsidRPr="003B3019">
        <w:t xml:space="preserve"> a </w:t>
      </w:r>
      <w:r w:rsidR="003A40E7">
        <w:t>Part</w:t>
      </w:r>
      <w:r w:rsidRPr="003B3019">
        <w:t xml:space="preserve">y </w:t>
      </w:r>
      <w:r>
        <w:t>changes its address without proper notice</w:t>
      </w:r>
      <w:r w:rsidRPr="003B3019">
        <w:t xml:space="preserve"> or refuses to accept delivery</w:t>
      </w:r>
      <w:r>
        <w:t xml:space="preserve"> after an attempt</w:t>
      </w:r>
      <w:r w:rsidRPr="003B3019">
        <w:t xml:space="preserve">. </w:t>
      </w:r>
      <w:r w:rsidR="001A4B31">
        <w:t xml:space="preserve"> </w:t>
      </w:r>
      <w:r w:rsidRPr="003B3019">
        <w:t xml:space="preserve">Telephone, facsimile and email information are provided for convenience and for couriers who may require such information, and any notice given solely through electronic means will not be deemed to be effective notice. Any copies required to be given constitute an administrative step </w:t>
      </w:r>
      <w:r>
        <w:t xml:space="preserve">for the </w:t>
      </w:r>
      <w:r w:rsidR="003A40E7">
        <w:t>Part</w:t>
      </w:r>
      <w:r>
        <w:t xml:space="preserve">ies’ convenience </w:t>
      </w:r>
      <w:r w:rsidRPr="003B3019">
        <w:t>and not actual notice.</w:t>
      </w:r>
      <w:r w:rsidR="001A4B31">
        <w:t xml:space="preserve"> </w:t>
      </w:r>
      <w:r w:rsidRPr="003B3019">
        <w:t xml:space="preserve"> The </w:t>
      </w:r>
      <w:r w:rsidR="003A40E7">
        <w:t>Part</w:t>
      </w:r>
      <w:r w:rsidRPr="003B3019">
        <w:t>ies may change the notice addresses above from time-to-time through written notice to the addresses above or the then-current notice address.</w:t>
      </w:r>
    </w:p>
    <w:p w14:paraId="56071F92" w14:textId="77777777" w:rsidR="00B161B0" w:rsidRDefault="00B161B0" w:rsidP="00B21746">
      <w:pPr>
        <w:jc w:val="both"/>
      </w:pPr>
    </w:p>
    <w:p w14:paraId="6A53079E" w14:textId="2F9D485E" w:rsidR="00B161B0" w:rsidRDefault="00B161B0" w:rsidP="009E0165">
      <w:pPr>
        <w:pStyle w:val="Heading2"/>
      </w:pPr>
      <w:r>
        <w:tab/>
      </w:r>
      <w:bookmarkStart w:id="152" w:name="_Toc494895682"/>
      <w:r w:rsidR="00062974">
        <w:t>27</w:t>
      </w:r>
      <w:r>
        <w:t>.2.</w:t>
      </w:r>
      <w:r>
        <w:tab/>
        <w:t>Waivers</w:t>
      </w:r>
      <w:bookmarkEnd w:id="152"/>
    </w:p>
    <w:p w14:paraId="0E58219A" w14:textId="77777777" w:rsidR="00B161B0" w:rsidRDefault="00B161B0" w:rsidP="00B21746">
      <w:pPr>
        <w:jc w:val="both"/>
      </w:pPr>
    </w:p>
    <w:p w14:paraId="660DC551" w14:textId="3D592CDA" w:rsidR="003B3019" w:rsidRDefault="00A26A90" w:rsidP="00B21746">
      <w:pPr>
        <w:jc w:val="both"/>
      </w:pPr>
      <w:r w:rsidRPr="00A26A90">
        <w:t xml:space="preserve">No failure by either </w:t>
      </w:r>
      <w:r>
        <w:t xml:space="preserve">the </w:t>
      </w:r>
      <w:r w:rsidR="00E936DF">
        <w:t>County</w:t>
      </w:r>
      <w:r>
        <w:t xml:space="preserve"> or Licensee</w:t>
      </w:r>
      <w:r w:rsidRPr="00A26A90">
        <w:t xml:space="preserve"> to insist </w:t>
      </w:r>
      <w:r w:rsidR="005B3272">
        <w:t>that the other strictly perform a</w:t>
      </w:r>
      <w:r w:rsidRPr="00A26A90">
        <w:t>ny obligation</w:t>
      </w:r>
      <w:r w:rsidR="005B3272">
        <w:t>, term, covenant or condition</w:t>
      </w:r>
      <w:r w:rsidRPr="00A26A90">
        <w:t xml:space="preserve"> under this Master License or to exercise any right</w:t>
      </w:r>
      <w:r w:rsidR="005B3272">
        <w:t>s</w:t>
      </w:r>
      <w:r w:rsidRPr="00A26A90">
        <w:t>, power</w:t>
      </w:r>
      <w:r w:rsidR="005B3272">
        <w:t>s</w:t>
      </w:r>
      <w:r w:rsidRPr="00A26A90">
        <w:t xml:space="preserve"> or remed</w:t>
      </w:r>
      <w:r w:rsidR="005B3272">
        <w:t>ies</w:t>
      </w:r>
      <w:r w:rsidRPr="00A26A90">
        <w:t xml:space="preserve"> </w:t>
      </w:r>
      <w:r w:rsidR="006469D4">
        <w:t xml:space="preserve">in connection with the other </w:t>
      </w:r>
      <w:r w:rsidR="003A40E7">
        <w:t>Part</w:t>
      </w:r>
      <w:r w:rsidR="006469D4">
        <w:t xml:space="preserve">y’s failure to </w:t>
      </w:r>
      <w:r w:rsidR="005B3272">
        <w:t>strictly perform such obligation</w:t>
      </w:r>
      <w:r w:rsidRPr="00A26A90">
        <w:t>,</w:t>
      </w:r>
      <w:r w:rsidR="005B3272">
        <w:t xml:space="preserve"> </w:t>
      </w:r>
      <w:r w:rsidR="005B3272" w:rsidRPr="005B3272">
        <w:t>term, covenant or condition</w:t>
      </w:r>
      <w:r w:rsidRPr="00A26A90">
        <w:t xml:space="preserve"> </w:t>
      </w:r>
      <w:r w:rsidR="005B3272">
        <w:t>no matter how long the failure to insist on such performance or exercise such rights, powers or remedies</w:t>
      </w:r>
      <w:r w:rsidRPr="00A26A90">
        <w:t xml:space="preserve">, </w:t>
      </w:r>
      <w:r w:rsidR="005B3272">
        <w:t xml:space="preserve">will be deemed to waive any default for non-performance. </w:t>
      </w:r>
      <w:r w:rsidR="001A4B31">
        <w:t xml:space="preserve"> </w:t>
      </w:r>
      <w:r w:rsidR="001021BF">
        <w:t xml:space="preserve">No behaviors, patterns or customs that may arise between the </w:t>
      </w:r>
      <w:r w:rsidR="003A40E7">
        <w:t>Part</w:t>
      </w:r>
      <w:r w:rsidR="001021BF">
        <w:t xml:space="preserve">ies with respect to their performance required under this Master License will be deemed to waive any rights, powers or remedies the </w:t>
      </w:r>
      <w:r w:rsidR="003A40E7">
        <w:t>Part</w:t>
      </w:r>
      <w:r w:rsidR="001021BF">
        <w:t xml:space="preserve">ies’ may have to insist on strict performance. </w:t>
      </w:r>
      <w:r w:rsidR="001A4B31">
        <w:t xml:space="preserve"> </w:t>
      </w:r>
      <w:r w:rsidR="005B3272">
        <w:t xml:space="preserve">Neither Licensee’s payment nor the </w:t>
      </w:r>
      <w:r w:rsidR="00E936DF">
        <w:t>County</w:t>
      </w:r>
      <w:r w:rsidR="005B3272">
        <w:t xml:space="preserve">’s or its Agents acceptance of any License Fees, Additional Fees or any other sums due to the </w:t>
      </w:r>
      <w:r w:rsidR="00E936DF">
        <w:t>County</w:t>
      </w:r>
      <w:r w:rsidR="005B3272">
        <w:t xml:space="preserve"> or its Agents under this Master License during any such default will be de</w:t>
      </w:r>
      <w:r w:rsidR="008E7EF9">
        <w:t>emed to cure any such default,</w:t>
      </w:r>
      <w:r w:rsidR="005B3272">
        <w:t xml:space="preserve"> waive </w:t>
      </w:r>
      <w:r w:rsidRPr="00A26A90">
        <w:t xml:space="preserve">the </w:t>
      </w:r>
      <w:r w:rsidR="00E936DF">
        <w:t>County</w:t>
      </w:r>
      <w:r w:rsidRPr="00A26A90">
        <w:t xml:space="preserve">’s right to demand material compliance with such </w:t>
      </w:r>
      <w:r w:rsidR="005B3272">
        <w:t xml:space="preserve">obligation, </w:t>
      </w:r>
      <w:r w:rsidRPr="00A26A90">
        <w:t>term, covenant or condition</w:t>
      </w:r>
      <w:r w:rsidR="008E7EF9">
        <w:t xml:space="preserve"> or be deemed to be an accord and satisfaction for any Claim the </w:t>
      </w:r>
      <w:r w:rsidR="00E936DF">
        <w:t>County</w:t>
      </w:r>
      <w:r w:rsidR="008E7EF9">
        <w:t xml:space="preserve"> may have for further or additional sums</w:t>
      </w:r>
      <w:r w:rsidRPr="00A26A90">
        <w:t xml:space="preserve">. </w:t>
      </w:r>
      <w:r w:rsidR="001A4B31">
        <w:t xml:space="preserve"> </w:t>
      </w:r>
      <w:r w:rsidR="005B3272">
        <w:t xml:space="preserve">Any express waiver by either the </w:t>
      </w:r>
      <w:r w:rsidR="00E936DF">
        <w:t>County</w:t>
      </w:r>
      <w:r w:rsidR="005B3272">
        <w:t xml:space="preserve"> or Licensee in connection with any defa</w:t>
      </w:r>
      <w:r w:rsidR="001021BF">
        <w:t>ult or obligation to perform any provision, term, covenant or condition under this Master License will: (</w:t>
      </w:r>
      <w:proofErr w:type="spellStart"/>
      <w:r w:rsidR="001021BF" w:rsidRPr="003B3019">
        <w:t>i</w:t>
      </w:r>
      <w:proofErr w:type="spellEnd"/>
      <w:r w:rsidR="001021BF">
        <w:t>) be limited to the specific default or performance for which the express waiver is granted; (</w:t>
      </w:r>
      <w:r w:rsidR="001021BF" w:rsidRPr="003B3019">
        <w:t>ii</w:t>
      </w:r>
      <w:r w:rsidR="001021BF">
        <w:t>) not be deemed to be a continuing waiver; and (</w:t>
      </w:r>
      <w:r w:rsidR="001021BF" w:rsidRPr="003B3019">
        <w:t>iii</w:t>
      </w:r>
      <w:r w:rsidR="001021BF">
        <w:t>) not affect any other default or performance no matter how similar or contemporaneous such other default or performance may be.</w:t>
      </w:r>
      <w:r w:rsidR="003B3019">
        <w:t xml:space="preserve"> </w:t>
      </w:r>
      <w:r w:rsidR="001A4B31">
        <w:t xml:space="preserve"> </w:t>
      </w:r>
      <w:r w:rsidR="003B3019">
        <w:t xml:space="preserve">The </w:t>
      </w:r>
      <w:r w:rsidR="00E936DF">
        <w:t>County</w:t>
      </w:r>
      <w:r w:rsidR="003B3019">
        <w:t xml:space="preserve">’s or Licensee’s consent given in any specific instance in connection with or pursuant to this Master License will not relieve the </w:t>
      </w:r>
      <w:r w:rsidR="00E936DF">
        <w:t>County</w:t>
      </w:r>
      <w:r w:rsidR="003B3019">
        <w:t xml:space="preserve"> or Licensee from the obligation to secure the other’s consent in any other or future specific instances, no matter how similar or contemporaneous the request for consent may be.</w:t>
      </w:r>
    </w:p>
    <w:p w14:paraId="3957B35B" w14:textId="77777777" w:rsidR="00B161B0" w:rsidRDefault="00B161B0" w:rsidP="00B21746">
      <w:pPr>
        <w:jc w:val="both"/>
      </w:pPr>
    </w:p>
    <w:p w14:paraId="7488785B" w14:textId="278EEAF6" w:rsidR="00B161B0" w:rsidRDefault="001D66C5" w:rsidP="009E0165">
      <w:pPr>
        <w:pStyle w:val="Heading2"/>
      </w:pPr>
      <w:r>
        <w:tab/>
      </w:r>
      <w:bookmarkStart w:id="153" w:name="_Toc494895683"/>
      <w:r w:rsidR="00062974">
        <w:t>27</w:t>
      </w:r>
      <w:r>
        <w:t>.3.</w:t>
      </w:r>
      <w:r>
        <w:tab/>
      </w:r>
      <w:r w:rsidR="00A26A90">
        <w:t xml:space="preserve">Integration; </w:t>
      </w:r>
      <w:r>
        <w:t>Amendments</w:t>
      </w:r>
      <w:bookmarkEnd w:id="153"/>
    </w:p>
    <w:p w14:paraId="327E3425" w14:textId="77777777" w:rsidR="001D66C5" w:rsidRDefault="001D66C5" w:rsidP="00B21746">
      <w:pPr>
        <w:jc w:val="both"/>
      </w:pPr>
    </w:p>
    <w:p w14:paraId="2EA3374D" w14:textId="0E5CA465" w:rsidR="00C12A2A" w:rsidRDefault="00C12A2A" w:rsidP="00B21746">
      <w:pPr>
        <w:jc w:val="both"/>
      </w:pPr>
      <w:r>
        <w:t xml:space="preserve">This Master License constitutes the entire agreement and understanding between the </w:t>
      </w:r>
      <w:r w:rsidR="003A40E7">
        <w:t>Part</w:t>
      </w:r>
      <w:r>
        <w:t xml:space="preserve">ies, and supersedes any and all prior agreements and understandings, whether </w:t>
      </w:r>
      <w:r>
        <w:lastRenderedPageBreak/>
        <w:t xml:space="preserve">written or oral, </w:t>
      </w:r>
      <w:r w:rsidRPr="00C12A2A">
        <w:t>with respect to the subject matter covered in this Master License</w:t>
      </w:r>
      <w:r>
        <w:t xml:space="preserve">. </w:t>
      </w:r>
      <w:r w:rsidR="001A4B31">
        <w:t xml:space="preserve"> </w:t>
      </w:r>
      <w:r>
        <w:t xml:space="preserve">This Master License and any </w:t>
      </w:r>
      <w:r w:rsidR="00D02481">
        <w:t>Site License</w:t>
      </w:r>
      <w:r>
        <w:t xml:space="preserve">s (and any default in connection with this Master License or any </w:t>
      </w:r>
      <w:r w:rsidR="00D02481">
        <w:t>Site License</w:t>
      </w:r>
      <w:r>
        <w:t xml:space="preserve">s) may not be orally changed, waived, discharged, altered, modified, amended or terminated. </w:t>
      </w:r>
      <w:r w:rsidR="001A4B31">
        <w:t xml:space="preserve"> </w:t>
      </w:r>
      <w:r w:rsidRPr="00C12A2A">
        <w:t xml:space="preserve">This Master License and any </w:t>
      </w:r>
      <w:r w:rsidR="00D02481">
        <w:t>Site License</w:t>
      </w:r>
      <w:r w:rsidRPr="00C12A2A">
        <w:t xml:space="preserve">s (and any default in connection with this Master License or any </w:t>
      </w:r>
      <w:r w:rsidR="00D02481">
        <w:t>Site License</w:t>
      </w:r>
      <w:r w:rsidRPr="00C12A2A">
        <w:t xml:space="preserve">s) may not be changed, waived, discharged, altered, </w:t>
      </w:r>
      <w:r>
        <w:t xml:space="preserve">modified, amended or terminated, except by a written instrument signed by both </w:t>
      </w:r>
      <w:r w:rsidR="003A40E7">
        <w:t>Part</w:t>
      </w:r>
      <w:r>
        <w:t>ies.</w:t>
      </w:r>
    </w:p>
    <w:p w14:paraId="468D3FDE" w14:textId="77777777" w:rsidR="001D66C5" w:rsidRDefault="001D66C5" w:rsidP="00B21746">
      <w:pPr>
        <w:jc w:val="both"/>
      </w:pPr>
    </w:p>
    <w:p w14:paraId="33D7F8A6" w14:textId="025D796D" w:rsidR="001D66C5" w:rsidRDefault="001D66C5" w:rsidP="009E0165">
      <w:pPr>
        <w:pStyle w:val="Heading2"/>
      </w:pPr>
      <w:r>
        <w:tab/>
      </w:r>
      <w:bookmarkStart w:id="154" w:name="_Toc494895684"/>
      <w:r w:rsidR="00062974">
        <w:t>27</w:t>
      </w:r>
      <w:r>
        <w:t>.4.</w:t>
      </w:r>
      <w:r>
        <w:tab/>
        <w:t>Interpretation</w:t>
      </w:r>
      <w:bookmarkEnd w:id="154"/>
    </w:p>
    <w:p w14:paraId="7F6AB957" w14:textId="77777777" w:rsidR="001D66C5" w:rsidRDefault="001D66C5" w:rsidP="00B21746">
      <w:pPr>
        <w:jc w:val="both"/>
      </w:pPr>
    </w:p>
    <w:p w14:paraId="3C5531EC" w14:textId="131B81FF" w:rsidR="00A26A90" w:rsidRDefault="00A26A90" w:rsidP="00B21746">
      <w:pPr>
        <w:jc w:val="both"/>
      </w:pPr>
      <w:r>
        <w:t xml:space="preserve">The </w:t>
      </w:r>
      <w:r w:rsidR="003A40E7">
        <w:t>Part</w:t>
      </w:r>
      <w:r w:rsidR="00D41730">
        <w:t xml:space="preserve">ies acknowledge and agree that the </w:t>
      </w:r>
      <w:r>
        <w:t>following interpretive rules will be applicable to this Master License</w:t>
      </w:r>
      <w:r w:rsidR="00D41730">
        <w:t xml:space="preserve"> and any </w:t>
      </w:r>
      <w:r w:rsidR="00D02481">
        <w:t>Site License</w:t>
      </w:r>
      <w:r>
        <w:t>:</w:t>
      </w:r>
    </w:p>
    <w:p w14:paraId="2B68F331" w14:textId="77777777" w:rsidR="00A26A90" w:rsidRDefault="00A26A90" w:rsidP="00B21746">
      <w:pPr>
        <w:jc w:val="both"/>
      </w:pPr>
    </w:p>
    <w:p w14:paraId="74466B13" w14:textId="67941D1E" w:rsidR="00E52EDE" w:rsidRDefault="00E52EDE" w:rsidP="009E0165">
      <w:pPr>
        <w:pStyle w:val="Heading3"/>
      </w:pPr>
      <w:r>
        <w:tab/>
      </w:r>
      <w:bookmarkStart w:id="155" w:name="_Toc494895685"/>
      <w:r w:rsidR="00062974">
        <w:t>27</w:t>
      </w:r>
      <w:r>
        <w:t>.4.1.</w:t>
      </w:r>
      <w:r>
        <w:tab/>
        <w:t>General</w:t>
      </w:r>
      <w:bookmarkEnd w:id="155"/>
    </w:p>
    <w:p w14:paraId="4C86B4A8" w14:textId="77777777" w:rsidR="00E52EDE" w:rsidRDefault="00E52EDE" w:rsidP="00B21746">
      <w:pPr>
        <w:jc w:val="both"/>
      </w:pPr>
    </w:p>
    <w:p w14:paraId="66CD7B81" w14:textId="77777777" w:rsidR="00E52EDE" w:rsidRDefault="00A26A90" w:rsidP="00B21746">
      <w:pPr>
        <w:jc w:val="both"/>
      </w:pPr>
      <w:r w:rsidRPr="00A26A90">
        <w:t xml:space="preserve">Whenever required by the context, the singular includes the plural and vice versa; the masculine gender includes the feminine or neuter genders and vice versa; and defined terms encompass all </w:t>
      </w:r>
      <w:r>
        <w:t xml:space="preserve">their </w:t>
      </w:r>
      <w:r w:rsidRPr="00A26A90">
        <w:t>correlat</w:t>
      </w:r>
      <w:r>
        <w:t xml:space="preserve">ed </w:t>
      </w:r>
      <w:r w:rsidRPr="00A26A90">
        <w:t>forms (</w:t>
      </w:r>
      <w:r w:rsidRPr="00A26A90">
        <w:rPr>
          <w:i/>
        </w:rPr>
        <w:t>e.g.</w:t>
      </w:r>
      <w:r w:rsidRPr="00A26A90">
        <w:t xml:space="preserve">, the definition </w:t>
      </w:r>
      <w:r>
        <w:t>for</w:t>
      </w:r>
      <w:r w:rsidRPr="00A26A90">
        <w:t xml:space="preserve"> “indemnify” applies to “indemnity,” “indemnification,” etc.).</w:t>
      </w:r>
    </w:p>
    <w:p w14:paraId="7407E1F8" w14:textId="77777777" w:rsidR="00E52EDE" w:rsidRDefault="00E52EDE" w:rsidP="00B21746">
      <w:pPr>
        <w:jc w:val="both"/>
      </w:pPr>
    </w:p>
    <w:p w14:paraId="6D74ECB0" w14:textId="59051E99" w:rsidR="00E52EDE" w:rsidRDefault="00E52EDE" w:rsidP="009E0165">
      <w:pPr>
        <w:pStyle w:val="Heading3"/>
      </w:pPr>
      <w:r>
        <w:tab/>
      </w:r>
      <w:bookmarkStart w:id="156" w:name="_Toc494895686"/>
      <w:r w:rsidR="00062974">
        <w:t>27</w:t>
      </w:r>
      <w:r>
        <w:t>.4.</w:t>
      </w:r>
      <w:r w:rsidR="00A26A90">
        <w:t>2</w:t>
      </w:r>
      <w:r>
        <w:t>.</w:t>
      </w:r>
      <w:r>
        <w:tab/>
        <w:t>Joint and Several Liability</w:t>
      </w:r>
      <w:bookmarkEnd w:id="156"/>
    </w:p>
    <w:p w14:paraId="39A9170C" w14:textId="77777777" w:rsidR="00E52EDE" w:rsidRDefault="00E52EDE" w:rsidP="00B21746">
      <w:pPr>
        <w:jc w:val="both"/>
      </w:pPr>
    </w:p>
    <w:p w14:paraId="26E5EB9F" w14:textId="313CE1CB" w:rsidR="00E52EDE" w:rsidRDefault="00A26A90" w:rsidP="00B21746">
      <w:pPr>
        <w:jc w:val="both"/>
      </w:pPr>
      <w:r>
        <w:t xml:space="preserve">In the event that the </w:t>
      </w:r>
      <w:r w:rsidR="00E936DF">
        <w:t>County</w:t>
      </w:r>
      <w:r>
        <w:t xml:space="preserve"> consents to enter this Master License with more than one Licensee, which consent the </w:t>
      </w:r>
      <w:r w:rsidR="00E936DF">
        <w:t>County</w:t>
      </w:r>
      <w:r>
        <w:t xml:space="preserve"> may withhold or condition in the </w:t>
      </w:r>
      <w:r w:rsidR="00E936DF">
        <w:t>County</w:t>
      </w:r>
      <w:r>
        <w:t>’s sole and absolute discretion, the obligations and liabilities imposed on Licensee under this Master License will be joint and several among the multiple Licensees to this Master License.</w:t>
      </w:r>
    </w:p>
    <w:p w14:paraId="5D8CF872" w14:textId="77777777" w:rsidR="00E52EDE" w:rsidRDefault="00E52EDE" w:rsidP="00B21746">
      <w:pPr>
        <w:jc w:val="both"/>
      </w:pPr>
    </w:p>
    <w:p w14:paraId="04240469" w14:textId="5806F4EB" w:rsidR="00E52EDE" w:rsidRDefault="00A26A90" w:rsidP="009E0165">
      <w:pPr>
        <w:pStyle w:val="Heading3"/>
      </w:pPr>
      <w:r>
        <w:tab/>
      </w:r>
      <w:bookmarkStart w:id="157" w:name="_Toc494895687"/>
      <w:r>
        <w:t>2</w:t>
      </w:r>
      <w:r w:rsidR="00062974">
        <w:t>7</w:t>
      </w:r>
      <w:r>
        <w:t>.4.3</w:t>
      </w:r>
      <w:r w:rsidR="000E5F7F">
        <w:t>.</w:t>
      </w:r>
      <w:r w:rsidR="000E5F7F">
        <w:tab/>
        <w:t>Captions</w:t>
      </w:r>
      <w:r>
        <w:t xml:space="preserve"> and Other Reference Material</w:t>
      </w:r>
      <w:bookmarkEnd w:id="157"/>
    </w:p>
    <w:p w14:paraId="74C9DF32" w14:textId="77777777" w:rsidR="000E5F7F" w:rsidRDefault="000E5F7F" w:rsidP="00B21746">
      <w:pPr>
        <w:jc w:val="both"/>
      </w:pPr>
    </w:p>
    <w:p w14:paraId="7F84840F" w14:textId="2156DC2B" w:rsidR="000E5F7F" w:rsidRDefault="00A26A90" w:rsidP="00B21746">
      <w:pPr>
        <w:jc w:val="both"/>
      </w:pPr>
      <w:r w:rsidRPr="00A26A90">
        <w:t xml:space="preserve">The </w:t>
      </w:r>
      <w:r>
        <w:t xml:space="preserve">section </w:t>
      </w:r>
      <w:r w:rsidRPr="00A26A90">
        <w:t>captions</w:t>
      </w:r>
      <w:r>
        <w:t xml:space="preserve"> in</w:t>
      </w:r>
      <w:r w:rsidRPr="00A26A90">
        <w:t xml:space="preserve"> this Master License and </w:t>
      </w:r>
      <w:r>
        <w:t xml:space="preserve">the </w:t>
      </w:r>
      <w:r w:rsidRPr="00A26A90">
        <w:t>table of contents have been in</w:t>
      </w:r>
      <w:r>
        <w:t>cluded</w:t>
      </w:r>
      <w:r w:rsidRPr="00A26A90">
        <w:t xml:space="preserve"> for </w:t>
      </w:r>
      <w:r>
        <w:t xml:space="preserve">the </w:t>
      </w:r>
      <w:r w:rsidR="003A40E7">
        <w:t>Part</w:t>
      </w:r>
      <w:r>
        <w:t xml:space="preserve">ies’ </w:t>
      </w:r>
      <w:r w:rsidRPr="00A26A90">
        <w:t xml:space="preserve">convenience </w:t>
      </w:r>
      <w:r>
        <w:t xml:space="preserve">and reference </w:t>
      </w:r>
      <w:r w:rsidRPr="00A26A90">
        <w:t xml:space="preserve">and </w:t>
      </w:r>
      <w:r>
        <w:t>neither the</w:t>
      </w:r>
      <w:r w:rsidRPr="00A26A90">
        <w:t xml:space="preserve"> captions </w:t>
      </w:r>
      <w:r>
        <w:t xml:space="preserve">nor the table of contents </w:t>
      </w:r>
      <w:r w:rsidRPr="00A26A90">
        <w:t xml:space="preserve">in no way define or limit the scope or intent of any provision </w:t>
      </w:r>
      <w:r>
        <w:t>in</w:t>
      </w:r>
      <w:r w:rsidRPr="00A26A90">
        <w:t xml:space="preserve"> this Master License.</w:t>
      </w:r>
    </w:p>
    <w:p w14:paraId="19CB403E" w14:textId="77777777" w:rsidR="000E5F7F" w:rsidRDefault="000E5F7F" w:rsidP="00B21746">
      <w:pPr>
        <w:jc w:val="both"/>
      </w:pPr>
    </w:p>
    <w:p w14:paraId="256C49B1" w14:textId="6B3198B3" w:rsidR="000E5F7F" w:rsidRDefault="00A26A90" w:rsidP="009E0165">
      <w:pPr>
        <w:pStyle w:val="Heading3"/>
      </w:pPr>
      <w:r>
        <w:tab/>
      </w:r>
      <w:bookmarkStart w:id="158" w:name="_Toc494895688"/>
      <w:r w:rsidR="00062974">
        <w:t>27</w:t>
      </w:r>
      <w:r>
        <w:t>.4.4</w:t>
      </w:r>
      <w:r w:rsidR="000E5F7F">
        <w:t>.</w:t>
      </w:r>
      <w:r w:rsidR="000E5F7F">
        <w:tab/>
      </w:r>
      <w:r w:rsidR="00C12A2A">
        <w:t>Time</w:t>
      </w:r>
      <w:bookmarkEnd w:id="158"/>
    </w:p>
    <w:p w14:paraId="4653C37F" w14:textId="77777777" w:rsidR="000E5F7F" w:rsidRDefault="000E5F7F" w:rsidP="00B21746">
      <w:pPr>
        <w:jc w:val="both"/>
      </w:pPr>
    </w:p>
    <w:p w14:paraId="167FC1D2" w14:textId="05465051" w:rsidR="000E5F7F" w:rsidRDefault="00E7120F" w:rsidP="00B21746">
      <w:pPr>
        <w:jc w:val="both"/>
      </w:pPr>
      <w:r>
        <w:t>References in this Master License to “days”</w:t>
      </w:r>
      <w:r w:rsidRPr="00E7120F">
        <w:t xml:space="preserve"> mean calendar days, unless</w:t>
      </w:r>
      <w:r w:rsidR="00B272D9">
        <w:t xml:space="preserve"> </w:t>
      </w:r>
      <w:r w:rsidR="00CA363C">
        <w:t xml:space="preserve">specifically </w:t>
      </w:r>
      <w:r w:rsidR="00B272D9">
        <w:t>provided</w:t>
      </w:r>
      <w:r w:rsidRPr="00E7120F">
        <w:t xml:space="preserve"> otherwise. </w:t>
      </w:r>
      <w:r w:rsidR="00CA363C">
        <w:t xml:space="preserve">A </w:t>
      </w:r>
      <w:r w:rsidRPr="00E7120F">
        <w:t>“</w:t>
      </w:r>
      <w:r w:rsidR="00CA363C">
        <w:t>b</w:t>
      </w:r>
      <w:r w:rsidRPr="00E7120F">
        <w:t xml:space="preserve">usiness day” means a day other than a Saturday, Sunday or a bank or </w:t>
      </w:r>
      <w:r w:rsidR="00E936DF">
        <w:t>County</w:t>
      </w:r>
      <w:r w:rsidRPr="00E7120F">
        <w:t xml:space="preserve"> holiday.</w:t>
      </w:r>
      <w:r w:rsidR="001A4B31">
        <w:t xml:space="preserve"> </w:t>
      </w:r>
      <w:r w:rsidRPr="00E7120F">
        <w:t xml:space="preserve"> If the last day </w:t>
      </w:r>
      <w:r w:rsidR="00B272D9">
        <w:t>in</w:t>
      </w:r>
      <w:r w:rsidRPr="00E7120F">
        <w:t xml:space="preserve"> any period to give notice, reply to a notice or to undertake a</w:t>
      </w:r>
      <w:r w:rsidR="00B272D9">
        <w:t>ny other action occurs on a day that is not</w:t>
      </w:r>
      <w:r w:rsidRPr="00E7120F">
        <w:t xml:space="preserve"> a business day, then the last day for giving</w:t>
      </w:r>
      <w:r w:rsidR="00B272D9">
        <w:t xml:space="preserve"> notice,</w:t>
      </w:r>
      <w:r w:rsidRPr="00E7120F">
        <w:t xml:space="preserve"> replying to the notice</w:t>
      </w:r>
      <w:r w:rsidR="00B272D9">
        <w:t xml:space="preserve"> or undertaking any other action</w:t>
      </w:r>
      <w:r w:rsidRPr="00E7120F">
        <w:t xml:space="preserve"> will be the next </w:t>
      </w:r>
      <w:r w:rsidR="00B272D9">
        <w:t xml:space="preserve">business day. </w:t>
      </w:r>
      <w:r w:rsidR="001A4B31">
        <w:t xml:space="preserve"> </w:t>
      </w:r>
      <w:r w:rsidR="00B272D9">
        <w:t>Except as modified in this Section, t</w:t>
      </w:r>
      <w:r w:rsidRPr="00E7120F">
        <w:t xml:space="preserve">ime is of the essence with respect to all provisions </w:t>
      </w:r>
      <w:r w:rsidR="00B272D9">
        <w:t>in this Master License for</w:t>
      </w:r>
      <w:r w:rsidRPr="00E7120F">
        <w:t xml:space="preserve"> which a definite time for performance is specified</w:t>
      </w:r>
      <w:r w:rsidR="00B272D9">
        <w:t>.</w:t>
      </w:r>
    </w:p>
    <w:p w14:paraId="3E3B513B" w14:textId="77777777" w:rsidR="000E5F7F" w:rsidRDefault="000E5F7F" w:rsidP="00B21746">
      <w:pPr>
        <w:jc w:val="both"/>
      </w:pPr>
    </w:p>
    <w:p w14:paraId="04A82A44" w14:textId="0D75914F" w:rsidR="000E5F7F" w:rsidRDefault="00A26A90" w:rsidP="009E0165">
      <w:pPr>
        <w:pStyle w:val="Heading3"/>
      </w:pPr>
      <w:r>
        <w:tab/>
      </w:r>
      <w:bookmarkStart w:id="159" w:name="_Toc494895689"/>
      <w:r w:rsidR="00062974">
        <w:t>27</w:t>
      </w:r>
      <w:r>
        <w:t>.4.5</w:t>
      </w:r>
      <w:r w:rsidR="000E5F7F">
        <w:t>.</w:t>
      </w:r>
      <w:r w:rsidR="000E5F7F">
        <w:tab/>
        <w:t>Inclusive Words</w:t>
      </w:r>
      <w:r w:rsidR="00981CA5">
        <w:t xml:space="preserve"> and/or Phrases</w:t>
      </w:r>
      <w:bookmarkEnd w:id="159"/>
    </w:p>
    <w:p w14:paraId="426A2069" w14:textId="77777777" w:rsidR="000E5F7F" w:rsidRDefault="000E5F7F" w:rsidP="00B21746">
      <w:pPr>
        <w:jc w:val="both"/>
      </w:pPr>
    </w:p>
    <w:p w14:paraId="7C6A2E56" w14:textId="77777777" w:rsidR="000E5F7F" w:rsidRDefault="00A37267" w:rsidP="00B21746">
      <w:pPr>
        <w:jc w:val="both"/>
      </w:pPr>
      <w:r>
        <w:lastRenderedPageBreak/>
        <w:t xml:space="preserve">Inclusive terms and/or phrases, which includes without limitation the terms and/or phrases </w:t>
      </w:r>
      <w:r w:rsidR="00981CA5" w:rsidRPr="00981CA5">
        <w:t xml:space="preserve">“including,” “such as” or </w:t>
      </w:r>
      <w:r w:rsidR="00595508">
        <w:t>similar words or phrases</w:t>
      </w:r>
      <w:r w:rsidR="00981CA5" w:rsidRPr="00981CA5">
        <w:t xml:space="preserve"> </w:t>
      </w:r>
      <w:r w:rsidR="00595508">
        <w:t xml:space="preserve">that follow </w:t>
      </w:r>
      <w:r w:rsidR="00981CA5" w:rsidRPr="00981CA5">
        <w:t>any general or specific term</w:t>
      </w:r>
      <w:r w:rsidR="00595508">
        <w:t>, phrase</w:t>
      </w:r>
      <w:r w:rsidR="00981CA5" w:rsidRPr="00981CA5">
        <w:t xml:space="preserve">, statement or matter may not be construed to limit the term, </w:t>
      </w:r>
      <w:r w:rsidR="00595508">
        <w:t xml:space="preserve">phrase, </w:t>
      </w:r>
      <w:r w:rsidR="00981CA5" w:rsidRPr="00981CA5">
        <w:t xml:space="preserve">statement or matter to the stated terms, statements or matters, </w:t>
      </w:r>
      <w:r w:rsidR="000A4DC9">
        <w:t xml:space="preserve">or the listed items that follow the inclusive term or phrase, </w:t>
      </w:r>
      <w:r w:rsidR="00981CA5" w:rsidRPr="00981CA5">
        <w:t xml:space="preserve">whether </w:t>
      </w:r>
      <w:r w:rsidR="00381A51">
        <w:t xml:space="preserve">any </w:t>
      </w:r>
      <w:r w:rsidR="001E5D0A">
        <w:t>non-limitation language or disclaimers</w:t>
      </w:r>
      <w:r w:rsidR="00981CA5" w:rsidRPr="00981CA5">
        <w:t>, such as “including, but not limited to” and</w:t>
      </w:r>
      <w:r w:rsidR="00381A51">
        <w:t>/or</w:t>
      </w:r>
      <w:r w:rsidR="00981CA5" w:rsidRPr="00981CA5">
        <w:t xml:space="preserve"> “including without limitation” are used</w:t>
      </w:r>
      <w:r w:rsidR="00381A51">
        <w:t xml:space="preserve"> </w:t>
      </w:r>
      <w:r w:rsidR="001E5D0A">
        <w:t>or not</w:t>
      </w:r>
      <w:r w:rsidR="00981CA5" w:rsidRPr="00981CA5">
        <w:t xml:space="preserve">. Rather, the stated term, </w:t>
      </w:r>
      <w:r w:rsidR="001E5D0A">
        <w:t xml:space="preserve">phrase, </w:t>
      </w:r>
      <w:r w:rsidR="00981CA5" w:rsidRPr="00981CA5">
        <w:t xml:space="preserve">statement or matter will be interpreted to refer to all other items or matters that could reasonably fall within </w:t>
      </w:r>
      <w:r w:rsidR="00602493">
        <w:t>such</w:t>
      </w:r>
      <w:r w:rsidR="00981CA5" w:rsidRPr="00981CA5">
        <w:t xml:space="preserve"> term, </w:t>
      </w:r>
      <w:r w:rsidR="00602493">
        <w:t xml:space="preserve">phrase, </w:t>
      </w:r>
      <w:r w:rsidR="00981CA5" w:rsidRPr="00981CA5">
        <w:t>statement or matter</w:t>
      </w:r>
      <w:r w:rsidR="00602493">
        <w:t xml:space="preserve"> give</w:t>
      </w:r>
      <w:r w:rsidR="00576B35">
        <w:t>n its broadest interpretation</w:t>
      </w:r>
      <w:r w:rsidR="00981CA5" w:rsidRPr="00981CA5">
        <w:t>.</w:t>
      </w:r>
    </w:p>
    <w:p w14:paraId="1080A36A" w14:textId="77777777" w:rsidR="009958B2" w:rsidRDefault="009958B2" w:rsidP="00B21746">
      <w:pPr>
        <w:jc w:val="both"/>
      </w:pPr>
    </w:p>
    <w:p w14:paraId="3209CAE3" w14:textId="25BB552A" w:rsidR="001D66C5" w:rsidRDefault="001D66C5" w:rsidP="009E0165">
      <w:pPr>
        <w:pStyle w:val="Heading2"/>
      </w:pPr>
      <w:r>
        <w:tab/>
      </w:r>
      <w:bookmarkStart w:id="160" w:name="_Toc494895690"/>
      <w:r>
        <w:t>2</w:t>
      </w:r>
      <w:r w:rsidR="00062974">
        <w:t>7</w:t>
      </w:r>
      <w:r>
        <w:t>.5.</w:t>
      </w:r>
      <w:r>
        <w:tab/>
        <w:t>Successors and Assigns</w:t>
      </w:r>
      <w:bookmarkEnd w:id="160"/>
    </w:p>
    <w:p w14:paraId="3CB934D7" w14:textId="77777777" w:rsidR="009958B2" w:rsidRDefault="009958B2" w:rsidP="00B21746">
      <w:pPr>
        <w:jc w:val="both"/>
      </w:pPr>
    </w:p>
    <w:p w14:paraId="282CF5CC" w14:textId="5D28E703" w:rsidR="009958B2" w:rsidRDefault="007A6B28" w:rsidP="00B21746">
      <w:pPr>
        <w:jc w:val="both"/>
      </w:pPr>
      <w:r>
        <w:t>Except as may be expressly provided in this Master License, t</w:t>
      </w:r>
      <w:r w:rsidR="00576B35">
        <w:t xml:space="preserve">he conditions, covenants, promises and terms contained in this Master License </w:t>
      </w:r>
      <w:r>
        <w:t xml:space="preserve">will </w:t>
      </w:r>
      <w:r w:rsidR="00576B35">
        <w:t>bind and inure to</w:t>
      </w:r>
      <w:r>
        <w:t xml:space="preserve"> </w:t>
      </w:r>
      <w:r w:rsidR="00576B35">
        <w:t xml:space="preserve">the benefit of the </w:t>
      </w:r>
      <w:r w:rsidR="00E936DF">
        <w:t>County</w:t>
      </w:r>
      <w:r w:rsidR="00576B35">
        <w:t xml:space="preserve"> and Licensee and their </w:t>
      </w:r>
      <w:r w:rsidR="0057409C">
        <w:t xml:space="preserve">respective </w:t>
      </w:r>
      <w:r w:rsidR="00576B35">
        <w:t>successors and assigns</w:t>
      </w:r>
      <w:r w:rsidR="0057409C">
        <w:t>.</w:t>
      </w:r>
    </w:p>
    <w:p w14:paraId="5FDE56D8" w14:textId="77777777" w:rsidR="009958B2" w:rsidRDefault="009958B2" w:rsidP="00B21746">
      <w:pPr>
        <w:jc w:val="both"/>
      </w:pPr>
    </w:p>
    <w:p w14:paraId="6FB67E19" w14:textId="2068499F" w:rsidR="004E1B03" w:rsidRDefault="004E1B03" w:rsidP="009E0165">
      <w:pPr>
        <w:pStyle w:val="Heading2"/>
      </w:pPr>
      <w:r>
        <w:tab/>
      </w:r>
      <w:bookmarkStart w:id="161" w:name="_Toc494895691"/>
      <w:r w:rsidR="00062974">
        <w:t>27</w:t>
      </w:r>
      <w:r>
        <w:t>.6.</w:t>
      </w:r>
      <w:r>
        <w:tab/>
        <w:t>Brokers</w:t>
      </w:r>
      <w:bookmarkEnd w:id="161"/>
    </w:p>
    <w:p w14:paraId="471078EC" w14:textId="77777777" w:rsidR="004E1B03" w:rsidRDefault="004E1B03" w:rsidP="00B21746">
      <w:pPr>
        <w:jc w:val="both"/>
      </w:pPr>
    </w:p>
    <w:p w14:paraId="5DFBC8AE" w14:textId="32F5EF10" w:rsidR="004E1B03" w:rsidRDefault="002859CB" w:rsidP="00B21746">
      <w:pPr>
        <w:jc w:val="both"/>
      </w:pPr>
      <w:r>
        <w:t xml:space="preserve">The </w:t>
      </w:r>
      <w:r w:rsidR="003A40E7">
        <w:t>Part</w:t>
      </w:r>
      <w:r>
        <w:t>ies represent to each other tha</w:t>
      </w:r>
      <w:r w:rsidR="00382C2E">
        <w:t>t neither has had any contact,</w:t>
      </w:r>
      <w:r>
        <w:t xml:space="preserve"> dealings</w:t>
      </w:r>
      <w:r w:rsidR="00382C2E">
        <w:t xml:space="preserve"> or communications</w:t>
      </w:r>
      <w:r>
        <w:t xml:space="preserve"> with </w:t>
      </w:r>
      <w:r w:rsidR="00382C2E">
        <w:t xml:space="preserve">any Broker in connection with this Master License, whose commission, if any, </w:t>
      </w:r>
      <w:r w:rsidR="00646D9B">
        <w:t xml:space="preserve">would be paid pursuant to a separate written agreement between such Broker and such </w:t>
      </w:r>
      <w:r w:rsidR="003A40E7">
        <w:t>Part</w:t>
      </w:r>
      <w:r w:rsidR="00646D9B">
        <w:t xml:space="preserve">y with which such Broker contracted. </w:t>
      </w:r>
      <w:r w:rsidR="005B6C85">
        <w:t xml:space="preserve">In the event that any Broker perfects any claim </w:t>
      </w:r>
      <w:r w:rsidR="0057409C">
        <w:t xml:space="preserve">or finder’s fee based </w:t>
      </w:r>
      <w:r w:rsidR="0057409C" w:rsidRPr="006C0E00">
        <w:t>upon any such contact, dealings or communication</w:t>
      </w:r>
      <w:r w:rsidR="005B6C85">
        <w:t>s</w:t>
      </w:r>
      <w:r w:rsidR="0057409C" w:rsidRPr="006C0E00">
        <w:t xml:space="preserve">, </w:t>
      </w:r>
      <w:r w:rsidR="005B6C85">
        <w:t xml:space="preserve">the </w:t>
      </w:r>
      <w:r w:rsidR="003A40E7">
        <w:t>Part</w:t>
      </w:r>
      <w:r w:rsidR="005B6C85">
        <w:t>y to such written contract with such Broker</w:t>
      </w:r>
      <w:r w:rsidR="0057409C">
        <w:t xml:space="preserve"> shall indemnify the </w:t>
      </w:r>
      <w:r w:rsidR="00675D19">
        <w:t xml:space="preserve">other </w:t>
      </w:r>
      <w:r w:rsidR="003A40E7">
        <w:t>Part</w:t>
      </w:r>
      <w:r w:rsidR="00675D19">
        <w:t>y</w:t>
      </w:r>
      <w:r w:rsidR="0057409C">
        <w:t xml:space="preserve"> from </w:t>
      </w:r>
      <w:r w:rsidR="0057409C" w:rsidRPr="006C0E00">
        <w:t xml:space="preserve">all Claims brought by </w:t>
      </w:r>
      <w:r w:rsidR="00675D19">
        <w:t>such</w:t>
      </w:r>
      <w:r w:rsidR="0057409C" w:rsidRPr="006C0E00">
        <w:t xml:space="preserve"> Broker. </w:t>
      </w:r>
      <w:r w:rsidR="0057409C" w:rsidRPr="003F6FBE">
        <w:t xml:space="preserve">This </w:t>
      </w:r>
      <w:r w:rsidR="0057409C" w:rsidRPr="00E936DF">
        <w:t>Section 28.6</w:t>
      </w:r>
      <w:r w:rsidR="0057409C" w:rsidRPr="003F6FBE">
        <w:t xml:space="preserve"> will</w:t>
      </w:r>
      <w:r w:rsidR="0057409C" w:rsidRPr="006C0E00">
        <w:t xml:space="preserve"> survive </w:t>
      </w:r>
      <w:r w:rsidR="00675D19">
        <w:t xml:space="preserve">this Master License’s </w:t>
      </w:r>
      <w:r w:rsidR="0057409C" w:rsidRPr="006C0E00">
        <w:t>expir</w:t>
      </w:r>
      <w:r w:rsidR="0057409C">
        <w:t>ation or earlier termination</w:t>
      </w:r>
      <w:r w:rsidR="0057409C" w:rsidRPr="006C0E00">
        <w:t>.</w:t>
      </w:r>
    </w:p>
    <w:p w14:paraId="1F4E97F9" w14:textId="77777777" w:rsidR="004E1B03" w:rsidRDefault="004E1B03" w:rsidP="00B21746">
      <w:pPr>
        <w:jc w:val="both"/>
      </w:pPr>
    </w:p>
    <w:p w14:paraId="2529005A" w14:textId="4A3C910E" w:rsidR="004E1B03" w:rsidRDefault="004E1B03" w:rsidP="009E0165">
      <w:pPr>
        <w:pStyle w:val="Heading2"/>
      </w:pPr>
      <w:r>
        <w:tab/>
      </w:r>
      <w:bookmarkStart w:id="162" w:name="_Toc494895692"/>
      <w:r w:rsidR="00062974">
        <w:t>27</w:t>
      </w:r>
      <w:r>
        <w:t>.7.</w:t>
      </w:r>
      <w:r>
        <w:tab/>
        <w:t>Governing Law; Venue</w:t>
      </w:r>
      <w:bookmarkEnd w:id="162"/>
    </w:p>
    <w:p w14:paraId="30FF4ED1" w14:textId="77777777" w:rsidR="004E1B03" w:rsidRDefault="004E1B03" w:rsidP="00B21746">
      <w:pPr>
        <w:jc w:val="both"/>
      </w:pPr>
    </w:p>
    <w:p w14:paraId="4D7F84C3" w14:textId="77777777" w:rsidR="00E7120F" w:rsidRDefault="00E7120F" w:rsidP="00E7120F">
      <w:pPr>
        <w:jc w:val="both"/>
      </w:pPr>
      <w:r>
        <w:t>This Master License must be construed and enforced in accordance with the laws of the</w:t>
      </w:r>
    </w:p>
    <w:p w14:paraId="301508B4" w14:textId="72A6D9CC" w:rsidR="004E1B03" w:rsidRDefault="00E7120F" w:rsidP="00E7120F">
      <w:pPr>
        <w:jc w:val="both"/>
      </w:pPr>
      <w:r>
        <w:t xml:space="preserve">State of California, without regard to the principles of conflicts of law. </w:t>
      </w:r>
      <w:r w:rsidR="001A4B31">
        <w:t xml:space="preserve"> </w:t>
      </w:r>
      <w:r>
        <w:t xml:space="preserve">This Master License is made, entered and will be performed in the </w:t>
      </w:r>
      <w:r w:rsidR="00E936DF">
        <w:t>County</w:t>
      </w:r>
      <w:r>
        <w:t xml:space="preserve"> of </w:t>
      </w:r>
      <w:r w:rsidR="00E936DF">
        <w:t>Orange</w:t>
      </w:r>
      <w:r>
        <w:t xml:space="preserve">, State of California. </w:t>
      </w:r>
      <w:r w:rsidR="001A4B31">
        <w:t xml:space="preserve"> </w:t>
      </w:r>
      <w:r>
        <w:t xml:space="preserve">Any action concerning this Master License must be brought and heard in the California Superior Court for the County of </w:t>
      </w:r>
      <w:r w:rsidR="00E936DF">
        <w:t>Orange</w:t>
      </w:r>
      <w:r>
        <w:t>.</w:t>
      </w:r>
    </w:p>
    <w:p w14:paraId="31FBAF64" w14:textId="77777777" w:rsidR="004E1B03" w:rsidRDefault="004E1B03" w:rsidP="00B21746">
      <w:pPr>
        <w:jc w:val="both"/>
      </w:pPr>
    </w:p>
    <w:p w14:paraId="1F846C8B" w14:textId="591F0202" w:rsidR="004E1B03" w:rsidRDefault="00934A7C" w:rsidP="009E0165">
      <w:pPr>
        <w:pStyle w:val="Heading2"/>
      </w:pPr>
      <w:r>
        <w:tab/>
      </w:r>
      <w:bookmarkStart w:id="163" w:name="_Toc494895693"/>
      <w:r w:rsidR="00062974">
        <w:t>27</w:t>
      </w:r>
      <w:r>
        <w:t>.8.</w:t>
      </w:r>
      <w:r>
        <w:tab/>
        <w:t>Litigation Fees and Costs</w:t>
      </w:r>
      <w:bookmarkEnd w:id="163"/>
    </w:p>
    <w:p w14:paraId="3644C279" w14:textId="77777777" w:rsidR="00934A7C" w:rsidRDefault="00934A7C" w:rsidP="00B21746">
      <w:pPr>
        <w:jc w:val="both"/>
      </w:pPr>
    </w:p>
    <w:p w14:paraId="06E57BB8" w14:textId="51440B1D" w:rsidR="00934A7C" w:rsidRDefault="0062615D" w:rsidP="00B21746">
      <w:pPr>
        <w:jc w:val="both"/>
      </w:pPr>
      <w:r w:rsidRPr="0062615D">
        <w:t xml:space="preserve">In the event the </w:t>
      </w:r>
      <w:r w:rsidR="00E936DF">
        <w:t>County</w:t>
      </w:r>
      <w:r>
        <w:t xml:space="preserve"> or Licensee</w:t>
      </w:r>
      <w:r w:rsidRPr="0062615D">
        <w:t xml:space="preserve"> prevails in an action to enforce its rights under this Master License or individual </w:t>
      </w:r>
      <w:r w:rsidR="004D18D4">
        <w:t>Site</w:t>
      </w:r>
      <w:r w:rsidR="004D18D4" w:rsidRPr="0062615D">
        <w:t xml:space="preserve"> </w:t>
      </w:r>
      <w:r w:rsidRPr="0062615D">
        <w:t xml:space="preserve">License, the </w:t>
      </w:r>
      <w:r>
        <w:t>prevailing</w:t>
      </w:r>
      <w:r w:rsidRPr="0062615D">
        <w:t xml:space="preserve"> shall be entitled to recover its costs and expenses, including reasonable attorneys’ fees, incurred in connection with such action.</w:t>
      </w:r>
    </w:p>
    <w:p w14:paraId="2CC7FA91" w14:textId="77777777" w:rsidR="00BE5291" w:rsidRDefault="00BE5291" w:rsidP="00AD1249"/>
    <w:p w14:paraId="0EE45369" w14:textId="3ED8A6EB" w:rsidR="00BE5291" w:rsidRDefault="008C6300" w:rsidP="009E0165">
      <w:pPr>
        <w:pStyle w:val="Heading2"/>
      </w:pPr>
      <w:r>
        <w:tab/>
      </w:r>
      <w:bookmarkStart w:id="164" w:name="_Toc494895694"/>
      <w:r w:rsidR="00062974">
        <w:t>27</w:t>
      </w:r>
      <w:r>
        <w:t>.</w:t>
      </w:r>
      <w:r w:rsidR="00EB057A">
        <w:t>9</w:t>
      </w:r>
      <w:r>
        <w:t>.</w:t>
      </w:r>
      <w:r>
        <w:tab/>
        <w:t>Recording</w:t>
      </w:r>
      <w:bookmarkEnd w:id="164"/>
    </w:p>
    <w:p w14:paraId="6860A89A" w14:textId="77777777" w:rsidR="008C6300" w:rsidRDefault="008C6300" w:rsidP="00B21746">
      <w:pPr>
        <w:jc w:val="both"/>
      </w:pPr>
    </w:p>
    <w:p w14:paraId="5F310465" w14:textId="7A1B792D" w:rsidR="008C6300" w:rsidRDefault="00A106D3" w:rsidP="00B21746">
      <w:pPr>
        <w:jc w:val="both"/>
      </w:pPr>
      <w:r>
        <w:t>Licensee acknowledges and agrees that</w:t>
      </w:r>
      <w:r w:rsidR="00846443">
        <w:t xml:space="preserve">: (1) this Master License and any </w:t>
      </w:r>
      <w:r w:rsidR="00D02481">
        <w:t>Site License</w:t>
      </w:r>
      <w:r w:rsidR="00846443">
        <w:t xml:space="preserve"> affects the </w:t>
      </w:r>
      <w:r w:rsidR="00E936DF">
        <w:t>County</w:t>
      </w:r>
      <w:r w:rsidR="00846443">
        <w:t xml:space="preserve">’s personal property and therefore cannot be recorded in any official </w:t>
      </w:r>
      <w:r w:rsidR="00846443">
        <w:lastRenderedPageBreak/>
        <w:t>records;</w:t>
      </w:r>
      <w:r>
        <w:t xml:space="preserve"> (</w:t>
      </w:r>
      <w:r w:rsidR="00846443">
        <w:t>2</w:t>
      </w:r>
      <w:r>
        <w:t xml:space="preserve">) Licensee shall not have the right to record this Master License, any </w:t>
      </w:r>
      <w:r w:rsidR="00D02481">
        <w:t>Site License</w:t>
      </w:r>
      <w:r>
        <w:t xml:space="preserve">, any memorandum or any short-form agreement in relation to this Master License or any </w:t>
      </w:r>
      <w:r w:rsidR="00D02481">
        <w:t>Site License</w:t>
      </w:r>
      <w:r>
        <w:t xml:space="preserve">; </w:t>
      </w:r>
      <w:r w:rsidR="00846443">
        <w:t xml:space="preserve">and </w:t>
      </w:r>
      <w:r>
        <w:t>(</w:t>
      </w:r>
      <w:r w:rsidR="00846443">
        <w:t>3</w:t>
      </w:r>
      <w:r>
        <w:t xml:space="preserve">) Licensee shall, at Licensee’s sole cost and expense, remove any document or other instrument recorded against the </w:t>
      </w:r>
      <w:r w:rsidR="00E936DF">
        <w:t>County</w:t>
      </w:r>
      <w:r>
        <w:t xml:space="preserve">’s title to any </w:t>
      </w:r>
      <w:r w:rsidR="00E936DF">
        <w:t>County</w:t>
      </w:r>
      <w:r>
        <w:t xml:space="preserve"> Property promptly upon the </w:t>
      </w:r>
      <w:r w:rsidR="00E936DF">
        <w:t>County</w:t>
      </w:r>
      <w:r>
        <w:t>’</w:t>
      </w:r>
      <w:r w:rsidR="00846443">
        <w:t>s request or demand</w:t>
      </w:r>
      <w:r>
        <w:t xml:space="preserve">. </w:t>
      </w:r>
      <w:r w:rsidR="001A4B31">
        <w:t xml:space="preserve"> </w:t>
      </w:r>
      <w:r w:rsidR="00846443">
        <w:t xml:space="preserve">In the event that this Master License or any </w:t>
      </w:r>
      <w:r w:rsidR="00D02481">
        <w:t>Site License</w:t>
      </w:r>
      <w:r w:rsidR="00846443">
        <w:t xml:space="preserve"> affects or is deemed to affect any real property owned by the </w:t>
      </w:r>
      <w:r w:rsidR="00E936DF">
        <w:t>County</w:t>
      </w:r>
      <w:r w:rsidR="00846443">
        <w:t xml:space="preserve">, Licensee may not record any document or instrument in connection with this Master License or any </w:t>
      </w:r>
      <w:r w:rsidR="00D02481">
        <w:t>Site License</w:t>
      </w:r>
      <w:r w:rsidR="00846443">
        <w:t xml:space="preserve"> without the </w:t>
      </w:r>
      <w:r w:rsidR="00E936DF">
        <w:t>County</w:t>
      </w:r>
      <w:r w:rsidR="00846443">
        <w:t xml:space="preserve">’s prior written consent, which the </w:t>
      </w:r>
      <w:r w:rsidR="00E936DF">
        <w:t>County</w:t>
      </w:r>
      <w:r w:rsidR="00846443">
        <w:t xml:space="preserve"> may withhold in the </w:t>
      </w:r>
      <w:r w:rsidR="00E936DF">
        <w:t>County</w:t>
      </w:r>
      <w:r w:rsidR="00846443">
        <w:t>’s sole and absolute discretion.</w:t>
      </w:r>
    </w:p>
    <w:p w14:paraId="76827878" w14:textId="77777777" w:rsidR="008C6300" w:rsidRDefault="008C6300" w:rsidP="00B21746">
      <w:pPr>
        <w:jc w:val="both"/>
      </w:pPr>
    </w:p>
    <w:p w14:paraId="06549560" w14:textId="3FB70EF3" w:rsidR="0069188E" w:rsidRDefault="0069188E" w:rsidP="009E0165">
      <w:pPr>
        <w:pStyle w:val="Heading2"/>
      </w:pPr>
      <w:r>
        <w:tab/>
      </w:r>
      <w:bookmarkStart w:id="165" w:name="_Toc494895695"/>
      <w:r w:rsidR="00062974">
        <w:t>27</w:t>
      </w:r>
      <w:r>
        <w:t>.10</w:t>
      </w:r>
      <w:r>
        <w:tab/>
        <w:t>No Third-Party Beneficiaries</w:t>
      </w:r>
      <w:bookmarkEnd w:id="165"/>
    </w:p>
    <w:p w14:paraId="75F32810" w14:textId="77777777" w:rsidR="0069188E" w:rsidRDefault="0069188E" w:rsidP="00B21746">
      <w:pPr>
        <w:jc w:val="both"/>
      </w:pPr>
    </w:p>
    <w:p w14:paraId="0C54E3C1" w14:textId="77777777" w:rsidR="0069188E" w:rsidRDefault="0069188E" w:rsidP="00B21746">
      <w:pPr>
        <w:jc w:val="both"/>
      </w:pPr>
      <w:r>
        <w:t xml:space="preserve">Neither this Master License nor any </w:t>
      </w:r>
      <w:r w:rsidR="00D02481">
        <w:t>Site License</w:t>
      </w:r>
      <w:r w:rsidRPr="0069188E">
        <w:t xml:space="preserve"> is intended to</w:t>
      </w:r>
      <w:r>
        <w:t xml:space="preserve"> (an</w:t>
      </w:r>
      <w:r w:rsidRPr="0069188E">
        <w:t>d shall not be construed to</w:t>
      </w:r>
      <w:r>
        <w:t>) give any third p</w:t>
      </w:r>
      <w:r w:rsidRPr="0069188E">
        <w:t>arty</w:t>
      </w:r>
      <w:r>
        <w:t>, which includes without limitation Licensee’s Customers or any other third-party beneficiaries,</w:t>
      </w:r>
      <w:r w:rsidRPr="0069188E">
        <w:t xml:space="preserve"> any </w:t>
      </w:r>
      <w:r>
        <w:t xml:space="preserve">right, title or interest in this Master License, any </w:t>
      </w:r>
      <w:r w:rsidR="00D02481">
        <w:t>Site License</w:t>
      </w:r>
      <w:r>
        <w:t xml:space="preserve"> or the real or personal </w:t>
      </w:r>
      <w:proofErr w:type="gramStart"/>
      <w:r>
        <w:t>property(</w:t>
      </w:r>
      <w:proofErr w:type="spellStart"/>
      <w:proofErr w:type="gramEnd"/>
      <w:r>
        <w:t>ies</w:t>
      </w:r>
      <w:proofErr w:type="spellEnd"/>
      <w:r>
        <w:t>) that may be affected by the same, unless such third parties are specifically and explicitly identified by their legal name in this Master License.</w:t>
      </w:r>
    </w:p>
    <w:p w14:paraId="2FB212FE" w14:textId="77777777" w:rsidR="0069188E" w:rsidRDefault="0069188E" w:rsidP="00B21746">
      <w:pPr>
        <w:jc w:val="both"/>
      </w:pPr>
    </w:p>
    <w:p w14:paraId="5D8F76BC" w14:textId="68D75150" w:rsidR="008C6300" w:rsidRDefault="008C6300" w:rsidP="009E0165">
      <w:pPr>
        <w:pStyle w:val="Heading2"/>
      </w:pPr>
      <w:r>
        <w:tab/>
      </w:r>
      <w:bookmarkStart w:id="166" w:name="_Toc494895696"/>
      <w:r w:rsidR="00062974">
        <w:t>27</w:t>
      </w:r>
      <w:r>
        <w:t>.1</w:t>
      </w:r>
      <w:r w:rsidR="0069188E">
        <w:t>1</w:t>
      </w:r>
      <w:r>
        <w:t>.</w:t>
      </w:r>
      <w:r>
        <w:tab/>
        <w:t>Survival</w:t>
      </w:r>
      <w:bookmarkEnd w:id="166"/>
    </w:p>
    <w:p w14:paraId="63CAE9AE" w14:textId="77777777" w:rsidR="008C6300" w:rsidRDefault="008C6300" w:rsidP="00EB057A">
      <w:pPr>
        <w:jc w:val="both"/>
      </w:pPr>
    </w:p>
    <w:p w14:paraId="7A739AD0" w14:textId="7535452D" w:rsidR="008C6300" w:rsidRDefault="00EB057A" w:rsidP="00EB057A">
      <w:pPr>
        <w:jc w:val="both"/>
      </w:pPr>
      <w:r>
        <w:t xml:space="preserve">All terms, provisions, covenants, conditions and obligations in this Master License any </w:t>
      </w:r>
      <w:r w:rsidR="00D02481">
        <w:t>Site License</w:t>
      </w:r>
      <w:r>
        <w:t xml:space="preserve"> will survive this Master License’s or the subject </w:t>
      </w:r>
      <w:r w:rsidR="00D02481">
        <w:t>Site License</w:t>
      </w:r>
      <w:r>
        <w:t xml:space="preserve">’s </w:t>
      </w:r>
      <w:r w:rsidR="00A106D3">
        <w:t>expiration or termination when</w:t>
      </w:r>
      <w:r>
        <w:t xml:space="preserve">, by their sense or context, </w:t>
      </w:r>
      <w:r w:rsidR="00A106D3">
        <w:t xml:space="preserve">such </w:t>
      </w:r>
      <w:r w:rsidR="00A106D3" w:rsidRPr="00A106D3">
        <w:t xml:space="preserve">provisions, covenants, conditions </w:t>
      </w:r>
      <w:r w:rsidR="00A106D3">
        <w:t>or</w:t>
      </w:r>
      <w:r w:rsidR="00A106D3" w:rsidRPr="00A106D3">
        <w:t xml:space="preserve"> obligations</w:t>
      </w:r>
      <w:r w:rsidR="00A106D3">
        <w:t>:</w:t>
      </w:r>
      <w:r w:rsidR="00A106D3" w:rsidRPr="00A106D3">
        <w:t xml:space="preserve"> </w:t>
      </w:r>
      <w:r w:rsidR="00A106D3">
        <w:t xml:space="preserve">(1) </w:t>
      </w:r>
      <w:r>
        <w:t xml:space="preserve">cannot be observed or performed until this Master License’s or any </w:t>
      </w:r>
      <w:r w:rsidR="00D02481">
        <w:t>Site License</w:t>
      </w:r>
      <w:r>
        <w:t>’s expirat</w:t>
      </w:r>
      <w:r w:rsidR="00A106D3">
        <w:t>ion or earlier termination; (2) expressly so survive;</w:t>
      </w:r>
      <w:r>
        <w:t xml:space="preserve"> or </w:t>
      </w:r>
      <w:r w:rsidR="00A106D3">
        <w:t xml:space="preserve">(3) </w:t>
      </w:r>
      <w:r>
        <w:t xml:space="preserve">reasonably </w:t>
      </w:r>
      <w:r w:rsidR="00A106D3">
        <w:t xml:space="preserve">should </w:t>
      </w:r>
      <w:r>
        <w:t xml:space="preserve">survive </w:t>
      </w:r>
      <w:r w:rsidRPr="00EB057A">
        <w:t xml:space="preserve">this Master License’s or any </w:t>
      </w:r>
      <w:r w:rsidR="00D02481">
        <w:t>Site License</w:t>
      </w:r>
      <w:r w:rsidRPr="00EB057A">
        <w:t>’s expiration or earlier termination</w:t>
      </w:r>
      <w:r w:rsidR="00A106D3">
        <w:t xml:space="preserve">. </w:t>
      </w:r>
      <w:r w:rsidR="001A4B31">
        <w:t xml:space="preserve"> </w:t>
      </w:r>
      <w:r w:rsidR="00A106D3">
        <w:t xml:space="preserve">Notwithstanding any other provision in this Master License or any </w:t>
      </w:r>
      <w:r w:rsidR="00D02481">
        <w:t>Site License</w:t>
      </w:r>
      <w:r w:rsidR="00A106D3">
        <w:t xml:space="preserve">, the </w:t>
      </w:r>
      <w:r w:rsidR="003A40E7">
        <w:t>Part</w:t>
      </w:r>
      <w:r w:rsidR="00A106D3">
        <w:t xml:space="preserve">ies rights to enforce any and all Indemnities, representations and warranties given or made to the other </w:t>
      </w:r>
      <w:r w:rsidR="003A40E7">
        <w:t>Part</w:t>
      </w:r>
      <w:r w:rsidR="00A106D3">
        <w:t xml:space="preserve">y under this Master License, any </w:t>
      </w:r>
      <w:r w:rsidR="00D02481">
        <w:t>Site License</w:t>
      </w:r>
      <w:r w:rsidR="00A106D3">
        <w:t xml:space="preserve"> or any provision in this Master License or any </w:t>
      </w:r>
      <w:r w:rsidR="00D02481">
        <w:t>Site License</w:t>
      </w:r>
      <w:r w:rsidR="00A106D3">
        <w:t xml:space="preserve"> will not be affected by this Master License or any </w:t>
      </w:r>
      <w:r w:rsidR="00D02481">
        <w:t>Site License</w:t>
      </w:r>
      <w:r w:rsidR="00A106D3">
        <w:t xml:space="preserve"> expiration or termination.</w:t>
      </w:r>
    </w:p>
    <w:p w14:paraId="40071F44" w14:textId="77777777" w:rsidR="00C76194" w:rsidRDefault="00C76194" w:rsidP="00EB057A">
      <w:pPr>
        <w:jc w:val="both"/>
      </w:pPr>
    </w:p>
    <w:p w14:paraId="68316FBD" w14:textId="5B2DB712" w:rsidR="009958B2" w:rsidRDefault="004E1B03" w:rsidP="009E0165">
      <w:pPr>
        <w:pStyle w:val="Heading2"/>
      </w:pPr>
      <w:r>
        <w:tab/>
      </w:r>
      <w:bookmarkStart w:id="167" w:name="_Toc494895697"/>
      <w:r>
        <w:t>2</w:t>
      </w:r>
      <w:r w:rsidR="00062974">
        <w:t>7</w:t>
      </w:r>
      <w:r>
        <w:t>.</w:t>
      </w:r>
      <w:r w:rsidR="00E52EDE">
        <w:t>1</w:t>
      </w:r>
      <w:r w:rsidR="0062615D">
        <w:t>2</w:t>
      </w:r>
      <w:r>
        <w:t>.</w:t>
      </w:r>
      <w:r>
        <w:tab/>
        <w:t>Severability</w:t>
      </w:r>
      <w:bookmarkEnd w:id="167"/>
    </w:p>
    <w:p w14:paraId="4B988F15" w14:textId="77777777" w:rsidR="00157E97" w:rsidRDefault="00157E97" w:rsidP="00B21746">
      <w:pPr>
        <w:jc w:val="both"/>
      </w:pPr>
    </w:p>
    <w:p w14:paraId="36B60846" w14:textId="17ABB2DB" w:rsidR="00C76194" w:rsidRDefault="00C76194" w:rsidP="00C76194">
      <w:pPr>
        <w:jc w:val="both"/>
      </w:pPr>
      <w:r>
        <w:t xml:space="preserve">If any provision in this Master License, any </w:t>
      </w:r>
      <w:r w:rsidR="00D02481">
        <w:t>Site License</w:t>
      </w:r>
      <w:r>
        <w:t xml:space="preserve"> or such provision’s application to any person, entity or circumstances is or held by any court with competent jurisdiction to be invalid </w:t>
      </w:r>
      <w:r w:rsidR="00A8071B">
        <w:t>or unenforceable: (1)</w:t>
      </w:r>
      <w:r>
        <w:t xml:space="preserve"> such provision or its application to such person, entity or circumstance </w:t>
      </w:r>
      <w:r w:rsidR="00A8071B">
        <w:t xml:space="preserve">will be deemed severed from this Master License or any </w:t>
      </w:r>
      <w:r w:rsidR="00D02481">
        <w:t>Site License</w:t>
      </w:r>
      <w:r w:rsidR="00A8071B">
        <w:t xml:space="preserve">; (2) all other provisions in this Master License, any </w:t>
      </w:r>
      <w:r w:rsidR="00D02481">
        <w:t>Site License</w:t>
      </w:r>
      <w:r w:rsidR="00A8071B">
        <w:t xml:space="preserve"> or their application to any person, entity or circumstance will not be affected; and (3) all other provisions in this Master License, any </w:t>
      </w:r>
      <w:r w:rsidR="00D02481">
        <w:t>Site License</w:t>
      </w:r>
      <w:r w:rsidR="00A8071B">
        <w:t xml:space="preserve"> </w:t>
      </w:r>
      <w:r w:rsidR="00A8071B" w:rsidRPr="00A8071B">
        <w:t>or their application to any person, entity or circumstance will</w:t>
      </w:r>
      <w:r w:rsidR="00A8071B">
        <w:t xml:space="preserve"> be valid and enforceable to the fullest extent permitted by Law, except to the extent that such enforcement would (a) be manifestly unreasonable or manifestly inequitable under all the circumstances or (b) undermine one or both </w:t>
      </w:r>
      <w:r w:rsidR="003A40E7">
        <w:t>Part</w:t>
      </w:r>
      <w:r w:rsidR="00A8071B">
        <w:t>ies’ fundamental purpose in entering this Master License.</w:t>
      </w:r>
    </w:p>
    <w:p w14:paraId="006831A3" w14:textId="77777777" w:rsidR="00157E97" w:rsidRDefault="00157E97" w:rsidP="00B21746">
      <w:pPr>
        <w:jc w:val="both"/>
      </w:pPr>
    </w:p>
    <w:p w14:paraId="3844E347" w14:textId="77777777" w:rsidR="00023209" w:rsidRDefault="00023209" w:rsidP="00B21746">
      <w:pPr>
        <w:jc w:val="both"/>
      </w:pPr>
    </w:p>
    <w:p w14:paraId="45CFE2F3" w14:textId="77777777" w:rsidR="00157E97" w:rsidRDefault="00157E97" w:rsidP="00B21746">
      <w:pPr>
        <w:jc w:val="center"/>
      </w:pPr>
      <w:r>
        <w:rPr>
          <w:b/>
        </w:rPr>
        <w:t>[END OF MASTER LICENSE – SIGNATURE PAGE APPEAR</w:t>
      </w:r>
      <w:r w:rsidR="00023209">
        <w:rPr>
          <w:b/>
        </w:rPr>
        <w:t>S</w:t>
      </w:r>
      <w:r>
        <w:rPr>
          <w:b/>
        </w:rPr>
        <w:t xml:space="preserve"> ON NEXT PAGE]</w:t>
      </w:r>
    </w:p>
    <w:p w14:paraId="5342696E" w14:textId="77777777" w:rsidR="00157E97" w:rsidRDefault="00157E97" w:rsidP="00B21746">
      <w:pPr>
        <w:jc w:val="both"/>
      </w:pPr>
    </w:p>
    <w:p w14:paraId="35D3830B" w14:textId="77777777" w:rsidR="00157E97" w:rsidRDefault="00157E97" w:rsidP="00B21746">
      <w:pPr>
        <w:jc w:val="both"/>
      </w:pPr>
      <w:r>
        <w:br w:type="page"/>
      </w:r>
    </w:p>
    <w:p w14:paraId="0E570DEC" w14:textId="4BB693CB" w:rsidR="00157E97" w:rsidRDefault="00157E97" w:rsidP="00157E97">
      <w:r>
        <w:rPr>
          <w:b/>
        </w:rPr>
        <w:lastRenderedPageBreak/>
        <w:t>IN WITNESS WHEREOF,</w:t>
      </w:r>
      <w:r>
        <w:t xml:space="preserve"> the </w:t>
      </w:r>
      <w:r w:rsidR="00E936DF">
        <w:t>County</w:t>
      </w:r>
      <w:r>
        <w:t xml:space="preserve"> and Licensee executed this Master License on the Effective Date:</w:t>
      </w:r>
    </w:p>
    <w:p w14:paraId="3CBDD0CE" w14:textId="77777777" w:rsidR="00157E97" w:rsidRDefault="00157E97" w:rsidP="00157E97"/>
    <w:p w14:paraId="59003FE8" w14:textId="77777777" w:rsidR="00157E97" w:rsidRDefault="00157E97" w:rsidP="00157E97">
      <w:pPr>
        <w:rPr>
          <w:szCs w:val="22"/>
        </w:rPr>
      </w:pPr>
    </w:p>
    <w:p w14:paraId="79A095A6" w14:textId="77777777" w:rsidR="00023209" w:rsidRPr="00157E97" w:rsidRDefault="00023209" w:rsidP="00157E97">
      <w:pPr>
        <w:rPr>
          <w:szCs w:val="22"/>
        </w:rPr>
      </w:pPr>
    </w:p>
    <w:p w14:paraId="2099F080" w14:textId="30F9376D" w:rsidR="00157E97" w:rsidRPr="00157E97" w:rsidRDefault="00E936DF" w:rsidP="00157E97">
      <w:pPr>
        <w:tabs>
          <w:tab w:val="left" w:pos="4680"/>
        </w:tabs>
        <w:rPr>
          <w:szCs w:val="22"/>
        </w:rPr>
      </w:pPr>
      <w:r>
        <w:rPr>
          <w:b/>
          <w:szCs w:val="22"/>
          <w:u w:val="single"/>
        </w:rPr>
        <w:t>COUNTY</w:t>
      </w:r>
      <w:r w:rsidR="00157E97" w:rsidRPr="00157E97">
        <w:rPr>
          <w:b/>
          <w:szCs w:val="22"/>
        </w:rPr>
        <w:t>:</w:t>
      </w:r>
      <w:r w:rsidR="00157E97" w:rsidRPr="00157E97">
        <w:rPr>
          <w:szCs w:val="22"/>
        </w:rPr>
        <w:tab/>
      </w:r>
      <w:r w:rsidR="00157E97" w:rsidRPr="00157E97">
        <w:rPr>
          <w:b/>
          <w:szCs w:val="22"/>
          <w:u w:val="single"/>
        </w:rPr>
        <w:t>LICENSEE</w:t>
      </w:r>
      <w:r w:rsidR="00157E97" w:rsidRPr="00157E97">
        <w:rPr>
          <w:b/>
          <w:szCs w:val="22"/>
        </w:rPr>
        <w:t>:</w:t>
      </w:r>
    </w:p>
    <w:p w14:paraId="4CAC2741" w14:textId="77777777" w:rsidR="00157E97" w:rsidRPr="00157E97" w:rsidRDefault="00157E97" w:rsidP="00157E97">
      <w:pPr>
        <w:tabs>
          <w:tab w:val="left" w:pos="4860"/>
        </w:tabs>
        <w:rPr>
          <w:szCs w:val="22"/>
        </w:rPr>
      </w:pPr>
    </w:p>
    <w:p w14:paraId="036AD0C5" w14:textId="50A080AA" w:rsidR="00157E97" w:rsidRPr="004C684E" w:rsidRDefault="00E936DF" w:rsidP="00157E97">
      <w:pPr>
        <w:tabs>
          <w:tab w:val="left" w:pos="4680"/>
        </w:tabs>
        <w:rPr>
          <w:szCs w:val="22"/>
        </w:rPr>
      </w:pPr>
      <w:r>
        <w:rPr>
          <w:szCs w:val="22"/>
        </w:rPr>
        <w:t>County of Orange</w:t>
      </w:r>
      <w:r w:rsidR="00157E97" w:rsidRPr="00157E97">
        <w:rPr>
          <w:szCs w:val="22"/>
        </w:rPr>
        <w:t>,</w:t>
      </w:r>
      <w:r w:rsidR="00157E97" w:rsidRPr="00157E97">
        <w:rPr>
          <w:szCs w:val="22"/>
        </w:rPr>
        <w:tab/>
        <w:t>[</w:t>
      </w:r>
      <w:r w:rsidR="00157E97" w:rsidRPr="004C684E">
        <w:rPr>
          <w:i/>
          <w:szCs w:val="22"/>
        </w:rPr>
        <w:t>insert full licensee name</w:t>
      </w:r>
      <w:r w:rsidR="00157E97" w:rsidRPr="004C684E">
        <w:rPr>
          <w:szCs w:val="22"/>
        </w:rPr>
        <w:t>],</w:t>
      </w:r>
    </w:p>
    <w:p w14:paraId="33D7B51D" w14:textId="3874CA4E" w:rsidR="00157E97" w:rsidRPr="004C684E" w:rsidRDefault="00157E97" w:rsidP="00157E97">
      <w:pPr>
        <w:tabs>
          <w:tab w:val="left" w:pos="4680"/>
        </w:tabs>
        <w:rPr>
          <w:szCs w:val="22"/>
        </w:rPr>
      </w:pPr>
      <w:proofErr w:type="gramStart"/>
      <w:r w:rsidRPr="004C684E">
        <w:rPr>
          <w:szCs w:val="22"/>
        </w:rPr>
        <w:t>a</w:t>
      </w:r>
      <w:proofErr w:type="gramEnd"/>
      <w:r w:rsidRPr="004C684E">
        <w:rPr>
          <w:szCs w:val="22"/>
        </w:rPr>
        <w:t xml:space="preserve"> </w:t>
      </w:r>
      <w:r w:rsidR="00E936DF" w:rsidRPr="004C684E">
        <w:rPr>
          <w:szCs w:val="22"/>
        </w:rPr>
        <w:t>political subdivision of the State</w:t>
      </w:r>
      <w:r w:rsidRPr="004C684E">
        <w:rPr>
          <w:szCs w:val="22"/>
        </w:rPr>
        <w:tab/>
        <w:t>a [</w:t>
      </w:r>
      <w:r w:rsidRPr="004C684E">
        <w:rPr>
          <w:i/>
          <w:szCs w:val="22"/>
        </w:rPr>
        <w:t>insert licensee’s corporate form</w:t>
      </w:r>
      <w:r w:rsidRPr="004C684E">
        <w:rPr>
          <w:szCs w:val="22"/>
        </w:rPr>
        <w:t>]</w:t>
      </w:r>
    </w:p>
    <w:p w14:paraId="754BDF11" w14:textId="5E9BCE16" w:rsidR="00157E97" w:rsidRPr="004C684E" w:rsidRDefault="00E936DF" w:rsidP="00157E97">
      <w:pPr>
        <w:tabs>
          <w:tab w:val="left" w:pos="4860"/>
        </w:tabs>
        <w:rPr>
          <w:szCs w:val="22"/>
        </w:rPr>
      </w:pPr>
      <w:proofErr w:type="gramStart"/>
      <w:r w:rsidRPr="004C684E">
        <w:rPr>
          <w:szCs w:val="22"/>
        </w:rPr>
        <w:t>of</w:t>
      </w:r>
      <w:proofErr w:type="gramEnd"/>
      <w:r w:rsidRPr="004C684E">
        <w:rPr>
          <w:szCs w:val="22"/>
        </w:rPr>
        <w:t xml:space="preserve"> California</w:t>
      </w:r>
    </w:p>
    <w:p w14:paraId="287D00FE" w14:textId="77777777" w:rsidR="00E936DF" w:rsidRPr="004C684E" w:rsidRDefault="00E936DF" w:rsidP="00157E97">
      <w:pPr>
        <w:tabs>
          <w:tab w:val="left" w:pos="4860"/>
        </w:tabs>
        <w:rPr>
          <w:szCs w:val="22"/>
        </w:rPr>
      </w:pPr>
    </w:p>
    <w:p w14:paraId="7AB97E97" w14:textId="77777777" w:rsidR="00157E97" w:rsidRPr="004C684E" w:rsidRDefault="00157E97" w:rsidP="00157E97">
      <w:pPr>
        <w:tabs>
          <w:tab w:val="left" w:pos="720"/>
          <w:tab w:val="left" w:pos="4680"/>
          <w:tab w:val="left" w:pos="5400"/>
        </w:tabs>
        <w:rPr>
          <w:szCs w:val="22"/>
        </w:rPr>
      </w:pPr>
      <w:r w:rsidRPr="004C684E">
        <w:rPr>
          <w:szCs w:val="22"/>
        </w:rPr>
        <w:t xml:space="preserve">By: </w:t>
      </w:r>
      <w:r w:rsidRPr="004C684E">
        <w:rPr>
          <w:szCs w:val="22"/>
        </w:rPr>
        <w:tab/>
        <w:t>__________________________</w:t>
      </w:r>
      <w:r w:rsidRPr="004C684E">
        <w:rPr>
          <w:szCs w:val="22"/>
        </w:rPr>
        <w:tab/>
      </w:r>
      <w:proofErr w:type="gramStart"/>
      <w:r w:rsidRPr="004C684E">
        <w:rPr>
          <w:szCs w:val="22"/>
        </w:rPr>
        <w:t>By</w:t>
      </w:r>
      <w:proofErr w:type="gramEnd"/>
      <w:r w:rsidRPr="004C684E">
        <w:rPr>
          <w:szCs w:val="22"/>
        </w:rPr>
        <w:t xml:space="preserve">: </w:t>
      </w:r>
      <w:r w:rsidRPr="004C684E">
        <w:rPr>
          <w:szCs w:val="22"/>
        </w:rPr>
        <w:tab/>
        <w:t>__________________________</w:t>
      </w:r>
    </w:p>
    <w:p w14:paraId="393A6AF4" w14:textId="77777777" w:rsidR="00157E97" w:rsidRPr="004C684E" w:rsidRDefault="00157E97" w:rsidP="00157E97">
      <w:pPr>
        <w:tabs>
          <w:tab w:val="left" w:pos="540"/>
          <w:tab w:val="left" w:pos="4680"/>
          <w:tab w:val="left" w:pos="5220"/>
        </w:tabs>
        <w:rPr>
          <w:szCs w:val="22"/>
        </w:rPr>
      </w:pPr>
    </w:p>
    <w:p w14:paraId="1125F579" w14:textId="7381F64A" w:rsidR="00157E97" w:rsidRPr="004C684E" w:rsidRDefault="00157E97" w:rsidP="00157E97">
      <w:pPr>
        <w:tabs>
          <w:tab w:val="left" w:pos="720"/>
          <w:tab w:val="left" w:pos="4680"/>
          <w:tab w:val="left" w:pos="5400"/>
        </w:tabs>
        <w:rPr>
          <w:szCs w:val="22"/>
        </w:rPr>
      </w:pPr>
      <w:r w:rsidRPr="004C684E">
        <w:rPr>
          <w:szCs w:val="22"/>
        </w:rPr>
        <w:t>Its:</w:t>
      </w:r>
      <w:r w:rsidRPr="004C684E">
        <w:rPr>
          <w:szCs w:val="22"/>
        </w:rPr>
        <w:tab/>
      </w:r>
      <w:r w:rsidR="008C214B" w:rsidRPr="004C684E">
        <w:rPr>
          <w:szCs w:val="22"/>
        </w:rPr>
        <w:t>Chief Real Estate Officer</w:t>
      </w:r>
      <w:r w:rsidRPr="004C684E">
        <w:rPr>
          <w:szCs w:val="22"/>
        </w:rPr>
        <w:tab/>
        <w:t>Its:</w:t>
      </w:r>
      <w:r w:rsidRPr="004C684E">
        <w:rPr>
          <w:szCs w:val="22"/>
        </w:rPr>
        <w:tab/>
        <w:t>__________________________</w:t>
      </w:r>
    </w:p>
    <w:p w14:paraId="7846ECD5" w14:textId="77777777" w:rsidR="00157E97" w:rsidRPr="004C684E" w:rsidRDefault="00157E97" w:rsidP="00157E97">
      <w:pPr>
        <w:tabs>
          <w:tab w:val="left" w:pos="540"/>
          <w:tab w:val="left" w:pos="4680"/>
          <w:tab w:val="left" w:pos="5220"/>
        </w:tabs>
        <w:rPr>
          <w:szCs w:val="22"/>
        </w:rPr>
      </w:pPr>
    </w:p>
    <w:p w14:paraId="53F8AB54" w14:textId="77777777" w:rsidR="00157E97" w:rsidRPr="004C684E" w:rsidRDefault="00157E97" w:rsidP="00157E97">
      <w:pPr>
        <w:tabs>
          <w:tab w:val="left" w:pos="720"/>
          <w:tab w:val="left" w:pos="4680"/>
          <w:tab w:val="left" w:pos="5400"/>
        </w:tabs>
        <w:rPr>
          <w:szCs w:val="22"/>
        </w:rPr>
      </w:pPr>
      <w:r w:rsidRPr="004C684E">
        <w:rPr>
          <w:szCs w:val="22"/>
        </w:rPr>
        <w:t>Date:</w:t>
      </w:r>
      <w:r w:rsidRPr="004C684E">
        <w:rPr>
          <w:szCs w:val="22"/>
        </w:rPr>
        <w:tab/>
        <w:t>__________________________</w:t>
      </w:r>
      <w:r w:rsidRPr="004C684E">
        <w:rPr>
          <w:szCs w:val="22"/>
        </w:rPr>
        <w:tab/>
        <w:t>Date:</w:t>
      </w:r>
      <w:r w:rsidRPr="004C684E">
        <w:rPr>
          <w:szCs w:val="22"/>
        </w:rPr>
        <w:tab/>
        <w:t>__________________________</w:t>
      </w:r>
    </w:p>
    <w:p w14:paraId="05D18A6A" w14:textId="77777777" w:rsidR="00157E97" w:rsidRPr="004C684E" w:rsidRDefault="00157E97" w:rsidP="00157E97">
      <w:pPr>
        <w:rPr>
          <w:szCs w:val="22"/>
        </w:rPr>
      </w:pPr>
    </w:p>
    <w:p w14:paraId="52B7B044" w14:textId="77777777" w:rsidR="00157E97" w:rsidRPr="004C684E" w:rsidRDefault="00157E97" w:rsidP="00157E97">
      <w:pPr>
        <w:rPr>
          <w:szCs w:val="22"/>
        </w:rPr>
      </w:pPr>
    </w:p>
    <w:p w14:paraId="6BF1FD89" w14:textId="77777777" w:rsidR="00023209" w:rsidRPr="004C684E" w:rsidRDefault="00023209" w:rsidP="00157E97">
      <w:pPr>
        <w:rPr>
          <w:szCs w:val="22"/>
        </w:rPr>
      </w:pPr>
    </w:p>
    <w:p w14:paraId="3D9872FF" w14:textId="77777777" w:rsidR="00157E97" w:rsidRPr="004C684E" w:rsidRDefault="00157E97" w:rsidP="00157E97">
      <w:pPr>
        <w:rPr>
          <w:szCs w:val="22"/>
        </w:rPr>
      </w:pPr>
      <w:r w:rsidRPr="004C684E">
        <w:rPr>
          <w:szCs w:val="22"/>
        </w:rPr>
        <w:t>APPROVED AS TO FORM:</w:t>
      </w:r>
    </w:p>
    <w:p w14:paraId="1C806ECA" w14:textId="77777777" w:rsidR="00157E97" w:rsidRPr="004C684E" w:rsidRDefault="00157E97" w:rsidP="00157E97">
      <w:pPr>
        <w:rPr>
          <w:szCs w:val="22"/>
        </w:rPr>
      </w:pPr>
    </w:p>
    <w:p w14:paraId="0627002C" w14:textId="77777777" w:rsidR="00157E97" w:rsidRPr="004C684E" w:rsidRDefault="00157E97" w:rsidP="00157E97">
      <w:pPr>
        <w:tabs>
          <w:tab w:val="left" w:pos="720"/>
        </w:tabs>
        <w:rPr>
          <w:szCs w:val="22"/>
        </w:rPr>
      </w:pPr>
      <w:r w:rsidRPr="004C684E">
        <w:rPr>
          <w:szCs w:val="22"/>
        </w:rPr>
        <w:t>By:</w:t>
      </w:r>
      <w:r w:rsidRPr="004C684E">
        <w:rPr>
          <w:szCs w:val="22"/>
        </w:rPr>
        <w:tab/>
        <w:t>__________________________</w:t>
      </w:r>
    </w:p>
    <w:p w14:paraId="213E41B9" w14:textId="77777777" w:rsidR="00157E97" w:rsidRPr="004C684E" w:rsidRDefault="00157E97" w:rsidP="00157E97">
      <w:pPr>
        <w:tabs>
          <w:tab w:val="left" w:pos="720"/>
        </w:tabs>
        <w:rPr>
          <w:szCs w:val="22"/>
        </w:rPr>
      </w:pPr>
      <w:r w:rsidRPr="004C684E">
        <w:rPr>
          <w:szCs w:val="22"/>
        </w:rPr>
        <w:tab/>
        <w:t>[</w:t>
      </w:r>
      <w:proofErr w:type="gramStart"/>
      <w:r w:rsidRPr="004C684E">
        <w:rPr>
          <w:i/>
          <w:szCs w:val="22"/>
        </w:rPr>
        <w:t>name</w:t>
      </w:r>
      <w:proofErr w:type="gramEnd"/>
      <w:r w:rsidRPr="004C684E">
        <w:rPr>
          <w:szCs w:val="22"/>
        </w:rPr>
        <w:t>]</w:t>
      </w:r>
    </w:p>
    <w:p w14:paraId="6C6C1059" w14:textId="5BD25A8F" w:rsidR="00157E97" w:rsidRPr="004C684E" w:rsidRDefault="00157E97" w:rsidP="00157E97">
      <w:pPr>
        <w:tabs>
          <w:tab w:val="left" w:pos="720"/>
        </w:tabs>
        <w:rPr>
          <w:szCs w:val="22"/>
        </w:rPr>
      </w:pPr>
      <w:r w:rsidRPr="004C684E">
        <w:rPr>
          <w:szCs w:val="22"/>
        </w:rPr>
        <w:tab/>
      </w:r>
      <w:r w:rsidR="00E936DF" w:rsidRPr="004C684E">
        <w:rPr>
          <w:szCs w:val="22"/>
        </w:rPr>
        <w:t>County Counsel</w:t>
      </w:r>
    </w:p>
    <w:p w14:paraId="08BC24BD" w14:textId="77777777" w:rsidR="00157E97" w:rsidRPr="004C684E" w:rsidRDefault="00157E97" w:rsidP="00157E97">
      <w:pPr>
        <w:tabs>
          <w:tab w:val="left" w:pos="720"/>
        </w:tabs>
        <w:rPr>
          <w:szCs w:val="22"/>
        </w:rPr>
      </w:pPr>
    </w:p>
    <w:p w14:paraId="34DA2A9F" w14:textId="77777777" w:rsidR="00157E97" w:rsidRPr="004C684E" w:rsidRDefault="00157E97" w:rsidP="00157E97">
      <w:pPr>
        <w:tabs>
          <w:tab w:val="left" w:pos="720"/>
        </w:tabs>
        <w:rPr>
          <w:szCs w:val="22"/>
        </w:rPr>
      </w:pPr>
      <w:r w:rsidRPr="004C684E">
        <w:rPr>
          <w:szCs w:val="22"/>
        </w:rPr>
        <w:t>Date:</w:t>
      </w:r>
      <w:r w:rsidRPr="004C684E">
        <w:rPr>
          <w:szCs w:val="22"/>
        </w:rPr>
        <w:tab/>
        <w:t>__________________________</w:t>
      </w:r>
    </w:p>
    <w:p w14:paraId="30A1E5F0" w14:textId="77777777" w:rsidR="00157E97" w:rsidRPr="004C684E" w:rsidRDefault="00157E97" w:rsidP="00157E97">
      <w:pPr>
        <w:tabs>
          <w:tab w:val="left" w:pos="720"/>
        </w:tabs>
        <w:rPr>
          <w:szCs w:val="22"/>
        </w:rPr>
      </w:pPr>
    </w:p>
    <w:p w14:paraId="4DFEE94D" w14:textId="77777777" w:rsidR="00023209" w:rsidRPr="004C684E" w:rsidRDefault="00023209" w:rsidP="00157E97">
      <w:pPr>
        <w:tabs>
          <w:tab w:val="left" w:pos="720"/>
        </w:tabs>
        <w:rPr>
          <w:szCs w:val="22"/>
        </w:rPr>
      </w:pPr>
    </w:p>
    <w:p w14:paraId="474902E4" w14:textId="77777777" w:rsidR="00023209" w:rsidRPr="004C684E" w:rsidRDefault="00023209" w:rsidP="00157E97">
      <w:pPr>
        <w:tabs>
          <w:tab w:val="left" w:pos="720"/>
        </w:tabs>
        <w:rPr>
          <w:szCs w:val="22"/>
        </w:rPr>
      </w:pPr>
    </w:p>
    <w:p w14:paraId="5700CF73" w14:textId="2FE90C86" w:rsidR="00157E97" w:rsidRPr="004C684E" w:rsidRDefault="00157E97" w:rsidP="00157E97">
      <w:pPr>
        <w:tabs>
          <w:tab w:val="left" w:pos="720"/>
        </w:tabs>
        <w:rPr>
          <w:szCs w:val="22"/>
        </w:rPr>
      </w:pPr>
      <w:r w:rsidRPr="004C684E">
        <w:rPr>
          <w:szCs w:val="22"/>
        </w:rPr>
        <w:t xml:space="preserve">APPROVED BY </w:t>
      </w:r>
      <w:r w:rsidR="00E936DF" w:rsidRPr="004C684E">
        <w:rPr>
          <w:szCs w:val="22"/>
        </w:rPr>
        <w:t>BOARD OF SUPERVISORS</w:t>
      </w:r>
    </w:p>
    <w:p w14:paraId="55235AD3" w14:textId="77777777" w:rsidR="00157E97" w:rsidRPr="00157E97" w:rsidRDefault="00157E97" w:rsidP="00157E97">
      <w:pPr>
        <w:tabs>
          <w:tab w:val="left" w:pos="720"/>
        </w:tabs>
        <w:rPr>
          <w:szCs w:val="22"/>
        </w:rPr>
      </w:pPr>
      <w:r w:rsidRPr="004C684E">
        <w:rPr>
          <w:szCs w:val="22"/>
        </w:rPr>
        <w:t>RESOLUTION NO. [</w:t>
      </w:r>
      <w:proofErr w:type="gramStart"/>
      <w:r w:rsidRPr="004C684E">
        <w:rPr>
          <w:i/>
          <w:szCs w:val="22"/>
        </w:rPr>
        <w:t>insert</w:t>
      </w:r>
      <w:proofErr w:type="gramEnd"/>
      <w:r w:rsidRPr="004C684E">
        <w:rPr>
          <w:szCs w:val="22"/>
        </w:rPr>
        <w:t>]</w:t>
      </w:r>
    </w:p>
    <w:p w14:paraId="486027A5" w14:textId="77777777" w:rsidR="00157E97" w:rsidRPr="00157E97" w:rsidRDefault="00157E97" w:rsidP="00157E97">
      <w:pPr>
        <w:tabs>
          <w:tab w:val="left" w:pos="720"/>
        </w:tabs>
        <w:rPr>
          <w:szCs w:val="22"/>
        </w:rPr>
      </w:pPr>
    </w:p>
    <w:p w14:paraId="1C640FF3" w14:textId="77777777" w:rsidR="00157E97" w:rsidRPr="00157E97" w:rsidRDefault="00157E97" w:rsidP="00157E97">
      <w:pPr>
        <w:rPr>
          <w:szCs w:val="22"/>
        </w:rPr>
      </w:pPr>
    </w:p>
    <w:p w14:paraId="45C49C97" w14:textId="77777777" w:rsidR="00157E97" w:rsidRPr="00157E97" w:rsidRDefault="00157E97" w:rsidP="00157E97">
      <w:pPr>
        <w:rPr>
          <w:szCs w:val="22"/>
        </w:rPr>
      </w:pPr>
    </w:p>
    <w:p w14:paraId="22B8395B" w14:textId="77777777" w:rsidR="00157E97" w:rsidRDefault="00157E97" w:rsidP="00157E97">
      <w:pPr>
        <w:jc w:val="center"/>
        <w:rPr>
          <w:b/>
          <w:szCs w:val="22"/>
        </w:rPr>
      </w:pPr>
      <w:r w:rsidRPr="00157E97">
        <w:rPr>
          <w:b/>
          <w:szCs w:val="22"/>
        </w:rPr>
        <w:t xml:space="preserve">[END OF SIGNATURE </w:t>
      </w:r>
      <w:r w:rsidR="00023209">
        <w:rPr>
          <w:b/>
          <w:szCs w:val="22"/>
        </w:rPr>
        <w:t>PAGE – EXHIBITS &amp;</w:t>
      </w:r>
      <w:r w:rsidRPr="00157E97">
        <w:rPr>
          <w:b/>
          <w:szCs w:val="22"/>
        </w:rPr>
        <w:t xml:space="preserve"> SCHEDULES </w:t>
      </w:r>
      <w:r w:rsidR="00023209">
        <w:rPr>
          <w:b/>
          <w:szCs w:val="22"/>
        </w:rPr>
        <w:t>BEGIN</w:t>
      </w:r>
      <w:r w:rsidRPr="00157E97">
        <w:rPr>
          <w:b/>
          <w:szCs w:val="22"/>
        </w:rPr>
        <w:t xml:space="preserve"> ON NEXT PAGE]</w:t>
      </w:r>
    </w:p>
    <w:p w14:paraId="107D0C23" w14:textId="77777777" w:rsidR="00023209" w:rsidRDefault="00023209" w:rsidP="00023209">
      <w:pPr>
        <w:rPr>
          <w:szCs w:val="22"/>
        </w:rPr>
      </w:pPr>
    </w:p>
    <w:p w14:paraId="28475769" w14:textId="77777777" w:rsidR="00023209" w:rsidRDefault="00023209" w:rsidP="00023209">
      <w:pPr>
        <w:rPr>
          <w:szCs w:val="22"/>
        </w:rPr>
        <w:sectPr w:rsidR="00023209" w:rsidSect="000A3BA4">
          <w:pgSz w:w="12240" w:h="15840"/>
          <w:pgMar w:top="1440" w:right="1440" w:bottom="1440" w:left="1440" w:header="720" w:footer="720" w:gutter="0"/>
          <w:cols w:space="720"/>
          <w:docGrid w:linePitch="360"/>
        </w:sectPr>
      </w:pPr>
    </w:p>
    <w:p w14:paraId="53F10F91" w14:textId="77777777" w:rsidR="00023209" w:rsidRDefault="00023209" w:rsidP="00023209">
      <w:pPr>
        <w:pStyle w:val="Heading1"/>
        <w:jc w:val="center"/>
      </w:pPr>
      <w:bookmarkStart w:id="168" w:name="_Toc494895698"/>
      <w:r>
        <w:lastRenderedPageBreak/>
        <w:t>Exhibit A</w:t>
      </w:r>
      <w:bookmarkEnd w:id="168"/>
    </w:p>
    <w:p w14:paraId="61EEFEE5" w14:textId="77777777" w:rsidR="00023209" w:rsidRDefault="00023209" w:rsidP="00023209"/>
    <w:p w14:paraId="28B59380" w14:textId="70784210" w:rsidR="00023209" w:rsidRDefault="00023209" w:rsidP="00023209">
      <w:pPr>
        <w:jc w:val="center"/>
      </w:pPr>
      <w:r w:rsidRPr="00023209">
        <w:rPr>
          <w:b/>
        </w:rPr>
        <w:t xml:space="preserve">FORM OF </w:t>
      </w:r>
      <w:r w:rsidR="004D18D4">
        <w:rPr>
          <w:b/>
        </w:rPr>
        <w:t>SITE</w:t>
      </w:r>
      <w:r w:rsidR="004D18D4" w:rsidRPr="00023209">
        <w:rPr>
          <w:b/>
        </w:rPr>
        <w:t xml:space="preserve"> </w:t>
      </w:r>
      <w:r w:rsidRPr="00023209">
        <w:rPr>
          <w:b/>
        </w:rPr>
        <w:t>LICENSE AGREEMENT</w:t>
      </w:r>
    </w:p>
    <w:p w14:paraId="58E85616" w14:textId="77777777" w:rsidR="00023209" w:rsidRDefault="00023209" w:rsidP="00023209">
      <w:pPr>
        <w:jc w:val="center"/>
      </w:pPr>
    </w:p>
    <w:p w14:paraId="643B79DC" w14:textId="77777777" w:rsidR="00023209" w:rsidRDefault="00023209" w:rsidP="00023209">
      <w:pPr>
        <w:jc w:val="center"/>
      </w:pPr>
      <w:r>
        <w:t>(</w:t>
      </w:r>
      <w:proofErr w:type="gramStart"/>
      <w:r>
        <w:t>appears</w:t>
      </w:r>
      <w:proofErr w:type="gramEnd"/>
      <w:r>
        <w:t xml:space="preserve"> behind this coversheet </w:t>
      </w:r>
      <w:r w:rsidRPr="004C684E">
        <w:t>– _ pages</w:t>
      </w:r>
      <w:r>
        <w:t>)</w:t>
      </w:r>
    </w:p>
    <w:p w14:paraId="58BECE07" w14:textId="77777777" w:rsidR="00023209" w:rsidRDefault="00023209" w:rsidP="00023209">
      <w:pPr>
        <w:jc w:val="center"/>
      </w:pPr>
    </w:p>
    <w:p w14:paraId="2AF2CBF8" w14:textId="77777777" w:rsidR="00023209" w:rsidRDefault="00023209" w:rsidP="00023209">
      <w:pPr>
        <w:jc w:val="center"/>
      </w:pPr>
      <w:r>
        <w:br w:type="page"/>
      </w:r>
    </w:p>
    <w:p w14:paraId="5B74B39F" w14:textId="27A2CD74" w:rsidR="00D36A1C" w:rsidRPr="004C684E" w:rsidRDefault="00D36A1C" w:rsidP="00D36A1C">
      <w:pPr>
        <w:jc w:val="center"/>
      </w:pPr>
      <w:r>
        <w:rPr>
          <w:b/>
        </w:rPr>
        <w:lastRenderedPageBreak/>
        <w:t>SITE</w:t>
      </w:r>
      <w:r w:rsidRPr="00614331">
        <w:rPr>
          <w:b/>
        </w:rPr>
        <w:t xml:space="preserve"> LICENSE NO. </w:t>
      </w:r>
      <w:r w:rsidRPr="004C684E">
        <w:rPr>
          <w:b/>
        </w:rPr>
        <w:t>[</w:t>
      </w:r>
      <w:r w:rsidRPr="004C684E">
        <w:rPr>
          <w:b/>
          <w:i/>
        </w:rPr>
        <w:t>INSERT NUMBER IN CONSECUTIVE ORDER</w:t>
      </w:r>
      <w:r w:rsidRPr="004C684E">
        <w:rPr>
          <w:b/>
        </w:rPr>
        <w:t>]</w:t>
      </w:r>
    </w:p>
    <w:p w14:paraId="271BB8E0" w14:textId="77777777" w:rsidR="00D36A1C" w:rsidRPr="004C684E" w:rsidRDefault="00D36A1C" w:rsidP="00D36A1C">
      <w:pPr>
        <w:jc w:val="center"/>
      </w:pPr>
    </w:p>
    <w:p w14:paraId="6D90223E" w14:textId="14AAA35E" w:rsidR="00D36A1C" w:rsidRPr="004C684E" w:rsidRDefault="00D36A1C" w:rsidP="00D36A1C">
      <w:pPr>
        <w:ind w:firstLine="360"/>
        <w:jc w:val="both"/>
      </w:pPr>
      <w:r w:rsidRPr="004C684E">
        <w:t xml:space="preserve">Pursuant to that certain Master License between the </w:t>
      </w:r>
      <w:r w:rsidR="00E936DF" w:rsidRPr="004C684E">
        <w:rPr>
          <w:caps/>
        </w:rPr>
        <w:t>County of Orange</w:t>
      </w:r>
      <w:r w:rsidRPr="004C684E">
        <w:t xml:space="preserve">, a </w:t>
      </w:r>
      <w:r w:rsidR="00E936DF" w:rsidRPr="004C684E">
        <w:t>political subdivision of the State of California</w:t>
      </w:r>
      <w:r w:rsidRPr="004C684E">
        <w:t xml:space="preserve"> (the “</w:t>
      </w:r>
      <w:r w:rsidR="00E936DF" w:rsidRPr="004C684E">
        <w:rPr>
          <w:b/>
        </w:rPr>
        <w:t>County</w:t>
      </w:r>
      <w:r w:rsidRPr="004C684E">
        <w:t>”) and [</w:t>
      </w:r>
      <w:r w:rsidRPr="004C684E">
        <w:rPr>
          <w:i/>
        </w:rPr>
        <w:t>insert full licensee name</w:t>
      </w:r>
      <w:r w:rsidRPr="004C684E">
        <w:t>], a [</w:t>
      </w:r>
      <w:r w:rsidRPr="004C684E">
        <w:rPr>
          <w:i/>
        </w:rPr>
        <w:t>insert licensee corporate form</w:t>
      </w:r>
      <w:r w:rsidRPr="004C684E">
        <w:t>] (“</w:t>
      </w:r>
      <w:r w:rsidRPr="004C684E">
        <w:rPr>
          <w:b/>
        </w:rPr>
        <w:t>Licensee</w:t>
      </w:r>
      <w:r w:rsidRPr="004C684E">
        <w:t xml:space="preserve">”), Licensee submits to the </w:t>
      </w:r>
      <w:r w:rsidR="00E936DF" w:rsidRPr="004C684E">
        <w:t>County</w:t>
      </w:r>
      <w:r w:rsidRPr="004C684E">
        <w:t xml:space="preserve"> two partially executed counterparts of this </w:t>
      </w:r>
      <w:r w:rsidR="004D18D4" w:rsidRPr="004C684E">
        <w:t xml:space="preserve">Site </w:t>
      </w:r>
      <w:r w:rsidRPr="004C684E">
        <w:t>License, together with all the materials listed below, as its Site License Application in accordance with Section 6 under the Master License:</w:t>
      </w:r>
    </w:p>
    <w:p w14:paraId="4D7E9F8E" w14:textId="77777777" w:rsidR="00D36A1C" w:rsidRPr="004C684E" w:rsidRDefault="00D36A1C" w:rsidP="00D36A1C">
      <w:pPr>
        <w:jc w:val="both"/>
      </w:pPr>
    </w:p>
    <w:p w14:paraId="0DBBEE52" w14:textId="2ACF05FF" w:rsidR="00D36A1C" w:rsidRPr="004C684E" w:rsidRDefault="00D36A1C" w:rsidP="00D36A1C">
      <w:pPr>
        <w:pStyle w:val="ListParagraph"/>
        <w:numPr>
          <w:ilvl w:val="0"/>
          <w:numId w:val="5"/>
        </w:numPr>
        <w:jc w:val="both"/>
      </w:pPr>
      <w:r w:rsidRPr="004C684E">
        <w:rPr>
          <w:b/>
          <w:u w:val="single"/>
        </w:rPr>
        <w:t>Exhibit A-1</w:t>
      </w:r>
      <w:r w:rsidRPr="004C684E">
        <w:t>, which contains a summarized list that identifies all Vertical Infrastructure covered under this Site License Application;</w:t>
      </w:r>
    </w:p>
    <w:p w14:paraId="7DB26A32" w14:textId="77777777" w:rsidR="00D36A1C" w:rsidRPr="004C684E" w:rsidRDefault="00D36A1C" w:rsidP="00D36A1C"/>
    <w:p w14:paraId="40A0F906" w14:textId="631B1CD1" w:rsidR="00D36A1C" w:rsidRPr="004C684E" w:rsidRDefault="00D36A1C" w:rsidP="00D36A1C">
      <w:pPr>
        <w:pStyle w:val="ListParagraph"/>
        <w:numPr>
          <w:ilvl w:val="0"/>
          <w:numId w:val="5"/>
        </w:numPr>
        <w:jc w:val="both"/>
      </w:pPr>
      <w:r w:rsidRPr="004C684E">
        <w:rPr>
          <w:b/>
          <w:u w:val="single"/>
        </w:rPr>
        <w:t>Exhibit A-2</w:t>
      </w:r>
      <w:r w:rsidRPr="004C684E">
        <w:t>, which contains detailed construction plans for the proposed installation(s) and an inventory for all proposed Equipment to be installed on the Vertical Infrastructure covered under the Site License Application;</w:t>
      </w:r>
    </w:p>
    <w:p w14:paraId="58FF203C" w14:textId="77777777" w:rsidR="00D36A1C" w:rsidRPr="004C684E" w:rsidRDefault="00D36A1C" w:rsidP="00D36A1C">
      <w:pPr>
        <w:pStyle w:val="ListParagraph"/>
      </w:pPr>
    </w:p>
    <w:p w14:paraId="46E4F7B1" w14:textId="1E00F944" w:rsidR="00D36A1C" w:rsidRPr="004C684E" w:rsidRDefault="00D36A1C" w:rsidP="00D36A1C">
      <w:pPr>
        <w:pStyle w:val="ListParagraph"/>
        <w:numPr>
          <w:ilvl w:val="0"/>
          <w:numId w:val="5"/>
        </w:numPr>
        <w:jc w:val="both"/>
      </w:pPr>
      <w:r w:rsidRPr="004C684E">
        <w:t xml:space="preserve">a true and correct copy of </w:t>
      </w:r>
      <w:r w:rsidRPr="004C684E">
        <w:rPr>
          <w:b/>
          <w:u w:val="single"/>
        </w:rPr>
        <w:t>Schedule 1</w:t>
      </w:r>
      <w:r w:rsidRPr="004C684E">
        <w:t xml:space="preserve"> attached to this Master License</w:t>
      </w:r>
    </w:p>
    <w:p w14:paraId="7A7E3491" w14:textId="77777777" w:rsidR="00D36A1C" w:rsidRPr="004C684E" w:rsidRDefault="00D36A1C" w:rsidP="00D36A1C"/>
    <w:p w14:paraId="56B39343" w14:textId="71D2E48E" w:rsidR="00D36A1C" w:rsidRDefault="00D36A1C" w:rsidP="00D36A1C">
      <w:pPr>
        <w:pStyle w:val="ListParagraph"/>
        <w:numPr>
          <w:ilvl w:val="0"/>
          <w:numId w:val="5"/>
        </w:numPr>
        <w:jc w:val="both"/>
      </w:pPr>
      <w:r w:rsidRPr="004C684E">
        <w:t>a License Fee equal to [</w:t>
      </w:r>
      <w:r w:rsidRPr="004C684E">
        <w:rPr>
          <w:i/>
        </w:rPr>
        <w:t>$ per site multiplied by number of sites</w:t>
      </w:r>
      <w:r w:rsidRPr="004C684E">
        <w:t>]</w:t>
      </w:r>
      <w:r>
        <w:t>;</w:t>
      </w:r>
    </w:p>
    <w:p w14:paraId="42256375" w14:textId="77777777" w:rsidR="00D36A1C" w:rsidRDefault="00D36A1C" w:rsidP="00D36A1C"/>
    <w:p w14:paraId="17262BA3" w14:textId="40098BA9" w:rsidR="00D36A1C" w:rsidRDefault="00D36A1C" w:rsidP="00D36A1C">
      <w:pPr>
        <w:pStyle w:val="ListParagraph"/>
        <w:numPr>
          <w:ilvl w:val="0"/>
          <w:numId w:val="5"/>
        </w:numPr>
        <w:jc w:val="both"/>
      </w:pPr>
      <w:r>
        <w:t xml:space="preserve">all other information and materials required for a complete application for all Regulatory Approvals issued by the </w:t>
      </w:r>
      <w:r w:rsidR="00E936DF">
        <w:t>County</w:t>
      </w:r>
      <w:r>
        <w:t xml:space="preserve">’s departments, which the </w:t>
      </w:r>
      <w:r w:rsidR="00E936DF">
        <w:t>County</w:t>
      </w:r>
      <w:r>
        <w:t xml:space="preserve"> may update from time-to-time in accordance with applicable Laws; and </w:t>
      </w:r>
    </w:p>
    <w:p w14:paraId="6DF78E7B" w14:textId="77777777" w:rsidR="00D36A1C" w:rsidRDefault="00D36A1C" w:rsidP="00D36A1C">
      <w:pPr>
        <w:pStyle w:val="ListParagraph"/>
      </w:pPr>
    </w:p>
    <w:p w14:paraId="2F654B7C" w14:textId="290A5F21" w:rsidR="00D36A1C" w:rsidRDefault="00D36A1C" w:rsidP="00D36A1C">
      <w:pPr>
        <w:pStyle w:val="ListParagraph"/>
        <w:numPr>
          <w:ilvl w:val="0"/>
          <w:numId w:val="5"/>
        </w:numPr>
        <w:jc w:val="both"/>
      </w:pPr>
      <w:proofErr w:type="gramStart"/>
      <w:r>
        <w:t>if</w:t>
      </w:r>
      <w:proofErr w:type="gramEnd"/>
      <w:r>
        <w:t xml:space="preserve"> the </w:t>
      </w:r>
      <w:r w:rsidR="00E936DF">
        <w:t>County</w:t>
      </w:r>
      <w:r>
        <w:t xml:space="preserve"> elects to augment its staff as provided in this Master License, a deposit for the </w:t>
      </w:r>
      <w:r w:rsidR="00E936DF">
        <w:t>County</w:t>
      </w:r>
      <w:r>
        <w:t>’s estimated costs</w:t>
      </w:r>
      <w:r w:rsidR="006971C5">
        <w:t>.</w:t>
      </w:r>
    </w:p>
    <w:p w14:paraId="5C0D8E91" w14:textId="77777777" w:rsidR="00D36A1C" w:rsidRDefault="00D36A1C" w:rsidP="00D36A1C">
      <w:pPr>
        <w:jc w:val="both"/>
      </w:pPr>
    </w:p>
    <w:p w14:paraId="0F232533" w14:textId="3FDABEC6" w:rsidR="00D36A1C" w:rsidRDefault="00D36A1C" w:rsidP="00D36A1C">
      <w:pPr>
        <w:jc w:val="both"/>
      </w:pPr>
      <w:r w:rsidRPr="008E09E8">
        <w:t>Licensee acknowledges that: (</w:t>
      </w:r>
      <w:r>
        <w:t>1</w:t>
      </w:r>
      <w:r w:rsidRPr="008E09E8">
        <w:t xml:space="preserve">) this </w:t>
      </w:r>
      <w:r>
        <w:t>Site</w:t>
      </w:r>
      <w:r w:rsidRPr="008E09E8">
        <w:t xml:space="preserve"> License will not be effective until the </w:t>
      </w:r>
      <w:r w:rsidR="00E936DF">
        <w:t>County</w:t>
      </w:r>
      <w:r w:rsidRPr="008E09E8">
        <w:t xml:space="preserve"> returns a fully executed copy to Licensee; </w:t>
      </w:r>
      <w:r w:rsidR="009C12A9">
        <w:t xml:space="preserve">and </w:t>
      </w:r>
      <w:r>
        <w:t>(</w:t>
      </w:r>
      <w:r w:rsidR="009C12A9">
        <w:t>2</w:t>
      </w:r>
      <w:r w:rsidRPr="008E09E8">
        <w:t>) Licensee will not have the right to access or install Equipment on the License A</w:t>
      </w:r>
      <w:r>
        <w:t>rea until after Licensee has: (a</w:t>
      </w:r>
      <w:r w:rsidRPr="008E09E8">
        <w:t xml:space="preserve">) submitted a complete Acknowledgment Letter to the </w:t>
      </w:r>
      <w:r w:rsidR="00E936DF">
        <w:t>County</w:t>
      </w:r>
      <w:r w:rsidRPr="008E09E8">
        <w:t xml:space="preserve"> with all information and funds required; (</w:t>
      </w:r>
      <w:r>
        <w:t>b</w:t>
      </w:r>
      <w:r w:rsidRPr="008E09E8">
        <w:t xml:space="preserve">) submitted insurance information to the </w:t>
      </w:r>
      <w:r w:rsidR="00E936DF">
        <w:t>County</w:t>
      </w:r>
      <w:r>
        <w:t xml:space="preserve"> as specified in </w:t>
      </w:r>
      <w:r w:rsidRPr="00D36A1C">
        <w:rPr>
          <w:b/>
          <w:u w:val="single"/>
        </w:rPr>
        <w:t>Exhibit B</w:t>
      </w:r>
      <w:r>
        <w:t xml:space="preserve"> to the Master License</w:t>
      </w:r>
      <w:r w:rsidRPr="008E09E8">
        <w:t>; and (</w:t>
      </w:r>
      <w:r>
        <w:t>c</w:t>
      </w:r>
      <w:r w:rsidRPr="008E09E8">
        <w:t xml:space="preserve">) the </w:t>
      </w:r>
      <w:r w:rsidR="00E936DF">
        <w:t>County</w:t>
      </w:r>
      <w:r w:rsidRPr="008E09E8">
        <w:t xml:space="preserve"> has provided notice to proceed by returning to Licensee a countersigned copy of the Acknowledgment Letter.</w:t>
      </w:r>
    </w:p>
    <w:p w14:paraId="5256C4CE" w14:textId="77777777" w:rsidR="00D36A1C" w:rsidRDefault="00D36A1C" w:rsidP="00D36A1C">
      <w:pPr>
        <w:jc w:val="both"/>
      </w:pPr>
    </w:p>
    <w:p w14:paraId="65C90446" w14:textId="2B012605" w:rsidR="00D36A1C" w:rsidRDefault="00D36A1C" w:rsidP="00D36A1C">
      <w:pPr>
        <w:jc w:val="both"/>
      </w:pPr>
      <w:r w:rsidRPr="008E09E8">
        <w:t xml:space="preserve">This </w:t>
      </w:r>
      <w:r>
        <w:t>Site</w:t>
      </w:r>
      <w:r w:rsidRPr="008E09E8">
        <w:t xml:space="preserve"> License is executed and effective </w:t>
      </w:r>
      <w:r>
        <w:t xml:space="preserve">on </w:t>
      </w:r>
      <w:r w:rsidRPr="008E09E8">
        <w:t xml:space="preserve">the last date written below and, upon </w:t>
      </w:r>
      <w:r>
        <w:t xml:space="preserve">full </w:t>
      </w:r>
      <w:r w:rsidRPr="008E09E8">
        <w:t xml:space="preserve">execution will be the </w:t>
      </w:r>
      <w:r w:rsidR="00E936DF">
        <w:t>County</w:t>
      </w:r>
      <w:r w:rsidRPr="008E09E8">
        <w:t xml:space="preserve">’s authorization for the </w:t>
      </w:r>
      <w:r w:rsidR="00E936DF">
        <w:t>County</w:t>
      </w:r>
      <w:r w:rsidRPr="008E09E8">
        <w:t xml:space="preserve"> to begin its review of the </w:t>
      </w:r>
      <w:r>
        <w:t>loc</w:t>
      </w:r>
      <w:r w:rsidRPr="008E09E8">
        <w:t xml:space="preserve">ations and plans and specifications proposed in this </w:t>
      </w:r>
      <w:r>
        <w:t>Site</w:t>
      </w:r>
      <w:r w:rsidRPr="008E09E8">
        <w:t xml:space="preserve"> License </w:t>
      </w:r>
      <w:r>
        <w:t>A</w:t>
      </w:r>
      <w:r w:rsidRPr="008E09E8">
        <w:t>pplication.</w:t>
      </w:r>
    </w:p>
    <w:p w14:paraId="33C6D5F9" w14:textId="77777777" w:rsidR="00D36A1C" w:rsidRDefault="00D36A1C" w:rsidP="00D36A1C">
      <w:pPr>
        <w:jc w:val="both"/>
      </w:pPr>
    </w:p>
    <w:p w14:paraId="6E0B7A82" w14:textId="368C8C17" w:rsidR="00D36A1C" w:rsidRPr="00D36A1C" w:rsidRDefault="00D36A1C" w:rsidP="00D36A1C">
      <w:pPr>
        <w:jc w:val="center"/>
        <w:rPr>
          <w:b/>
          <w:i/>
        </w:rPr>
      </w:pPr>
      <w:r>
        <w:rPr>
          <w:b/>
        </w:rPr>
        <w:t xml:space="preserve">[END OF </w:t>
      </w:r>
      <w:r w:rsidR="004D18D4">
        <w:rPr>
          <w:b/>
        </w:rPr>
        <w:t xml:space="preserve">SITE </w:t>
      </w:r>
      <w:r>
        <w:rPr>
          <w:b/>
        </w:rPr>
        <w:t>LICENSE – SIGNATURES APPEAR ON NEXT PAGE]</w:t>
      </w:r>
    </w:p>
    <w:p w14:paraId="6BB5F1C8" w14:textId="03D51F29" w:rsidR="00D36A1C" w:rsidRDefault="00D36A1C" w:rsidP="00D36A1C">
      <w:r>
        <w:br w:type="page"/>
      </w:r>
    </w:p>
    <w:p w14:paraId="2219190D" w14:textId="77777777" w:rsidR="00D36A1C" w:rsidRDefault="00D36A1C" w:rsidP="00D36A1C"/>
    <w:p w14:paraId="3E096544" w14:textId="661C44E3" w:rsidR="00D36A1C" w:rsidRDefault="00D36A1C" w:rsidP="00D36A1C">
      <w:pPr>
        <w:tabs>
          <w:tab w:val="left" w:pos="4680"/>
        </w:tabs>
      </w:pPr>
      <w:r w:rsidRPr="00373BEA">
        <w:rPr>
          <w:b/>
          <w:u w:val="single"/>
        </w:rPr>
        <w:t xml:space="preserve">THE </w:t>
      </w:r>
      <w:r w:rsidR="00E936DF">
        <w:rPr>
          <w:b/>
          <w:u w:val="single"/>
        </w:rPr>
        <w:t>COUNTY</w:t>
      </w:r>
      <w:r w:rsidRPr="00373BEA">
        <w:rPr>
          <w:b/>
        </w:rPr>
        <w:t>:</w:t>
      </w:r>
      <w:r>
        <w:tab/>
      </w:r>
      <w:r w:rsidRPr="00373BEA">
        <w:rPr>
          <w:b/>
          <w:u w:val="single"/>
        </w:rPr>
        <w:t>LICENSEE</w:t>
      </w:r>
      <w:r w:rsidRPr="00373BEA">
        <w:rPr>
          <w:b/>
        </w:rPr>
        <w:t>:</w:t>
      </w:r>
    </w:p>
    <w:p w14:paraId="097EB2DB" w14:textId="77777777" w:rsidR="00D36A1C" w:rsidRDefault="00D36A1C" w:rsidP="00D36A1C">
      <w:pPr>
        <w:tabs>
          <w:tab w:val="left" w:pos="4860"/>
        </w:tabs>
      </w:pPr>
    </w:p>
    <w:p w14:paraId="5CA0242B" w14:textId="39610A83" w:rsidR="00D36A1C" w:rsidRPr="004C684E" w:rsidRDefault="00E936DF" w:rsidP="00D36A1C">
      <w:pPr>
        <w:tabs>
          <w:tab w:val="left" w:pos="4680"/>
        </w:tabs>
      </w:pPr>
      <w:r>
        <w:t>County of Orange</w:t>
      </w:r>
      <w:r w:rsidR="00D36A1C">
        <w:t>,</w:t>
      </w:r>
      <w:r w:rsidR="00D36A1C">
        <w:tab/>
      </w:r>
      <w:r w:rsidR="003D6E9E">
        <w:t>[</w:t>
      </w:r>
      <w:r w:rsidR="003D6E9E" w:rsidRPr="004C684E">
        <w:rPr>
          <w:i/>
        </w:rPr>
        <w:t>insert licensee name</w:t>
      </w:r>
      <w:r w:rsidR="003D6E9E" w:rsidRPr="004C684E">
        <w:t>]</w:t>
      </w:r>
      <w:r w:rsidR="00D36A1C" w:rsidRPr="004C684E">
        <w:t>,</w:t>
      </w:r>
    </w:p>
    <w:p w14:paraId="069870B3" w14:textId="5ADD23CC" w:rsidR="00D36A1C" w:rsidRDefault="00E936DF" w:rsidP="00D36A1C">
      <w:pPr>
        <w:tabs>
          <w:tab w:val="left" w:pos="4680"/>
        </w:tabs>
      </w:pPr>
      <w:proofErr w:type="gramStart"/>
      <w:r w:rsidRPr="004C684E">
        <w:t>a</w:t>
      </w:r>
      <w:proofErr w:type="gramEnd"/>
      <w:r w:rsidRPr="004C684E">
        <w:t xml:space="preserve"> political subdivision of the State</w:t>
      </w:r>
      <w:r w:rsidR="00D36A1C" w:rsidRPr="004C684E">
        <w:tab/>
        <w:t xml:space="preserve">a </w:t>
      </w:r>
      <w:r w:rsidR="003D6E9E" w:rsidRPr="004C684E">
        <w:t>[</w:t>
      </w:r>
      <w:r w:rsidR="003D6E9E" w:rsidRPr="004C684E">
        <w:rPr>
          <w:i/>
        </w:rPr>
        <w:t>insert licensee’s corporate form</w:t>
      </w:r>
      <w:r w:rsidR="003D6E9E" w:rsidRPr="004C684E">
        <w:t>]</w:t>
      </w:r>
    </w:p>
    <w:p w14:paraId="212825CC" w14:textId="7FD7F50C" w:rsidR="00D36A1C" w:rsidRDefault="00E936DF" w:rsidP="00D36A1C">
      <w:pPr>
        <w:tabs>
          <w:tab w:val="left" w:pos="4860"/>
        </w:tabs>
      </w:pPr>
      <w:proofErr w:type="gramStart"/>
      <w:r>
        <w:t>of</w:t>
      </w:r>
      <w:proofErr w:type="gramEnd"/>
      <w:r>
        <w:t xml:space="preserve"> California</w:t>
      </w:r>
    </w:p>
    <w:p w14:paraId="26E37A4F" w14:textId="77777777" w:rsidR="00E936DF" w:rsidRDefault="00E936DF" w:rsidP="00D36A1C">
      <w:pPr>
        <w:tabs>
          <w:tab w:val="left" w:pos="4860"/>
        </w:tabs>
      </w:pPr>
    </w:p>
    <w:p w14:paraId="1C3EC161" w14:textId="77777777" w:rsidR="00D36A1C" w:rsidRDefault="00D36A1C" w:rsidP="00D36A1C">
      <w:pPr>
        <w:tabs>
          <w:tab w:val="left" w:pos="720"/>
          <w:tab w:val="left" w:pos="4680"/>
          <w:tab w:val="left" w:pos="5400"/>
        </w:tabs>
      </w:pPr>
      <w:r>
        <w:t>By:</w:t>
      </w:r>
      <w:r w:rsidRPr="00373BEA">
        <w:t xml:space="preserve"> </w:t>
      </w:r>
      <w:r>
        <w:tab/>
        <w:t>__________________________</w:t>
      </w:r>
      <w:r>
        <w:tab/>
      </w:r>
      <w:proofErr w:type="gramStart"/>
      <w:r>
        <w:t>By</w:t>
      </w:r>
      <w:proofErr w:type="gramEnd"/>
      <w:r>
        <w:t>:</w:t>
      </w:r>
      <w:r w:rsidRPr="00373BEA">
        <w:t xml:space="preserve"> </w:t>
      </w:r>
      <w:r>
        <w:tab/>
        <w:t>__________________________</w:t>
      </w:r>
    </w:p>
    <w:p w14:paraId="2E8D578B" w14:textId="77777777" w:rsidR="00D36A1C" w:rsidRDefault="00D36A1C" w:rsidP="00D36A1C">
      <w:pPr>
        <w:tabs>
          <w:tab w:val="left" w:pos="540"/>
          <w:tab w:val="left" w:pos="4680"/>
          <w:tab w:val="left" w:pos="5220"/>
        </w:tabs>
      </w:pPr>
    </w:p>
    <w:p w14:paraId="7F6436E6" w14:textId="70B32BA3" w:rsidR="00D36A1C" w:rsidRDefault="00D36A1C" w:rsidP="00D36A1C">
      <w:pPr>
        <w:tabs>
          <w:tab w:val="left" w:pos="720"/>
          <w:tab w:val="left" w:pos="4680"/>
          <w:tab w:val="left" w:pos="5400"/>
        </w:tabs>
      </w:pPr>
      <w:r>
        <w:t>Its:</w:t>
      </w:r>
      <w:r>
        <w:tab/>
      </w:r>
      <w:r w:rsidR="008C214B">
        <w:t>Chief Real Estate Officer</w:t>
      </w:r>
      <w:r>
        <w:tab/>
        <w:t>Its:</w:t>
      </w:r>
      <w:r>
        <w:tab/>
        <w:t>__________________________</w:t>
      </w:r>
    </w:p>
    <w:p w14:paraId="429B19BA" w14:textId="77777777" w:rsidR="00D36A1C" w:rsidRDefault="00D36A1C" w:rsidP="00D36A1C">
      <w:pPr>
        <w:tabs>
          <w:tab w:val="left" w:pos="540"/>
          <w:tab w:val="left" w:pos="4680"/>
          <w:tab w:val="left" w:pos="5220"/>
        </w:tabs>
      </w:pPr>
    </w:p>
    <w:p w14:paraId="5336DE4B" w14:textId="77777777" w:rsidR="00D36A1C" w:rsidRDefault="00D36A1C" w:rsidP="00D36A1C">
      <w:pPr>
        <w:tabs>
          <w:tab w:val="left" w:pos="720"/>
          <w:tab w:val="left" w:pos="4680"/>
          <w:tab w:val="left" w:pos="5400"/>
        </w:tabs>
      </w:pPr>
      <w:r>
        <w:t>Date:</w:t>
      </w:r>
      <w:r>
        <w:tab/>
        <w:t>__________________________</w:t>
      </w:r>
      <w:r>
        <w:tab/>
        <w:t>Date:</w:t>
      </w:r>
      <w:r>
        <w:tab/>
        <w:t>__________________________</w:t>
      </w:r>
    </w:p>
    <w:p w14:paraId="6C991F8B" w14:textId="77777777" w:rsidR="00D36A1C" w:rsidRDefault="00D36A1C" w:rsidP="00D36A1C">
      <w:pPr>
        <w:tabs>
          <w:tab w:val="left" w:pos="720"/>
          <w:tab w:val="left" w:pos="4680"/>
          <w:tab w:val="left" w:pos="5400"/>
        </w:tabs>
      </w:pPr>
    </w:p>
    <w:p w14:paraId="495BFCB9" w14:textId="77777777" w:rsidR="00D36A1C" w:rsidRDefault="00D36A1C" w:rsidP="00D36A1C">
      <w:pPr>
        <w:tabs>
          <w:tab w:val="left" w:pos="720"/>
          <w:tab w:val="left" w:pos="4680"/>
          <w:tab w:val="left" w:pos="5400"/>
        </w:tabs>
      </w:pPr>
    </w:p>
    <w:p w14:paraId="6EFC2AFD" w14:textId="77777777" w:rsidR="00D36A1C" w:rsidRDefault="00D36A1C" w:rsidP="00D36A1C">
      <w:pPr>
        <w:tabs>
          <w:tab w:val="left" w:pos="720"/>
          <w:tab w:val="left" w:pos="4680"/>
          <w:tab w:val="left" w:pos="5400"/>
        </w:tabs>
        <w:sectPr w:rsidR="00D36A1C">
          <w:headerReference w:type="even" r:id="rId16"/>
          <w:headerReference w:type="default" r:id="rId17"/>
          <w:footerReference w:type="default" r:id="rId18"/>
          <w:headerReference w:type="first" r:id="rId19"/>
          <w:pgSz w:w="12240" w:h="15840"/>
          <w:pgMar w:top="1440" w:right="1440" w:bottom="1440" w:left="1440" w:header="720" w:footer="720" w:gutter="0"/>
          <w:cols w:space="720"/>
          <w:docGrid w:linePitch="360"/>
        </w:sectPr>
      </w:pPr>
    </w:p>
    <w:p w14:paraId="68FB2E54" w14:textId="2DAAFE00" w:rsidR="00D36A1C" w:rsidRDefault="00D36A1C" w:rsidP="00D36A1C">
      <w:pPr>
        <w:pStyle w:val="Heading1"/>
        <w:jc w:val="center"/>
      </w:pPr>
      <w:bookmarkStart w:id="169" w:name="_Toc494895699"/>
      <w:r>
        <w:lastRenderedPageBreak/>
        <w:t>Exhibit A-1</w:t>
      </w:r>
      <w:bookmarkEnd w:id="169"/>
    </w:p>
    <w:p w14:paraId="7E013A88" w14:textId="77777777" w:rsidR="00D36A1C" w:rsidRDefault="00D36A1C" w:rsidP="00D36A1C"/>
    <w:p w14:paraId="33A3837A" w14:textId="703575D2" w:rsidR="00D36A1C" w:rsidRDefault="009C12A9" w:rsidP="00D36A1C">
      <w:pPr>
        <w:jc w:val="center"/>
      </w:pPr>
      <w:r>
        <w:rPr>
          <w:b/>
        </w:rPr>
        <w:t>VERTICAL INFRASTRUCTURE</w:t>
      </w:r>
      <w:r w:rsidRPr="009E2627">
        <w:rPr>
          <w:b/>
        </w:rPr>
        <w:t xml:space="preserve"> </w:t>
      </w:r>
      <w:r w:rsidR="00D36A1C" w:rsidRPr="009E2627">
        <w:rPr>
          <w:b/>
        </w:rPr>
        <w:t>LOCATIONS / LICENSE AREA</w:t>
      </w:r>
    </w:p>
    <w:p w14:paraId="22F7BDCF" w14:textId="77777777" w:rsidR="00D36A1C" w:rsidRDefault="00D36A1C" w:rsidP="00D36A1C">
      <w:pPr>
        <w:jc w:val="center"/>
      </w:pPr>
    </w:p>
    <w:p w14:paraId="1539638D" w14:textId="4DF5E3FD" w:rsidR="00D36A1C" w:rsidRPr="004C684E" w:rsidRDefault="004D18D4" w:rsidP="00D36A1C">
      <w:pPr>
        <w:jc w:val="center"/>
      </w:pPr>
      <w:r>
        <w:rPr>
          <w:b/>
        </w:rPr>
        <w:t>Site</w:t>
      </w:r>
      <w:r w:rsidRPr="009E2627">
        <w:rPr>
          <w:b/>
        </w:rPr>
        <w:t xml:space="preserve"> </w:t>
      </w:r>
      <w:r w:rsidR="00D36A1C" w:rsidRPr="009E2627">
        <w:rPr>
          <w:b/>
        </w:rPr>
        <w:t xml:space="preserve">License No. </w:t>
      </w:r>
      <w:r w:rsidR="00D36A1C" w:rsidRPr="004C684E">
        <w:rPr>
          <w:b/>
        </w:rPr>
        <w:t>___</w:t>
      </w:r>
    </w:p>
    <w:p w14:paraId="55ACD849" w14:textId="77777777" w:rsidR="00D36A1C" w:rsidRPr="004C684E" w:rsidRDefault="00D36A1C" w:rsidP="00D36A1C">
      <w:pPr>
        <w:jc w:val="center"/>
      </w:pPr>
    </w:p>
    <w:p w14:paraId="06E8FFA1" w14:textId="1F38C02F" w:rsidR="00D36A1C" w:rsidRDefault="00D36A1C" w:rsidP="00E936DF">
      <w:pPr>
        <w:jc w:val="center"/>
      </w:pPr>
      <w:r w:rsidRPr="004C684E">
        <w:t xml:space="preserve">[Licensee to list all proposed </w:t>
      </w:r>
      <w:r w:rsidR="009C12A9" w:rsidRPr="004C684E">
        <w:t>Vertical Infrastructure</w:t>
      </w:r>
      <w:r w:rsidRPr="004C684E">
        <w:t xml:space="preserve"> requested in this </w:t>
      </w:r>
      <w:r w:rsidR="004D18D4" w:rsidRPr="004C684E">
        <w:t xml:space="preserve">Site </w:t>
      </w:r>
      <w:r w:rsidRPr="004C684E">
        <w:t>License Application]</w:t>
      </w:r>
    </w:p>
    <w:p w14:paraId="04A6210D" w14:textId="77777777" w:rsidR="00D36A1C" w:rsidRDefault="00D36A1C" w:rsidP="00D36A1C"/>
    <w:p w14:paraId="744EB028" w14:textId="77777777" w:rsidR="00D36A1C" w:rsidRDefault="00D36A1C" w:rsidP="00D36A1C"/>
    <w:p w14:paraId="2CD4568C" w14:textId="77777777" w:rsidR="00D36A1C" w:rsidRDefault="00D36A1C" w:rsidP="00D36A1C">
      <w:pPr>
        <w:sectPr w:rsidR="00D36A1C">
          <w:pgSz w:w="12240" w:h="15840"/>
          <w:pgMar w:top="1440" w:right="1440" w:bottom="1440" w:left="1440" w:header="720" w:footer="720" w:gutter="0"/>
          <w:cols w:space="720"/>
          <w:docGrid w:linePitch="360"/>
        </w:sectPr>
      </w:pPr>
    </w:p>
    <w:p w14:paraId="09C8F6D4" w14:textId="053861E9" w:rsidR="00D36A1C" w:rsidRDefault="00D36A1C" w:rsidP="00D36A1C">
      <w:pPr>
        <w:pStyle w:val="Heading1"/>
        <w:jc w:val="center"/>
      </w:pPr>
      <w:bookmarkStart w:id="170" w:name="_Toc494895700"/>
      <w:r>
        <w:lastRenderedPageBreak/>
        <w:t>Exhibit A-2</w:t>
      </w:r>
      <w:bookmarkEnd w:id="170"/>
    </w:p>
    <w:p w14:paraId="5F10D799" w14:textId="77777777" w:rsidR="00D36A1C" w:rsidRDefault="00D36A1C" w:rsidP="00D36A1C"/>
    <w:p w14:paraId="612F04BF" w14:textId="77777777" w:rsidR="00D36A1C" w:rsidRDefault="00D36A1C" w:rsidP="00D36A1C">
      <w:pPr>
        <w:jc w:val="center"/>
        <w:rPr>
          <w:b/>
        </w:rPr>
      </w:pPr>
      <w:r>
        <w:rPr>
          <w:b/>
        </w:rPr>
        <w:t>LICENSEE’S PLANS AND SPECIFICATIONS</w:t>
      </w:r>
    </w:p>
    <w:p w14:paraId="63D6086C" w14:textId="77777777" w:rsidR="00D36A1C" w:rsidRDefault="00D36A1C" w:rsidP="00D36A1C">
      <w:pPr>
        <w:jc w:val="center"/>
        <w:rPr>
          <w:b/>
        </w:rPr>
      </w:pPr>
    </w:p>
    <w:p w14:paraId="250E0CCD" w14:textId="5F31A104" w:rsidR="00D36A1C" w:rsidRPr="004C684E" w:rsidRDefault="004D18D4" w:rsidP="00D36A1C">
      <w:pPr>
        <w:jc w:val="center"/>
      </w:pPr>
      <w:r>
        <w:rPr>
          <w:b/>
        </w:rPr>
        <w:t>Site</w:t>
      </w:r>
      <w:r w:rsidRPr="009E2627">
        <w:rPr>
          <w:b/>
        </w:rPr>
        <w:t xml:space="preserve"> </w:t>
      </w:r>
      <w:r w:rsidR="00D36A1C" w:rsidRPr="009E2627">
        <w:rPr>
          <w:b/>
        </w:rPr>
        <w:t xml:space="preserve">License No. </w:t>
      </w:r>
      <w:r w:rsidR="00D36A1C" w:rsidRPr="004C684E">
        <w:rPr>
          <w:b/>
        </w:rPr>
        <w:t>___</w:t>
      </w:r>
    </w:p>
    <w:p w14:paraId="270DC7BA" w14:textId="77777777" w:rsidR="00D36A1C" w:rsidRPr="004C684E" w:rsidRDefault="00D36A1C" w:rsidP="00D36A1C">
      <w:pPr>
        <w:jc w:val="center"/>
      </w:pPr>
    </w:p>
    <w:p w14:paraId="242BEC04" w14:textId="0DFAFD68" w:rsidR="00D36A1C" w:rsidRDefault="00D36A1C" w:rsidP="00D36A1C">
      <w:pPr>
        <w:jc w:val="center"/>
      </w:pPr>
      <w:r w:rsidRPr="004C684E">
        <w:t xml:space="preserve">[Licensee to attach all plans and specifications for all Equipment proposed to be installed at all proposed </w:t>
      </w:r>
      <w:r w:rsidR="009C12A9" w:rsidRPr="004C684E">
        <w:t>Vertical Infrastructure</w:t>
      </w:r>
      <w:r>
        <w:t>]</w:t>
      </w:r>
    </w:p>
    <w:p w14:paraId="374A2107" w14:textId="77777777" w:rsidR="00D36A1C" w:rsidRDefault="00D36A1C" w:rsidP="00D36A1C">
      <w:pPr>
        <w:jc w:val="center"/>
      </w:pPr>
    </w:p>
    <w:p w14:paraId="23CE749F" w14:textId="77777777" w:rsidR="00D36A1C" w:rsidRDefault="00D36A1C" w:rsidP="00D36A1C">
      <w:pPr>
        <w:jc w:val="center"/>
        <w:sectPr w:rsidR="00D36A1C">
          <w:pgSz w:w="12240" w:h="15840"/>
          <w:pgMar w:top="1440" w:right="1440" w:bottom="1440" w:left="1440" w:header="720" w:footer="720" w:gutter="0"/>
          <w:cols w:space="720"/>
          <w:docGrid w:linePitch="360"/>
        </w:sectPr>
      </w:pPr>
    </w:p>
    <w:p w14:paraId="0CF1C568" w14:textId="322EE473" w:rsidR="00D36A1C" w:rsidRDefault="00D36A1C" w:rsidP="00D36A1C">
      <w:pPr>
        <w:pStyle w:val="Heading1"/>
        <w:jc w:val="center"/>
      </w:pPr>
      <w:bookmarkStart w:id="171" w:name="_Toc494895701"/>
      <w:r>
        <w:lastRenderedPageBreak/>
        <w:t>Exhibit A-3</w:t>
      </w:r>
      <w:bookmarkEnd w:id="171"/>
    </w:p>
    <w:p w14:paraId="4BFEE470" w14:textId="77777777" w:rsidR="00D36A1C" w:rsidRDefault="00D36A1C" w:rsidP="00D36A1C"/>
    <w:p w14:paraId="7EE20067" w14:textId="13202383" w:rsidR="00D36A1C" w:rsidRDefault="00D36A1C" w:rsidP="00D36A1C">
      <w:pPr>
        <w:jc w:val="center"/>
      </w:pPr>
      <w:r>
        <w:rPr>
          <w:b/>
        </w:rPr>
        <w:t>FORM OF ACKNOWLEDGMENT LETTER</w:t>
      </w:r>
    </w:p>
    <w:p w14:paraId="3F36783D" w14:textId="73053B36" w:rsidR="00D36A1C" w:rsidRPr="004C684E" w:rsidRDefault="00D36A1C" w:rsidP="00D36A1C">
      <w:pPr>
        <w:jc w:val="center"/>
      </w:pPr>
      <w:r w:rsidRPr="004C684E">
        <w:t>[</w:t>
      </w:r>
      <w:r w:rsidRPr="004C684E">
        <w:rPr>
          <w:i/>
        </w:rPr>
        <w:t xml:space="preserve">Licensee to complete and submit </w:t>
      </w:r>
      <w:r w:rsidR="002E584E" w:rsidRPr="004C684E">
        <w:rPr>
          <w:i/>
        </w:rPr>
        <w:t>after Regulatory Approvals obtained</w:t>
      </w:r>
      <w:r w:rsidRPr="004C684E">
        <w:t>]</w:t>
      </w:r>
    </w:p>
    <w:p w14:paraId="27AF89B6" w14:textId="77777777" w:rsidR="00D36A1C" w:rsidRPr="004C684E" w:rsidRDefault="00D36A1C" w:rsidP="00D36A1C"/>
    <w:p w14:paraId="1442E4E2" w14:textId="77777777" w:rsidR="00D36A1C" w:rsidRPr="004C684E" w:rsidRDefault="00D36A1C" w:rsidP="00D36A1C">
      <w:r w:rsidRPr="004C684E">
        <w:t>[</w:t>
      </w:r>
      <w:proofErr w:type="gramStart"/>
      <w:r w:rsidRPr="004C684E">
        <w:rPr>
          <w:i/>
        </w:rPr>
        <w:t>insert</w:t>
      </w:r>
      <w:proofErr w:type="gramEnd"/>
      <w:r w:rsidRPr="004C684E">
        <w:rPr>
          <w:i/>
        </w:rPr>
        <w:t xml:space="preserve"> date</w:t>
      </w:r>
      <w:r w:rsidRPr="004C684E">
        <w:t>]</w:t>
      </w:r>
    </w:p>
    <w:p w14:paraId="65537CCE" w14:textId="77777777" w:rsidR="00D36A1C" w:rsidRPr="004C684E" w:rsidRDefault="00D36A1C" w:rsidP="00D36A1C"/>
    <w:p w14:paraId="4EE7C859" w14:textId="77777777" w:rsidR="00D36A1C" w:rsidRPr="004C684E" w:rsidRDefault="00D36A1C" w:rsidP="00D36A1C">
      <w:r w:rsidRPr="004C684E">
        <w:t>[</w:t>
      </w:r>
      <w:proofErr w:type="gramStart"/>
      <w:r w:rsidRPr="004C684E">
        <w:rPr>
          <w:i/>
        </w:rPr>
        <w:t>insert</w:t>
      </w:r>
      <w:proofErr w:type="gramEnd"/>
      <w:r w:rsidRPr="004C684E">
        <w:rPr>
          <w:i/>
        </w:rPr>
        <w:t xml:space="preserve"> addressee information</w:t>
      </w:r>
      <w:r w:rsidRPr="004C684E">
        <w:t>]</w:t>
      </w:r>
    </w:p>
    <w:p w14:paraId="2CFDCC2F" w14:textId="77777777" w:rsidR="00D36A1C" w:rsidRPr="004C684E" w:rsidRDefault="00D36A1C" w:rsidP="00D36A1C"/>
    <w:p w14:paraId="1F8EF65A" w14:textId="2ABD8A58" w:rsidR="00D36A1C" w:rsidRPr="004C684E" w:rsidRDefault="00D36A1C" w:rsidP="00D36A1C">
      <w:r w:rsidRPr="004C684E">
        <w:tab/>
      </w:r>
      <w:r w:rsidRPr="004C684E">
        <w:rPr>
          <w:b/>
        </w:rPr>
        <w:t>RE:</w:t>
      </w:r>
      <w:r w:rsidRPr="004C684E">
        <w:rPr>
          <w:b/>
        </w:rPr>
        <w:tab/>
      </w:r>
      <w:r w:rsidR="004D18D4" w:rsidRPr="004C684E">
        <w:rPr>
          <w:b/>
        </w:rPr>
        <w:t xml:space="preserve">Site </w:t>
      </w:r>
      <w:r w:rsidRPr="004C684E">
        <w:rPr>
          <w:b/>
        </w:rPr>
        <w:t>License No. ___</w:t>
      </w:r>
    </w:p>
    <w:p w14:paraId="4A8D94EA" w14:textId="77777777" w:rsidR="00D36A1C" w:rsidRPr="004C684E" w:rsidRDefault="00D36A1C" w:rsidP="00D36A1C"/>
    <w:p w14:paraId="3496B405" w14:textId="249E06F3" w:rsidR="00D36A1C" w:rsidRPr="004C684E" w:rsidRDefault="00D36A1C" w:rsidP="00D36A1C">
      <w:r w:rsidRPr="004C684E">
        <w:t xml:space="preserve">Dear </w:t>
      </w:r>
      <w:r w:rsidR="00E936DF" w:rsidRPr="004C684E">
        <w:t>Chief Real Estate Officer</w:t>
      </w:r>
      <w:r w:rsidRPr="004C684E">
        <w:t>:</w:t>
      </w:r>
    </w:p>
    <w:p w14:paraId="1484E395" w14:textId="77777777" w:rsidR="00D36A1C" w:rsidRPr="004C684E" w:rsidRDefault="00D36A1C" w:rsidP="00D36A1C"/>
    <w:p w14:paraId="491B94B5" w14:textId="40CDA25C" w:rsidR="00D36A1C" w:rsidRPr="004C684E" w:rsidRDefault="00D36A1C" w:rsidP="00D36A1C">
      <w:r w:rsidRPr="004C684E">
        <w:t xml:space="preserve">This letter will confirm the following: (1) that Licensee has obtained all the Regulatory Approvals required for the Permitted Use under this </w:t>
      </w:r>
      <w:r w:rsidR="004D18D4" w:rsidRPr="004C684E">
        <w:t xml:space="preserve">Site </w:t>
      </w:r>
      <w:r w:rsidRPr="004C684E">
        <w:t xml:space="preserve">License, and (2) the Commencement Date of this </w:t>
      </w:r>
      <w:r w:rsidR="004D18D4" w:rsidRPr="004C684E">
        <w:t xml:space="preserve">Site </w:t>
      </w:r>
      <w:r w:rsidRPr="004C684E">
        <w:t>License is [</w:t>
      </w:r>
      <w:r w:rsidRPr="004C684E">
        <w:rPr>
          <w:i/>
        </w:rPr>
        <w:t>insert date</w:t>
      </w:r>
      <w:r w:rsidRPr="004C684E">
        <w:t xml:space="preserve">], which </w:t>
      </w:r>
      <w:proofErr w:type="gramStart"/>
      <w:r w:rsidRPr="004C684E">
        <w:t>is the first day of the month after Licensee</w:t>
      </w:r>
      <w:proofErr w:type="gramEnd"/>
      <w:r w:rsidRPr="004C684E">
        <w:t xml:space="preserve"> obtained all Regulatory Approvals.</w:t>
      </w:r>
    </w:p>
    <w:p w14:paraId="4224CBD4" w14:textId="77777777" w:rsidR="00D36A1C" w:rsidRPr="004C684E" w:rsidRDefault="00D36A1C" w:rsidP="00D36A1C"/>
    <w:p w14:paraId="18AC6952" w14:textId="5D7D6022" w:rsidR="00D36A1C" w:rsidRPr="004C684E" w:rsidRDefault="00D36A1C" w:rsidP="00D36A1C">
      <w:r w:rsidRPr="004C684E">
        <w:t xml:space="preserve">This letter also confirms that Licensee has submitted all required insurance information to the </w:t>
      </w:r>
      <w:r w:rsidR="00E936DF" w:rsidRPr="004C684E">
        <w:t>County</w:t>
      </w:r>
      <w:r w:rsidRPr="004C684E">
        <w:t xml:space="preserve">. A check for the full License Fee for the first License Year of this </w:t>
      </w:r>
      <w:r w:rsidR="004D18D4" w:rsidRPr="004C684E">
        <w:t xml:space="preserve">Site </w:t>
      </w:r>
      <w:r w:rsidRPr="004C684E">
        <w:t>License is attached.</w:t>
      </w:r>
    </w:p>
    <w:p w14:paraId="29513872" w14:textId="77777777" w:rsidR="00D36A1C" w:rsidRPr="004C684E" w:rsidRDefault="00D36A1C" w:rsidP="00D36A1C"/>
    <w:p w14:paraId="2BEF3619" w14:textId="32F206AC" w:rsidR="00D36A1C" w:rsidRPr="004C684E" w:rsidRDefault="00D36A1C" w:rsidP="00D36A1C">
      <w:r w:rsidRPr="004C684E">
        <w:t xml:space="preserve">Please acknowledge the </w:t>
      </w:r>
      <w:r w:rsidR="00E936DF" w:rsidRPr="004C684E">
        <w:t>County</w:t>
      </w:r>
      <w:r w:rsidRPr="004C684E">
        <w:t xml:space="preserve">’s receipt of this letter and the items listed below, and issue the </w:t>
      </w:r>
      <w:r w:rsidR="00E936DF" w:rsidRPr="004C684E">
        <w:t>County</w:t>
      </w:r>
      <w:r w:rsidRPr="004C684E">
        <w:t>’s approval for Licensee to begin installation of Equipment on the License Are</w:t>
      </w:r>
      <w:r w:rsidR="006971C5" w:rsidRPr="004C684E">
        <w:t>a</w:t>
      </w:r>
      <w:r w:rsidRPr="004C684E">
        <w:t xml:space="preserve"> by signing and returning a copy of this letter.</w:t>
      </w:r>
    </w:p>
    <w:p w14:paraId="12FB17E7" w14:textId="77777777" w:rsidR="00D36A1C" w:rsidRPr="004C684E" w:rsidRDefault="00D36A1C" w:rsidP="00D36A1C"/>
    <w:p w14:paraId="45D0C2F2" w14:textId="77777777" w:rsidR="00D36A1C" w:rsidRPr="004C684E" w:rsidRDefault="00D36A1C" w:rsidP="00D36A1C">
      <w:r w:rsidRPr="004C684E">
        <w:t>Sincerely,</w:t>
      </w:r>
    </w:p>
    <w:p w14:paraId="74D3A96F" w14:textId="77777777" w:rsidR="00D36A1C" w:rsidRPr="004C684E" w:rsidRDefault="00D36A1C" w:rsidP="00D36A1C"/>
    <w:p w14:paraId="1750AA0B" w14:textId="77777777" w:rsidR="00D36A1C" w:rsidRPr="004C684E" w:rsidRDefault="00D36A1C" w:rsidP="00D36A1C">
      <w:r w:rsidRPr="004C684E">
        <w:t>__________________________</w:t>
      </w:r>
    </w:p>
    <w:p w14:paraId="0C981914" w14:textId="77777777" w:rsidR="00D36A1C" w:rsidRPr="004C684E" w:rsidRDefault="00D36A1C" w:rsidP="00D36A1C">
      <w:r w:rsidRPr="004C684E">
        <w:t>[</w:t>
      </w:r>
      <w:proofErr w:type="gramStart"/>
      <w:r w:rsidRPr="004C684E">
        <w:rPr>
          <w:i/>
        </w:rPr>
        <w:t>insert</w:t>
      </w:r>
      <w:proofErr w:type="gramEnd"/>
      <w:r w:rsidRPr="004C684E">
        <w:rPr>
          <w:i/>
        </w:rPr>
        <w:t xml:space="preserve"> name</w:t>
      </w:r>
      <w:r w:rsidRPr="004C684E">
        <w:t>]</w:t>
      </w:r>
    </w:p>
    <w:p w14:paraId="4206C6C4" w14:textId="77777777" w:rsidR="00D36A1C" w:rsidRPr="004C684E" w:rsidRDefault="00D36A1C" w:rsidP="00D36A1C">
      <w:r w:rsidRPr="004C684E">
        <w:t>[</w:t>
      </w:r>
      <w:proofErr w:type="gramStart"/>
      <w:r w:rsidRPr="004C684E">
        <w:rPr>
          <w:i/>
        </w:rPr>
        <w:t>insert</w:t>
      </w:r>
      <w:proofErr w:type="gramEnd"/>
      <w:r w:rsidRPr="004C684E">
        <w:rPr>
          <w:i/>
        </w:rPr>
        <w:t xml:space="preserve"> title</w:t>
      </w:r>
      <w:r w:rsidRPr="004C684E">
        <w:t>]</w:t>
      </w:r>
    </w:p>
    <w:p w14:paraId="19043761" w14:textId="77777777" w:rsidR="00D36A1C" w:rsidRPr="004C684E" w:rsidRDefault="00D36A1C" w:rsidP="00D36A1C"/>
    <w:p w14:paraId="51CD4679" w14:textId="77777777" w:rsidR="00D36A1C" w:rsidRPr="004C684E" w:rsidRDefault="00D36A1C" w:rsidP="00D36A1C">
      <w:r w:rsidRPr="004C684E">
        <w:t>Enc.</w:t>
      </w:r>
    </w:p>
    <w:p w14:paraId="4B157FAD" w14:textId="09F6B587" w:rsidR="00D36A1C" w:rsidRPr="004C684E" w:rsidRDefault="00D36A1C" w:rsidP="00D36A1C">
      <w:r w:rsidRPr="004C684E">
        <w:t xml:space="preserve">[ ] copies of all permits issued by the </w:t>
      </w:r>
      <w:r w:rsidR="00E936DF" w:rsidRPr="004C684E">
        <w:t>County</w:t>
      </w:r>
      <w:r w:rsidRPr="004C684E">
        <w:t>’s departments</w:t>
      </w:r>
    </w:p>
    <w:p w14:paraId="12CFE305" w14:textId="77777777" w:rsidR="00D36A1C" w:rsidRPr="004C684E" w:rsidRDefault="00D36A1C" w:rsidP="00D36A1C">
      <w:r w:rsidRPr="004C684E">
        <w:t>[ ] Insurance certificates</w:t>
      </w:r>
    </w:p>
    <w:p w14:paraId="4C45021E" w14:textId="77777777" w:rsidR="00D36A1C" w:rsidRPr="004C684E" w:rsidRDefault="00D36A1C" w:rsidP="00D36A1C">
      <w:r w:rsidRPr="004C684E">
        <w:t>[ ] Contractor's bonds and insurance certificates</w:t>
      </w:r>
    </w:p>
    <w:p w14:paraId="0E6F27CC" w14:textId="0E4C834C" w:rsidR="00D36A1C" w:rsidRPr="004C684E" w:rsidRDefault="00D36A1C" w:rsidP="00D36A1C">
      <w:r w:rsidRPr="004C684E">
        <w:t>[ ] First License Year's License Fee</w:t>
      </w:r>
    </w:p>
    <w:p w14:paraId="2521A4B2" w14:textId="6A97F4C2" w:rsidR="002E584E" w:rsidRPr="004C684E" w:rsidRDefault="002E584E" w:rsidP="00D36A1C">
      <w:r w:rsidRPr="004C684E">
        <w:t>[ ] Surety Bond</w:t>
      </w:r>
    </w:p>
    <w:p w14:paraId="2C7F3F56" w14:textId="28AD81F6" w:rsidR="002E584E" w:rsidRPr="004C684E" w:rsidRDefault="002E584E" w:rsidP="00D36A1C"/>
    <w:p w14:paraId="1FA36A81" w14:textId="3F5B463E" w:rsidR="002E584E" w:rsidRPr="004C684E" w:rsidRDefault="002E584E" w:rsidP="002E584E">
      <w:pPr>
        <w:rPr>
          <w:szCs w:val="22"/>
        </w:rPr>
      </w:pPr>
      <w:r w:rsidRPr="004C684E">
        <w:rPr>
          <w:szCs w:val="22"/>
        </w:rPr>
        <w:t>SITE LICENSE NO. __ APPROVED:</w:t>
      </w:r>
    </w:p>
    <w:p w14:paraId="5B398DDC" w14:textId="77777777" w:rsidR="002E584E" w:rsidRPr="004C684E" w:rsidRDefault="002E584E" w:rsidP="002E584E">
      <w:pPr>
        <w:rPr>
          <w:szCs w:val="22"/>
        </w:rPr>
      </w:pPr>
    </w:p>
    <w:p w14:paraId="4A041733" w14:textId="77777777" w:rsidR="002E584E" w:rsidRPr="004C684E" w:rsidRDefault="002E584E" w:rsidP="002E584E">
      <w:pPr>
        <w:tabs>
          <w:tab w:val="left" w:pos="720"/>
        </w:tabs>
        <w:rPr>
          <w:szCs w:val="22"/>
        </w:rPr>
      </w:pPr>
      <w:r w:rsidRPr="004C684E">
        <w:rPr>
          <w:szCs w:val="22"/>
        </w:rPr>
        <w:t>By:</w:t>
      </w:r>
      <w:r w:rsidRPr="004C684E">
        <w:rPr>
          <w:szCs w:val="22"/>
        </w:rPr>
        <w:tab/>
        <w:t>__________________________</w:t>
      </w:r>
    </w:p>
    <w:p w14:paraId="19FAD70C" w14:textId="77777777" w:rsidR="002E584E" w:rsidRPr="004C684E" w:rsidRDefault="002E584E" w:rsidP="002E584E">
      <w:pPr>
        <w:tabs>
          <w:tab w:val="left" w:pos="720"/>
        </w:tabs>
        <w:rPr>
          <w:szCs w:val="22"/>
        </w:rPr>
      </w:pPr>
      <w:r w:rsidRPr="004C684E">
        <w:rPr>
          <w:szCs w:val="22"/>
        </w:rPr>
        <w:tab/>
        <w:t>[</w:t>
      </w:r>
      <w:proofErr w:type="gramStart"/>
      <w:r w:rsidRPr="004C684E">
        <w:rPr>
          <w:i/>
          <w:szCs w:val="22"/>
        </w:rPr>
        <w:t>name</w:t>
      </w:r>
      <w:proofErr w:type="gramEnd"/>
      <w:r w:rsidRPr="004C684E">
        <w:rPr>
          <w:szCs w:val="22"/>
        </w:rPr>
        <w:t>]</w:t>
      </w:r>
    </w:p>
    <w:p w14:paraId="4718A0D4" w14:textId="58D1E93B" w:rsidR="002E584E" w:rsidRPr="00157E97" w:rsidRDefault="002E584E" w:rsidP="002E584E">
      <w:pPr>
        <w:tabs>
          <w:tab w:val="left" w:pos="720"/>
        </w:tabs>
        <w:rPr>
          <w:szCs w:val="22"/>
        </w:rPr>
      </w:pPr>
      <w:r w:rsidRPr="004C684E">
        <w:rPr>
          <w:szCs w:val="22"/>
        </w:rPr>
        <w:tab/>
      </w:r>
      <w:r w:rsidR="008C214B" w:rsidRPr="004C684E">
        <w:rPr>
          <w:szCs w:val="22"/>
        </w:rPr>
        <w:t>Chief Real Estate Officer</w:t>
      </w:r>
    </w:p>
    <w:p w14:paraId="16DECB12" w14:textId="77777777" w:rsidR="002E584E" w:rsidRPr="00157E97" w:rsidRDefault="002E584E" w:rsidP="002E584E">
      <w:pPr>
        <w:tabs>
          <w:tab w:val="left" w:pos="720"/>
        </w:tabs>
        <w:rPr>
          <w:szCs w:val="22"/>
        </w:rPr>
      </w:pPr>
    </w:p>
    <w:p w14:paraId="235F8B4B" w14:textId="7C213426" w:rsidR="002E584E" w:rsidRDefault="002E584E" w:rsidP="002E584E">
      <w:r w:rsidRPr="00157E97">
        <w:rPr>
          <w:szCs w:val="22"/>
        </w:rPr>
        <w:t>Date:</w:t>
      </w:r>
      <w:r w:rsidRPr="00157E97">
        <w:rPr>
          <w:szCs w:val="22"/>
        </w:rPr>
        <w:tab/>
        <w:t>__________________________</w:t>
      </w:r>
    </w:p>
    <w:p w14:paraId="061AD281" w14:textId="4E0A4081" w:rsidR="002E584E" w:rsidRDefault="002E584E" w:rsidP="00D36A1C"/>
    <w:p w14:paraId="7A59840E" w14:textId="77777777" w:rsidR="002E584E" w:rsidRDefault="002E584E" w:rsidP="00D36A1C"/>
    <w:p w14:paraId="0B0355E9" w14:textId="77777777" w:rsidR="00736FF6" w:rsidRDefault="00736FF6" w:rsidP="00736FF6">
      <w:pPr>
        <w:pStyle w:val="Heading1"/>
        <w:jc w:val="center"/>
      </w:pPr>
      <w:bookmarkStart w:id="172" w:name="_Toc494895702"/>
      <w:r>
        <w:t>Exhibit B</w:t>
      </w:r>
      <w:bookmarkEnd w:id="172"/>
    </w:p>
    <w:p w14:paraId="1A037349" w14:textId="77777777" w:rsidR="00736FF6" w:rsidRDefault="00736FF6" w:rsidP="00736FF6"/>
    <w:p w14:paraId="116A6E5F" w14:textId="77777777" w:rsidR="00736FF6" w:rsidRDefault="00736FF6" w:rsidP="00736FF6">
      <w:pPr>
        <w:jc w:val="center"/>
      </w:pPr>
      <w:r>
        <w:rPr>
          <w:b/>
        </w:rPr>
        <w:t>LICENSEE’S INSURANCE OBLIGATIONS</w:t>
      </w:r>
    </w:p>
    <w:p w14:paraId="3B18E47D" w14:textId="77777777" w:rsidR="00736FF6" w:rsidRDefault="00736FF6" w:rsidP="00736FF6"/>
    <w:p w14:paraId="7E3C16EF" w14:textId="77777777" w:rsidR="00367219" w:rsidRDefault="00367219" w:rsidP="00AD1249"/>
    <w:p w14:paraId="34491885" w14:textId="77777777" w:rsidR="00367219" w:rsidRPr="00AD1249" w:rsidRDefault="00367219" w:rsidP="00AD1249">
      <w:pPr>
        <w:pStyle w:val="ListParagraph"/>
        <w:numPr>
          <w:ilvl w:val="0"/>
          <w:numId w:val="6"/>
        </w:numPr>
        <w:rPr>
          <w:b/>
        </w:rPr>
      </w:pPr>
      <w:r w:rsidRPr="00AD1249">
        <w:rPr>
          <w:b/>
        </w:rPr>
        <w:t>GENERAL REQUIREMENTS</w:t>
      </w:r>
    </w:p>
    <w:p w14:paraId="30DAD193" w14:textId="77777777" w:rsidR="005C0324" w:rsidRDefault="005C0324" w:rsidP="00AD1249">
      <w:pPr>
        <w:ind w:left="360"/>
        <w:jc w:val="both"/>
      </w:pPr>
    </w:p>
    <w:p w14:paraId="675DAD1B" w14:textId="59BF9C5D" w:rsidR="005C0324" w:rsidRDefault="005C0324" w:rsidP="00AD1249">
      <w:pPr>
        <w:ind w:left="360"/>
        <w:jc w:val="both"/>
      </w:pPr>
      <w:r w:rsidRPr="005C0324">
        <w:t>Licensee</w:t>
      </w:r>
      <w:r>
        <w:t xml:space="preserve"> agrees to purchase all required insurance at </w:t>
      </w:r>
      <w:r w:rsidRPr="005C0324">
        <w:t>Licensee</w:t>
      </w:r>
      <w:r>
        <w:t xml:space="preserve">’s expense and to deposit with the Chief Real Estate Officer certificates of insurance, including all endorsements required herein, necessary to satisfy the County that the insurance provisions of this License have been complied with and to keep such insurance coverage and the certificates and endorsements therefor on deposit with the County during the entire term of this Master License. This Master License shall automatically terminate at the same time </w:t>
      </w:r>
      <w:r w:rsidRPr="005C0324">
        <w:t>Licensee</w:t>
      </w:r>
      <w:r>
        <w:t xml:space="preserve">’s insurance coverage is terminated. If within ten (10) business days after termination under this Exhibit B, </w:t>
      </w:r>
      <w:r w:rsidRPr="005C0324">
        <w:t>Licensee</w:t>
      </w:r>
      <w:r>
        <w:t xml:space="preserve"> obtains and provides evidence of the required insurance coverage acceptable to the Risk Manager, this License may be reinstated at the sole discretion of the Chief Real Estate Officer. </w:t>
      </w:r>
      <w:r w:rsidRPr="005C0324">
        <w:t>Licensee</w:t>
      </w:r>
      <w:r>
        <w:t xml:space="preserve"> shall pay the County __________ Hundred Dollars ($_____00) for processing the reinstatement of this Master License.</w:t>
      </w:r>
    </w:p>
    <w:p w14:paraId="0FC6E5EA" w14:textId="77777777" w:rsidR="005C0324" w:rsidRDefault="005C0324" w:rsidP="00AD1249">
      <w:pPr>
        <w:ind w:left="360"/>
        <w:jc w:val="both"/>
      </w:pPr>
    </w:p>
    <w:p w14:paraId="5C6EF435" w14:textId="16F4601D" w:rsidR="005C0324" w:rsidRDefault="005C0324" w:rsidP="00AD1249">
      <w:pPr>
        <w:ind w:left="360"/>
        <w:jc w:val="both"/>
      </w:pPr>
      <w:r w:rsidRPr="005C0324">
        <w:t>Licensee</w:t>
      </w:r>
      <w:r>
        <w:t xml:space="preserve"> agrees that </w:t>
      </w:r>
      <w:r w:rsidRPr="005C0324">
        <w:t>Licensee</w:t>
      </w:r>
      <w:r>
        <w:t xml:space="preserve"> shall not operate on the License Area at any time the required insurance is not in full force and effect as evidenced by a certificate of insurance and necessary endorsements or, in the interim, an official binder being in the possession of the Chief Real Estate Officer. In no cases shall assurances by </w:t>
      </w:r>
      <w:r w:rsidRPr="005C0324">
        <w:t>Licensee</w:t>
      </w:r>
      <w:r>
        <w:t xml:space="preserve">, its employees, agents, including any insurance agent, be construed as adequate evidence of insurance. The Chief Real Estate Officer will only accept valid certificates of insurance and endorsements, or in the interim, an insurance binder as adequate evidence of insurance. </w:t>
      </w:r>
      <w:r w:rsidRPr="005C0324">
        <w:t>Licensee</w:t>
      </w:r>
      <w:r>
        <w:t xml:space="preserve"> also agrees that upon cancellation, termination, or expiration of </w:t>
      </w:r>
      <w:r w:rsidRPr="005C0324">
        <w:t>Licensee</w:t>
      </w:r>
      <w:r>
        <w:t>’s insurance, the Chief Real Estate Officer may take whatever steps are necessary to interrupt any operation from or on the License Area until such time as the Chief Real Estate Officer reinstates the Master License.</w:t>
      </w:r>
    </w:p>
    <w:p w14:paraId="279B89EB" w14:textId="77777777" w:rsidR="005C0324" w:rsidRDefault="005C0324" w:rsidP="00AD1249">
      <w:pPr>
        <w:ind w:left="360"/>
        <w:jc w:val="both"/>
      </w:pPr>
    </w:p>
    <w:p w14:paraId="1506CF18" w14:textId="23D2F284" w:rsidR="005C0324" w:rsidRDefault="005C0324" w:rsidP="00AD1249">
      <w:pPr>
        <w:ind w:left="360"/>
        <w:jc w:val="both"/>
      </w:pPr>
      <w:r>
        <w:t xml:space="preserve">If </w:t>
      </w:r>
      <w:r w:rsidRPr="005C0324">
        <w:t>Licensee</w:t>
      </w:r>
      <w:r>
        <w:t xml:space="preserve"> fails to provide the Chief Real Estate Officer with a valid certificate of insurance and endorsements, or binder at any time during the term of the License, the County and Licensee agree that this shall constitute a material breach of this License.  Whether or not a notice of default has or has not been sent to </w:t>
      </w:r>
      <w:r w:rsidRPr="005C0324">
        <w:t>Licensee</w:t>
      </w:r>
      <w:r>
        <w:t xml:space="preserve">, said material breach shall permit the Chief Real Estate Officer to take whatever steps necessary to interrupt any operation from or on the License Area, and to prevent any persons, including, but not limited to, members of the general public, and Licensee’s employees and agents, from entering the License Area until such time as the Chief Real Estate Officer is provided with adequate evidence of insurance required herein.  Licensee further agrees to hold the County its elected and appointed officials, officers, agents and employees when acting within the scope of their appointment or employment, harmless for any damages resulting from such interruption of business and </w:t>
      </w:r>
      <w:r>
        <w:lastRenderedPageBreak/>
        <w:t>possession, including, but not limited to, damages resulting from any loss of income or business resulting from the Chief Real Estate Officer’s action.</w:t>
      </w:r>
    </w:p>
    <w:p w14:paraId="41439393" w14:textId="77777777" w:rsidR="005C0324" w:rsidRDefault="005C0324" w:rsidP="00AD1249">
      <w:pPr>
        <w:ind w:left="360"/>
        <w:jc w:val="both"/>
      </w:pPr>
    </w:p>
    <w:p w14:paraId="58814FA8" w14:textId="790934F5" w:rsidR="005C0324" w:rsidRDefault="005C0324" w:rsidP="00AD1249">
      <w:pPr>
        <w:ind w:left="360"/>
        <w:jc w:val="both"/>
      </w:pPr>
      <w:r>
        <w:t>All contractors performing work on behalf of Licensee pursuant to this Master License shall obtain insurance subject to the same terms and conditions as set forth herein for Licensee. Licensee shall not allow contractors or subcontractors to work if contractors have less than the level of coverage required by the County from Licensee under this Master License. It is the obligation of Licensee to provide written notice of the insurance requirements to every contractor and to receive proof of insurance prior to allowing any contractor to begin work within the License Area.  Such proof of insurance must be maintained by Licensee through the entirety of this Master License and be available for inspection by a County representative at any reasonable time.</w:t>
      </w:r>
    </w:p>
    <w:p w14:paraId="73D9D764" w14:textId="77777777" w:rsidR="005C0324" w:rsidRDefault="005C0324" w:rsidP="00AD1249">
      <w:pPr>
        <w:ind w:left="360"/>
        <w:jc w:val="both"/>
      </w:pPr>
    </w:p>
    <w:p w14:paraId="0728FEBC" w14:textId="2FF2463E" w:rsidR="005C0324" w:rsidRDefault="005C0324" w:rsidP="00AD1249">
      <w:pPr>
        <w:ind w:left="360"/>
        <w:jc w:val="both"/>
      </w:pPr>
      <w:r>
        <w:t>All self-insured retentions (“</w:t>
      </w:r>
      <w:r w:rsidRPr="00AD1249">
        <w:rPr>
          <w:b/>
        </w:rPr>
        <w:t>SIRs</w:t>
      </w:r>
      <w:r>
        <w:t>”) and deductibles shall be clearly stated on the Certificate of Insurance.  If no SIRs or deductibles apply, indicate this on the Certificate of Insurance with a zero (0) by the appropriate line of coverage. Any self-insured retention (SIR) or deductible in excess of $25,000 ($5,000 for automobile liability), shall specifically be approved by the Risk Manager upon review of Licensee’s current audited financial report.</w:t>
      </w:r>
    </w:p>
    <w:p w14:paraId="4AC118E2" w14:textId="77777777" w:rsidR="005C0324" w:rsidRDefault="005C0324" w:rsidP="00AD1249">
      <w:pPr>
        <w:ind w:left="360"/>
        <w:jc w:val="both"/>
      </w:pPr>
    </w:p>
    <w:p w14:paraId="3D3E5DB8" w14:textId="58152528" w:rsidR="005C0324" w:rsidRDefault="005C0324" w:rsidP="00AD1249">
      <w:pPr>
        <w:ind w:left="360"/>
        <w:jc w:val="both"/>
      </w:pPr>
      <w:r>
        <w:t>If Licensee fails to maintain insurance acceptable to the County for the full term of this Master License, the Chief Real Estate Officer may terminate this Master License.</w:t>
      </w:r>
    </w:p>
    <w:p w14:paraId="72DAD8C4" w14:textId="77777777" w:rsidR="005C0324" w:rsidRDefault="005C0324" w:rsidP="00AD1249">
      <w:pPr>
        <w:ind w:left="360"/>
        <w:jc w:val="both"/>
      </w:pPr>
    </w:p>
    <w:p w14:paraId="7FA74B9B" w14:textId="77777777" w:rsidR="00367219" w:rsidRPr="00AD1249" w:rsidRDefault="00367219" w:rsidP="00AD1249">
      <w:pPr>
        <w:pStyle w:val="ListParagraph"/>
        <w:numPr>
          <w:ilvl w:val="0"/>
          <w:numId w:val="6"/>
        </w:numPr>
        <w:rPr>
          <w:b/>
        </w:rPr>
      </w:pPr>
      <w:r w:rsidRPr="00AD1249">
        <w:rPr>
          <w:b/>
        </w:rPr>
        <w:t>QUALIFIED INSURER</w:t>
      </w:r>
    </w:p>
    <w:p w14:paraId="507D5F4E" w14:textId="77777777" w:rsidR="00367219" w:rsidRDefault="00367219" w:rsidP="00AD1249">
      <w:pPr>
        <w:ind w:left="360"/>
        <w:jc w:val="both"/>
      </w:pPr>
    </w:p>
    <w:p w14:paraId="740456C3" w14:textId="77777777" w:rsidR="00367219" w:rsidRDefault="00367219" w:rsidP="00AD1249">
      <w:pPr>
        <w:ind w:left="360"/>
        <w:jc w:val="both"/>
      </w:pPr>
      <w:r>
        <w:t>The policy or policies of insurance must be issued by an insurer with a minimum rating of A- (Secure A.M. Best’s Rating) and VIII (Financial Size Category) as determined by the most current edition of the Best’s key Rating Guide/Property-Casualty/United States or ambest.com.  It is preferred, but not mandatory, that the insurer be licensed to do business in the state of California.</w:t>
      </w:r>
    </w:p>
    <w:p w14:paraId="65817C23" w14:textId="77777777" w:rsidR="00367219" w:rsidRDefault="00367219" w:rsidP="00AD1249">
      <w:pPr>
        <w:ind w:left="360"/>
        <w:jc w:val="both"/>
      </w:pPr>
    </w:p>
    <w:p w14:paraId="354170E8" w14:textId="338429F3" w:rsidR="00367219" w:rsidRDefault="00367219" w:rsidP="00AD1249">
      <w:pPr>
        <w:ind w:left="360"/>
        <w:jc w:val="both"/>
      </w:pPr>
      <w:r>
        <w:t>If the insurance carrier does not have an A.M. Best rating of A-/VIII, the Risk Manager retains the right to approve or reject a carrier after a review of the company’s performance and financial ratings.</w:t>
      </w:r>
    </w:p>
    <w:p w14:paraId="2EA9944B" w14:textId="77777777" w:rsidR="00367219" w:rsidRDefault="00367219" w:rsidP="00AD1249">
      <w:pPr>
        <w:ind w:left="360"/>
        <w:jc w:val="both"/>
      </w:pPr>
    </w:p>
    <w:p w14:paraId="06FDC69A" w14:textId="77777777" w:rsidR="00367219" w:rsidRPr="00AD1249" w:rsidRDefault="00367219" w:rsidP="00AD1249">
      <w:pPr>
        <w:pStyle w:val="ListParagraph"/>
        <w:numPr>
          <w:ilvl w:val="0"/>
          <w:numId w:val="6"/>
        </w:numPr>
        <w:rPr>
          <w:b/>
        </w:rPr>
      </w:pPr>
      <w:r w:rsidRPr="00AD1249">
        <w:rPr>
          <w:b/>
        </w:rPr>
        <w:t>MINIMUM LIMITS</w:t>
      </w:r>
    </w:p>
    <w:p w14:paraId="670FAFE9" w14:textId="77777777" w:rsidR="00367219" w:rsidRDefault="00367219" w:rsidP="00AD1249">
      <w:pPr>
        <w:ind w:left="360"/>
        <w:jc w:val="both"/>
      </w:pPr>
    </w:p>
    <w:p w14:paraId="1BB04FFA" w14:textId="28BBCB42" w:rsidR="00367219" w:rsidRDefault="00367219" w:rsidP="00AD1249">
      <w:pPr>
        <w:ind w:left="360"/>
        <w:jc w:val="both"/>
      </w:pPr>
      <w:r w:rsidRPr="00367219">
        <w:t xml:space="preserve">The policy of insurance or program of self-insurance maintained by </w:t>
      </w:r>
      <w:r>
        <w:t>Licensee</w:t>
      </w:r>
      <w:r w:rsidRPr="00367219">
        <w:t xml:space="preserve"> shall provide the minimum limits and coverage as set forth below:</w:t>
      </w:r>
    </w:p>
    <w:p w14:paraId="318494D6" w14:textId="77777777" w:rsidR="00367219" w:rsidRDefault="00367219" w:rsidP="00AD1249">
      <w:pPr>
        <w:ind w:left="360"/>
        <w:jc w:val="both"/>
      </w:pPr>
    </w:p>
    <w:tbl>
      <w:tblPr>
        <w:tblW w:w="9270" w:type="dxa"/>
        <w:tblInd w:w="360" w:type="dxa"/>
        <w:tblLook w:val="04A0" w:firstRow="1" w:lastRow="0" w:firstColumn="1" w:lastColumn="0" w:noHBand="0" w:noVBand="1"/>
      </w:tblPr>
      <w:tblGrid>
        <w:gridCol w:w="5220"/>
        <w:gridCol w:w="4050"/>
      </w:tblGrid>
      <w:tr w:rsidR="00367219" w:rsidRPr="00367219" w14:paraId="3B4921E9" w14:textId="77777777" w:rsidTr="00AD1249">
        <w:tc>
          <w:tcPr>
            <w:tcW w:w="5220" w:type="dxa"/>
            <w:shd w:val="clear" w:color="auto" w:fill="auto"/>
          </w:tcPr>
          <w:p w14:paraId="37AB0352" w14:textId="77777777" w:rsidR="00367219" w:rsidRPr="00367219" w:rsidRDefault="00367219" w:rsidP="00367219">
            <w:pPr>
              <w:ind w:left="360"/>
              <w:jc w:val="both"/>
            </w:pPr>
            <w:r w:rsidRPr="00367219">
              <w:rPr>
                <w:u w:val="single"/>
              </w:rPr>
              <w:t>Coverages</w:t>
            </w:r>
          </w:p>
          <w:p w14:paraId="36AB4558" w14:textId="77777777" w:rsidR="00367219" w:rsidRPr="00367219" w:rsidRDefault="00367219" w:rsidP="00367219">
            <w:pPr>
              <w:ind w:left="360"/>
              <w:jc w:val="both"/>
            </w:pPr>
            <w:r w:rsidRPr="00367219">
              <w:t>Commercial General Liability</w:t>
            </w:r>
          </w:p>
          <w:p w14:paraId="639011AA" w14:textId="77777777" w:rsidR="00367219" w:rsidRPr="00367219" w:rsidRDefault="00367219" w:rsidP="00367219">
            <w:pPr>
              <w:ind w:left="360"/>
              <w:jc w:val="both"/>
            </w:pPr>
          </w:p>
          <w:p w14:paraId="290298A7" w14:textId="77777777" w:rsidR="00367219" w:rsidRPr="00367219" w:rsidRDefault="00367219" w:rsidP="00367219">
            <w:pPr>
              <w:ind w:left="360"/>
              <w:jc w:val="both"/>
            </w:pPr>
          </w:p>
          <w:p w14:paraId="63A6F5BD" w14:textId="77777777" w:rsidR="00367219" w:rsidRPr="00367219" w:rsidRDefault="00367219" w:rsidP="00367219">
            <w:pPr>
              <w:ind w:left="360"/>
              <w:jc w:val="both"/>
            </w:pPr>
            <w:r w:rsidRPr="00367219">
              <w:t>Automobile Liability including coverage for owned, non-owned and hired vehicles</w:t>
            </w:r>
          </w:p>
          <w:p w14:paraId="172E40E9" w14:textId="77777777" w:rsidR="00367219" w:rsidRPr="00367219" w:rsidRDefault="00367219" w:rsidP="00367219">
            <w:pPr>
              <w:ind w:left="360"/>
              <w:jc w:val="both"/>
            </w:pPr>
          </w:p>
          <w:p w14:paraId="647CD7AD" w14:textId="77777777" w:rsidR="00367219" w:rsidRPr="00367219" w:rsidRDefault="00367219" w:rsidP="00367219">
            <w:pPr>
              <w:ind w:left="360"/>
              <w:jc w:val="both"/>
            </w:pPr>
            <w:r w:rsidRPr="00367219">
              <w:t>Workers’ Compensation</w:t>
            </w:r>
          </w:p>
          <w:p w14:paraId="246AE80F" w14:textId="77777777" w:rsidR="00367219" w:rsidRPr="00367219" w:rsidRDefault="00367219" w:rsidP="00367219">
            <w:pPr>
              <w:ind w:left="360"/>
              <w:jc w:val="both"/>
            </w:pPr>
          </w:p>
          <w:p w14:paraId="3455439E" w14:textId="17C8C8FB" w:rsidR="00367219" w:rsidRPr="00367219" w:rsidRDefault="00367219" w:rsidP="00367219">
            <w:pPr>
              <w:ind w:left="360"/>
              <w:jc w:val="both"/>
            </w:pPr>
            <w:r w:rsidRPr="00367219">
              <w:t>Employers</w:t>
            </w:r>
            <w:r>
              <w:t>’</w:t>
            </w:r>
            <w:r w:rsidRPr="00367219">
              <w:t xml:space="preserve"> Liability Insurance</w:t>
            </w:r>
          </w:p>
          <w:p w14:paraId="460FD8C5" w14:textId="77777777" w:rsidR="00367219" w:rsidRPr="00367219" w:rsidRDefault="00367219" w:rsidP="00367219">
            <w:pPr>
              <w:ind w:left="360"/>
              <w:jc w:val="both"/>
            </w:pPr>
          </w:p>
          <w:p w14:paraId="68FBC545" w14:textId="77777777" w:rsidR="00367219" w:rsidRPr="00367219" w:rsidRDefault="00367219" w:rsidP="00367219">
            <w:pPr>
              <w:ind w:left="360"/>
              <w:jc w:val="both"/>
            </w:pPr>
            <w:r w:rsidRPr="00367219">
              <w:t>Environmental Pollution Liability</w:t>
            </w:r>
          </w:p>
          <w:p w14:paraId="1DCBE1C1" w14:textId="77777777" w:rsidR="00367219" w:rsidRPr="00367219" w:rsidRDefault="00367219" w:rsidP="00367219">
            <w:pPr>
              <w:ind w:left="360"/>
              <w:jc w:val="both"/>
            </w:pPr>
          </w:p>
        </w:tc>
        <w:tc>
          <w:tcPr>
            <w:tcW w:w="4050" w:type="dxa"/>
            <w:shd w:val="clear" w:color="auto" w:fill="auto"/>
          </w:tcPr>
          <w:p w14:paraId="31A05BFE" w14:textId="77777777" w:rsidR="00367219" w:rsidRPr="00367219" w:rsidRDefault="00367219" w:rsidP="00367219">
            <w:pPr>
              <w:ind w:left="360"/>
              <w:jc w:val="both"/>
            </w:pPr>
            <w:r w:rsidRPr="00367219">
              <w:rPr>
                <w:u w:val="single"/>
              </w:rPr>
              <w:lastRenderedPageBreak/>
              <w:t>Minimum Limits</w:t>
            </w:r>
          </w:p>
          <w:p w14:paraId="6FF5DF8F" w14:textId="77777777" w:rsidR="00367219" w:rsidRPr="00367219" w:rsidRDefault="00367219" w:rsidP="00367219">
            <w:pPr>
              <w:ind w:left="360"/>
              <w:jc w:val="both"/>
            </w:pPr>
            <w:r w:rsidRPr="00367219">
              <w:t>$1,000,000 per occurrence</w:t>
            </w:r>
          </w:p>
          <w:p w14:paraId="468E6B4F" w14:textId="77777777" w:rsidR="00367219" w:rsidRPr="00367219" w:rsidRDefault="00367219" w:rsidP="00367219">
            <w:pPr>
              <w:ind w:left="360"/>
              <w:jc w:val="both"/>
            </w:pPr>
            <w:r w:rsidRPr="00367219">
              <w:t>$2,000,000 aggregate</w:t>
            </w:r>
          </w:p>
          <w:p w14:paraId="60B78100" w14:textId="77777777" w:rsidR="00367219" w:rsidRPr="00367219" w:rsidRDefault="00367219" w:rsidP="00367219">
            <w:pPr>
              <w:ind w:left="360"/>
              <w:jc w:val="both"/>
            </w:pPr>
          </w:p>
          <w:p w14:paraId="7ADCCBE4" w14:textId="77777777" w:rsidR="00367219" w:rsidRPr="00367219" w:rsidRDefault="00367219" w:rsidP="00367219">
            <w:pPr>
              <w:ind w:left="360"/>
              <w:jc w:val="both"/>
            </w:pPr>
            <w:r w:rsidRPr="00367219">
              <w:t>$1,000,000 limit per occurrence</w:t>
            </w:r>
          </w:p>
          <w:p w14:paraId="0386E371" w14:textId="77777777" w:rsidR="00367219" w:rsidRPr="00367219" w:rsidRDefault="00367219" w:rsidP="00367219">
            <w:pPr>
              <w:ind w:left="360"/>
              <w:jc w:val="both"/>
            </w:pPr>
          </w:p>
          <w:p w14:paraId="68D01208" w14:textId="77777777" w:rsidR="00367219" w:rsidRPr="00367219" w:rsidRDefault="00367219" w:rsidP="00367219">
            <w:pPr>
              <w:ind w:left="360"/>
              <w:jc w:val="both"/>
            </w:pPr>
          </w:p>
          <w:p w14:paraId="1150AEA7" w14:textId="77777777" w:rsidR="00367219" w:rsidRPr="00367219" w:rsidRDefault="00367219" w:rsidP="00367219">
            <w:pPr>
              <w:ind w:left="360"/>
              <w:jc w:val="both"/>
            </w:pPr>
            <w:r w:rsidRPr="00367219">
              <w:t>Statutory</w:t>
            </w:r>
          </w:p>
          <w:p w14:paraId="5F48E5CD" w14:textId="77777777" w:rsidR="00367219" w:rsidRPr="00367219" w:rsidRDefault="00367219" w:rsidP="00367219">
            <w:pPr>
              <w:ind w:left="360"/>
              <w:jc w:val="both"/>
            </w:pPr>
          </w:p>
          <w:p w14:paraId="0AA4DEF7" w14:textId="77777777" w:rsidR="00367219" w:rsidRPr="00367219" w:rsidRDefault="00367219" w:rsidP="00367219">
            <w:pPr>
              <w:ind w:left="360"/>
              <w:jc w:val="both"/>
            </w:pPr>
            <w:r w:rsidRPr="00367219">
              <w:t>$1,000,000 per occurrence</w:t>
            </w:r>
          </w:p>
          <w:p w14:paraId="720A5603" w14:textId="77777777" w:rsidR="00367219" w:rsidRPr="00367219" w:rsidRDefault="00367219" w:rsidP="00367219">
            <w:pPr>
              <w:ind w:left="360"/>
              <w:jc w:val="both"/>
            </w:pPr>
          </w:p>
          <w:p w14:paraId="11929858" w14:textId="77777777" w:rsidR="00367219" w:rsidRPr="00367219" w:rsidRDefault="00367219" w:rsidP="00367219">
            <w:pPr>
              <w:ind w:left="360"/>
              <w:jc w:val="both"/>
            </w:pPr>
            <w:r w:rsidRPr="00367219">
              <w:t>____________ per occurrence</w:t>
            </w:r>
          </w:p>
          <w:p w14:paraId="3FEB2722" w14:textId="77777777" w:rsidR="00367219" w:rsidRPr="00367219" w:rsidRDefault="00367219" w:rsidP="00367219">
            <w:pPr>
              <w:ind w:left="360"/>
              <w:jc w:val="both"/>
              <w:rPr>
                <w:i/>
              </w:rPr>
            </w:pPr>
            <w:r w:rsidRPr="00367219">
              <w:t>____________ aggregate</w:t>
            </w:r>
          </w:p>
        </w:tc>
      </w:tr>
    </w:tbl>
    <w:p w14:paraId="65D1BB05" w14:textId="77777777" w:rsidR="00367219" w:rsidRDefault="00367219" w:rsidP="00AD1249">
      <w:pPr>
        <w:jc w:val="both"/>
      </w:pPr>
    </w:p>
    <w:p w14:paraId="0210E383" w14:textId="77777777" w:rsidR="00367219" w:rsidRPr="00AD1249" w:rsidRDefault="00367219" w:rsidP="00AD1249">
      <w:pPr>
        <w:pStyle w:val="ListParagraph"/>
        <w:numPr>
          <w:ilvl w:val="0"/>
          <w:numId w:val="6"/>
        </w:numPr>
        <w:rPr>
          <w:b/>
        </w:rPr>
      </w:pPr>
      <w:r w:rsidRPr="00AD1249">
        <w:rPr>
          <w:b/>
        </w:rPr>
        <w:t>REQUIRED COVERAGE FORMS</w:t>
      </w:r>
    </w:p>
    <w:p w14:paraId="0D6DC4C1" w14:textId="77777777" w:rsidR="00367219" w:rsidRDefault="00367219" w:rsidP="00AD1249">
      <w:pPr>
        <w:ind w:left="360"/>
        <w:jc w:val="both"/>
      </w:pPr>
    </w:p>
    <w:p w14:paraId="6467E3FB" w14:textId="7B336560" w:rsidR="00367219" w:rsidRDefault="00367219" w:rsidP="00AD1249">
      <w:pPr>
        <w:ind w:left="360"/>
        <w:jc w:val="both"/>
      </w:pPr>
      <w:r>
        <w:t>The Commercial General Liability coverage shall be written on Insurance Services Office (ISO) form CG 00 01, or a substitute form providing liability coverage at least as broad.</w:t>
      </w:r>
      <w:r w:rsidR="003D12EA">
        <w:t xml:space="preserve"> </w:t>
      </w:r>
      <w:r>
        <w:t>The Business Auto Liability coverage shall be written on ISO form CA 00 01, CA 00 05, CA 00 12, CA 00 20, or a substitute form providing liability coverage as broad.</w:t>
      </w:r>
    </w:p>
    <w:p w14:paraId="16211A4A" w14:textId="77777777" w:rsidR="00367219" w:rsidRDefault="00367219" w:rsidP="00AD1249">
      <w:pPr>
        <w:ind w:left="360"/>
        <w:jc w:val="both"/>
      </w:pPr>
    </w:p>
    <w:p w14:paraId="13A2AE70" w14:textId="77777777" w:rsidR="00367219" w:rsidRPr="00AD1249" w:rsidRDefault="00367219" w:rsidP="00AD1249">
      <w:pPr>
        <w:pStyle w:val="ListParagraph"/>
        <w:numPr>
          <w:ilvl w:val="0"/>
          <w:numId w:val="6"/>
        </w:numPr>
        <w:rPr>
          <w:b/>
        </w:rPr>
      </w:pPr>
      <w:r w:rsidRPr="00AD1249">
        <w:rPr>
          <w:b/>
        </w:rPr>
        <w:t>REQUIRED ENDORSEMENTS</w:t>
      </w:r>
    </w:p>
    <w:p w14:paraId="2B0A1A6B" w14:textId="77777777" w:rsidR="00367219" w:rsidRDefault="00367219" w:rsidP="00AD1249">
      <w:pPr>
        <w:ind w:left="360"/>
      </w:pPr>
    </w:p>
    <w:p w14:paraId="40E0E953" w14:textId="3FD7450C" w:rsidR="00367219" w:rsidRDefault="00CC1679" w:rsidP="00AD1249">
      <w:pPr>
        <w:ind w:left="360"/>
        <w:jc w:val="both"/>
      </w:pPr>
      <w:r>
        <w:t>The Commercial General Liability policy shall contain the following endorsements, which shall accompany the Certificate of Insurance</w:t>
      </w:r>
      <w:r w:rsidR="00367219">
        <w:t>:</w:t>
      </w:r>
    </w:p>
    <w:p w14:paraId="0F63EBD9" w14:textId="77777777" w:rsidR="00367219" w:rsidRDefault="00367219" w:rsidP="00AD1249">
      <w:pPr>
        <w:ind w:left="360"/>
        <w:jc w:val="both"/>
      </w:pPr>
    </w:p>
    <w:p w14:paraId="075B9D61" w14:textId="526F9DF6" w:rsidR="00367219" w:rsidRPr="00CC1679" w:rsidRDefault="00CC1679" w:rsidP="00AD1249">
      <w:pPr>
        <w:ind w:left="1440" w:hanging="720"/>
        <w:jc w:val="both"/>
      </w:pPr>
      <w:r>
        <w:t>A.</w:t>
      </w:r>
      <w:r>
        <w:tab/>
      </w:r>
      <w:r w:rsidRPr="00CC1679">
        <w:rPr>
          <w:rFonts w:cs="Arial"/>
        </w:rPr>
        <w:t xml:space="preserve">An Additional Insured endorsement using ISO form CG 20 26 04 13or a form at least as broad naming the County of Orange, its elected and appointed officials, officers, employees, agents as Additional Insureds.  Blanket coverage may also be provided which will state- As Required </w:t>
      </w:r>
      <w:proofErr w:type="gramStart"/>
      <w:r w:rsidRPr="00CC1679">
        <w:rPr>
          <w:rFonts w:cs="Arial"/>
        </w:rPr>
        <w:t>By</w:t>
      </w:r>
      <w:proofErr w:type="gramEnd"/>
      <w:r w:rsidRPr="00CC1679">
        <w:rPr>
          <w:rFonts w:cs="Arial"/>
        </w:rPr>
        <w:t xml:space="preserve"> Written Agreement.</w:t>
      </w:r>
      <w:r w:rsidR="00367219" w:rsidRPr="00CC1679">
        <w:t xml:space="preserve">  </w:t>
      </w:r>
    </w:p>
    <w:p w14:paraId="60B158E5" w14:textId="77777777" w:rsidR="00367219" w:rsidRDefault="00367219" w:rsidP="00AD1249">
      <w:pPr>
        <w:ind w:left="360"/>
        <w:jc w:val="both"/>
      </w:pPr>
    </w:p>
    <w:p w14:paraId="0EAC2E0C" w14:textId="0AC6E073" w:rsidR="00367219" w:rsidRDefault="00367219" w:rsidP="00AD1249">
      <w:pPr>
        <w:ind w:left="1440" w:hanging="720"/>
        <w:jc w:val="both"/>
      </w:pPr>
      <w:r>
        <w:t>B.</w:t>
      </w:r>
      <w:r>
        <w:tab/>
      </w:r>
      <w:r w:rsidR="00CC1679" w:rsidRPr="00CC1679">
        <w:rPr>
          <w:rFonts w:cs="Arial"/>
        </w:rPr>
        <w:t>A primary non-contributing endorsement using ISO form CG 20 01 04 13, or a form at least as broad, evidencing that the LESSEE’s insurance is primary and any insurance or self-insurance maintained by the County of Orange shall be excess and non-contributing.</w:t>
      </w:r>
      <w:r w:rsidRPr="00CC1679">
        <w:rPr>
          <w:rFonts w:cs="Arial"/>
        </w:rPr>
        <w:t xml:space="preserve"> </w:t>
      </w:r>
      <w:r>
        <w:t xml:space="preserve"> </w:t>
      </w:r>
    </w:p>
    <w:p w14:paraId="7E6F4890" w14:textId="77777777" w:rsidR="00367219" w:rsidRDefault="00367219" w:rsidP="00AD1249">
      <w:pPr>
        <w:ind w:left="360"/>
        <w:jc w:val="both"/>
      </w:pPr>
    </w:p>
    <w:p w14:paraId="0E3FC416" w14:textId="68B4C769" w:rsidR="00367219" w:rsidRDefault="00CC1679" w:rsidP="00CC1679">
      <w:pPr>
        <w:tabs>
          <w:tab w:val="left" w:pos="900"/>
        </w:tabs>
        <w:ind w:left="360"/>
      </w:pPr>
      <w:r w:rsidRPr="00CC1679">
        <w:rPr>
          <w:rFonts w:cs="Arial"/>
        </w:rPr>
        <w:t xml:space="preserve">The Workers’ Compensation policy shall contain a waiver of subrogation endorsement waiving all rights of subrogation against the County of Orange, its elected and appointed officials, officers, agents and employees.  Blanket coverage may also be provided which will state- As Required </w:t>
      </w:r>
      <w:proofErr w:type="gramStart"/>
      <w:r w:rsidRPr="00CC1679">
        <w:rPr>
          <w:rFonts w:cs="Arial"/>
        </w:rPr>
        <w:t>By</w:t>
      </w:r>
      <w:proofErr w:type="gramEnd"/>
      <w:r w:rsidRPr="00CC1679">
        <w:rPr>
          <w:rFonts w:cs="Arial"/>
        </w:rPr>
        <w:t xml:space="preserve"> Written Agreement.</w:t>
      </w:r>
      <w:r w:rsidR="00367219">
        <w:t xml:space="preserve">  </w:t>
      </w:r>
    </w:p>
    <w:p w14:paraId="3F523890" w14:textId="77777777" w:rsidR="00367219" w:rsidRDefault="00367219" w:rsidP="00CC1679">
      <w:pPr>
        <w:ind w:left="360"/>
        <w:jc w:val="center"/>
      </w:pPr>
    </w:p>
    <w:p w14:paraId="5050CB79" w14:textId="6A06C93D" w:rsidR="00367219" w:rsidRDefault="00367219" w:rsidP="00AD1249">
      <w:pPr>
        <w:ind w:left="360"/>
        <w:jc w:val="both"/>
      </w:pPr>
      <w:r>
        <w:t>All insurance policies required by this Master License shall waive all rights of subrogation against the County its elected and appointed officials, officers, agents and employees when acting within the scope of their appointment or employment.</w:t>
      </w:r>
    </w:p>
    <w:p w14:paraId="469AAEA8" w14:textId="77777777" w:rsidR="00367219" w:rsidRDefault="00367219" w:rsidP="00AD1249">
      <w:pPr>
        <w:ind w:left="360"/>
        <w:jc w:val="both"/>
      </w:pPr>
    </w:p>
    <w:p w14:paraId="5A376214" w14:textId="77777777" w:rsidR="00CC1679" w:rsidRPr="00CC1679" w:rsidRDefault="00CC1679" w:rsidP="00CC1679">
      <w:pPr>
        <w:pStyle w:val="ListParagraph"/>
        <w:keepLines/>
        <w:ind w:left="360" w:right="360"/>
        <w:rPr>
          <w:rFonts w:cs="Arial"/>
        </w:rPr>
      </w:pPr>
      <w:r w:rsidRPr="00CC1679">
        <w:rPr>
          <w:rFonts w:cs="Arial"/>
        </w:rPr>
        <w:t>The Commercial Property policy shall contain a Loss Payee endorsement naming the County of Orange as respects the County’s financial interest when applicable.</w:t>
      </w:r>
    </w:p>
    <w:p w14:paraId="19BA76B4" w14:textId="77777777" w:rsidR="00CC1679" w:rsidRDefault="00CC1679" w:rsidP="00AD1249">
      <w:pPr>
        <w:ind w:left="360"/>
        <w:jc w:val="both"/>
      </w:pPr>
    </w:p>
    <w:p w14:paraId="640AB213" w14:textId="095E7087" w:rsidR="00797330" w:rsidRDefault="00797330" w:rsidP="00AD1249">
      <w:pPr>
        <w:ind w:left="360"/>
        <w:jc w:val="both"/>
      </w:pPr>
      <w:r>
        <w:lastRenderedPageBreak/>
        <w:t xml:space="preserve">The Commercial General Liability policy shall contain a severability of </w:t>
      </w:r>
      <w:proofErr w:type="gramStart"/>
      <w:r>
        <w:t>interests</w:t>
      </w:r>
      <w:proofErr w:type="gramEnd"/>
      <w:r>
        <w:t xml:space="preserve"> clause, also known as a “separation of insureds” clause (standard in the ISO CG 001 policy).</w:t>
      </w:r>
    </w:p>
    <w:p w14:paraId="070F948F" w14:textId="77777777" w:rsidR="00797330" w:rsidRDefault="00797330" w:rsidP="00AD1249">
      <w:pPr>
        <w:ind w:left="360"/>
        <w:jc w:val="both"/>
      </w:pPr>
    </w:p>
    <w:p w14:paraId="7605794C" w14:textId="77777777" w:rsidR="00797330" w:rsidRDefault="00797330" w:rsidP="00AD1249">
      <w:pPr>
        <w:ind w:left="360"/>
        <w:jc w:val="both"/>
        <w:rPr>
          <w:rFonts w:ascii="Times New Roman" w:hAnsi="Times New Roman"/>
        </w:rPr>
      </w:pPr>
      <w:r>
        <w:t>Insurance certificates should be forwarded to the County’s address provided in the Master License or to an alternate address provided by the Chief Real Estate Officer.</w:t>
      </w:r>
      <w:r w:rsidRPr="00797330">
        <w:rPr>
          <w:rFonts w:ascii="Times New Roman" w:hAnsi="Times New Roman"/>
        </w:rPr>
        <w:t xml:space="preserve"> </w:t>
      </w:r>
    </w:p>
    <w:p w14:paraId="7BC2D72F" w14:textId="4B0B4E9F" w:rsidR="00797330" w:rsidRDefault="00797330" w:rsidP="00797330">
      <w:pPr>
        <w:ind w:left="360"/>
        <w:jc w:val="both"/>
        <w:rPr>
          <w:rFonts w:cs="Arial"/>
        </w:rPr>
      </w:pPr>
      <w:r w:rsidRPr="00797330">
        <w:rPr>
          <w:rFonts w:cs="Arial"/>
        </w:rPr>
        <w:t>LESSEE has ten (10) business days to provide adequate evidence of insurance or this Lease may be cancelled.</w:t>
      </w:r>
    </w:p>
    <w:p w14:paraId="7C385560" w14:textId="77777777" w:rsidR="00797330" w:rsidRDefault="00797330" w:rsidP="00797330">
      <w:pPr>
        <w:ind w:left="360"/>
        <w:jc w:val="both"/>
        <w:rPr>
          <w:rFonts w:cs="Arial"/>
        </w:rPr>
      </w:pPr>
    </w:p>
    <w:p w14:paraId="18303099" w14:textId="0BC526A4" w:rsidR="00797330" w:rsidRDefault="00797330" w:rsidP="00797330">
      <w:pPr>
        <w:ind w:left="360"/>
        <w:jc w:val="both"/>
      </w:pPr>
      <w:r>
        <w:t>The County expressly retains the right to require Licensee to increase or decrease insurance of any of the above insurance types throughout the term of this Master Licensee. Any increase or decrease in insurance will be as deemed by the Risk Manager as appropriate to adequately protect the County.</w:t>
      </w:r>
    </w:p>
    <w:p w14:paraId="256818E1" w14:textId="77777777" w:rsidR="00797330" w:rsidRPr="00797330" w:rsidRDefault="00797330" w:rsidP="00797330">
      <w:pPr>
        <w:ind w:left="360"/>
        <w:jc w:val="both"/>
        <w:rPr>
          <w:rFonts w:cs="Arial"/>
        </w:rPr>
      </w:pPr>
    </w:p>
    <w:p w14:paraId="614150E2" w14:textId="1471119C" w:rsidR="00367219" w:rsidRDefault="00797330" w:rsidP="00797330">
      <w:pPr>
        <w:ind w:left="360"/>
        <w:jc w:val="both"/>
      </w:pPr>
      <w:r>
        <w:t>The Chief Real Estate Officer shall notify Licensee in writing of changes in the insurance requirements. If Licensee does not deposit copies of acceptable certificates of insurance and endorsements with the Chief Real Estate Officer, incorporating such changes within thirty (30) days following receipt of such notice, this License may be in breach without further notice to Licensee, and the County shall be entitled to all legal remedies.</w:t>
      </w:r>
      <w:r w:rsidR="00367219">
        <w:t xml:space="preserve">  </w:t>
      </w:r>
    </w:p>
    <w:p w14:paraId="21C8C578" w14:textId="77777777" w:rsidR="00367219" w:rsidRDefault="00367219" w:rsidP="00AD1249">
      <w:pPr>
        <w:ind w:left="360"/>
        <w:jc w:val="both"/>
      </w:pPr>
    </w:p>
    <w:p w14:paraId="45026F2B" w14:textId="5DDB2B39" w:rsidR="00736FF6" w:rsidRDefault="00367219" w:rsidP="00AD1249">
      <w:pPr>
        <w:ind w:left="360"/>
        <w:jc w:val="both"/>
      </w:pPr>
      <w:r>
        <w:t>The procuring of such required policy or policies of insurance, or self-insurance shall not be construed to limit Licensee’s liability hereunder nor to fulfill the indemnification provisions and requirements of this Master License, nor in any way to reduce the policy coverage and limits available from the insurer.</w:t>
      </w:r>
      <w:r w:rsidDel="00367219">
        <w:t xml:space="preserve"> </w:t>
      </w:r>
    </w:p>
    <w:p w14:paraId="4EBEB3FF" w14:textId="77777777" w:rsidR="00D36A1C" w:rsidRDefault="00D36A1C" w:rsidP="00D36A1C">
      <w:pPr>
        <w:jc w:val="center"/>
      </w:pPr>
    </w:p>
    <w:p w14:paraId="64EBBC40" w14:textId="77777777" w:rsidR="00D36A1C" w:rsidRDefault="00D36A1C" w:rsidP="00D36A1C">
      <w:pPr>
        <w:jc w:val="center"/>
        <w:sectPr w:rsidR="00D36A1C">
          <w:pgSz w:w="12240" w:h="15840"/>
          <w:pgMar w:top="1440" w:right="1440" w:bottom="1440" w:left="1440" w:header="720" w:footer="720" w:gutter="0"/>
          <w:cols w:space="720"/>
          <w:docGrid w:linePitch="360"/>
        </w:sectPr>
      </w:pPr>
    </w:p>
    <w:p w14:paraId="050C0ABE" w14:textId="5FB2D983" w:rsidR="00D36A1C" w:rsidRDefault="00D36A1C" w:rsidP="00D36A1C">
      <w:pPr>
        <w:pStyle w:val="Heading1"/>
        <w:jc w:val="center"/>
      </w:pPr>
      <w:bookmarkStart w:id="173" w:name="_Toc494895703"/>
      <w:r>
        <w:lastRenderedPageBreak/>
        <w:t>Schedule 1</w:t>
      </w:r>
      <w:bookmarkEnd w:id="173"/>
    </w:p>
    <w:p w14:paraId="6B4F5526" w14:textId="77777777" w:rsidR="00D36A1C" w:rsidRDefault="00D36A1C" w:rsidP="00D36A1C"/>
    <w:p w14:paraId="6052AC08" w14:textId="542DDED0" w:rsidR="00D36A1C" w:rsidRDefault="00D36A1C" w:rsidP="00D36A1C">
      <w:pPr>
        <w:jc w:val="center"/>
        <w:rPr>
          <w:b/>
        </w:rPr>
      </w:pPr>
      <w:r>
        <w:rPr>
          <w:b/>
        </w:rPr>
        <w:t>LICENSE FEE SCHEDULE</w:t>
      </w:r>
    </w:p>
    <w:p w14:paraId="5E9E9B40" w14:textId="77777777" w:rsidR="00D36A1C" w:rsidRDefault="00D36A1C" w:rsidP="00D36A1C">
      <w:pPr>
        <w:jc w:val="center"/>
        <w:rPr>
          <w:b/>
        </w:rPr>
      </w:pPr>
    </w:p>
    <w:p w14:paraId="05B6D91E" w14:textId="62959FE6" w:rsidR="00D36A1C" w:rsidRDefault="004D18D4" w:rsidP="00D36A1C">
      <w:pPr>
        <w:jc w:val="center"/>
      </w:pPr>
      <w:r>
        <w:rPr>
          <w:b/>
        </w:rPr>
        <w:t>Site</w:t>
      </w:r>
      <w:r w:rsidRPr="009E2627">
        <w:rPr>
          <w:b/>
        </w:rPr>
        <w:t xml:space="preserve"> </w:t>
      </w:r>
      <w:r w:rsidR="00D36A1C" w:rsidRPr="009E2627">
        <w:rPr>
          <w:b/>
        </w:rPr>
        <w:t>License No</w:t>
      </w:r>
      <w:r w:rsidR="00D36A1C" w:rsidRPr="005F761F">
        <w:rPr>
          <w:b/>
        </w:rPr>
        <w:t>. ___</w:t>
      </w:r>
    </w:p>
    <w:p w14:paraId="52B418D5" w14:textId="77777777" w:rsidR="00D36A1C" w:rsidRDefault="00D36A1C" w:rsidP="00D36A1C">
      <w:pPr>
        <w:jc w:val="center"/>
      </w:pPr>
    </w:p>
    <w:tbl>
      <w:tblPr>
        <w:tblStyle w:val="TableGrid"/>
        <w:tblW w:w="0" w:type="auto"/>
        <w:jc w:val="center"/>
        <w:tblLook w:val="04A0" w:firstRow="1" w:lastRow="0" w:firstColumn="1" w:lastColumn="0" w:noHBand="0" w:noVBand="1"/>
      </w:tblPr>
      <w:tblGrid>
        <w:gridCol w:w="1925"/>
        <w:gridCol w:w="1858"/>
        <w:gridCol w:w="1571"/>
        <w:gridCol w:w="1571"/>
      </w:tblGrid>
      <w:tr w:rsidR="00D36A1C" w14:paraId="6D5697C5" w14:textId="77777777" w:rsidTr="00B559DD">
        <w:trPr>
          <w:jc w:val="center"/>
        </w:trPr>
        <w:tc>
          <w:tcPr>
            <w:tcW w:w="6925" w:type="dxa"/>
            <w:gridSpan w:val="4"/>
          </w:tcPr>
          <w:p w14:paraId="6229816A" w14:textId="77777777" w:rsidR="00D36A1C" w:rsidRPr="004078CE" w:rsidRDefault="00D36A1C" w:rsidP="00B559DD">
            <w:pPr>
              <w:jc w:val="center"/>
              <w:rPr>
                <w:b/>
              </w:rPr>
            </w:pPr>
            <w:r w:rsidRPr="004078CE">
              <w:rPr>
                <w:b/>
              </w:rPr>
              <w:t>LICENSE FEE SCHEDULE</w:t>
            </w:r>
          </w:p>
        </w:tc>
      </w:tr>
      <w:tr w:rsidR="00D36A1C" w14:paraId="158C1BA5" w14:textId="77777777" w:rsidTr="00B559DD">
        <w:trPr>
          <w:jc w:val="center"/>
        </w:trPr>
        <w:tc>
          <w:tcPr>
            <w:tcW w:w="1925" w:type="dxa"/>
            <w:vAlign w:val="center"/>
          </w:tcPr>
          <w:p w14:paraId="2E095FB9" w14:textId="0373B2BC" w:rsidR="00D36A1C" w:rsidRDefault="00D36A1C" w:rsidP="00783408">
            <w:pPr>
              <w:jc w:val="center"/>
            </w:pPr>
            <w:r>
              <w:t xml:space="preserve">annual License Fee per </w:t>
            </w:r>
            <w:r w:rsidR="00783408">
              <w:t xml:space="preserve">licensed </w:t>
            </w:r>
            <w:r w:rsidR="006971C5">
              <w:t>Vertical Infrastructure</w:t>
            </w:r>
          </w:p>
        </w:tc>
        <w:tc>
          <w:tcPr>
            <w:tcW w:w="1858" w:type="dxa"/>
            <w:vAlign w:val="center"/>
          </w:tcPr>
          <w:p w14:paraId="38A9F920" w14:textId="77777777" w:rsidR="00D36A1C" w:rsidRDefault="00D36A1C" w:rsidP="00B559DD">
            <w:pPr>
              <w:jc w:val="center"/>
            </w:pPr>
            <w:r>
              <w:t>1 Carrier</w:t>
            </w:r>
          </w:p>
        </w:tc>
        <w:tc>
          <w:tcPr>
            <w:tcW w:w="1571" w:type="dxa"/>
            <w:vAlign w:val="center"/>
          </w:tcPr>
          <w:p w14:paraId="6BC70DF3" w14:textId="77777777" w:rsidR="00D36A1C" w:rsidRDefault="00D36A1C" w:rsidP="00B559DD">
            <w:pPr>
              <w:jc w:val="center"/>
            </w:pPr>
            <w:r>
              <w:t>2 Carriers</w:t>
            </w:r>
          </w:p>
        </w:tc>
        <w:tc>
          <w:tcPr>
            <w:tcW w:w="1571" w:type="dxa"/>
            <w:vAlign w:val="center"/>
          </w:tcPr>
          <w:p w14:paraId="4E6F0E80" w14:textId="77777777" w:rsidR="00D36A1C" w:rsidRDefault="00D36A1C" w:rsidP="00B559DD">
            <w:pPr>
              <w:jc w:val="center"/>
            </w:pPr>
            <w:r>
              <w:t>3 Carriers</w:t>
            </w:r>
          </w:p>
        </w:tc>
      </w:tr>
      <w:tr w:rsidR="00D36A1C" w14:paraId="3E1C86EB" w14:textId="77777777" w:rsidTr="00B559DD">
        <w:trPr>
          <w:jc w:val="center"/>
        </w:trPr>
        <w:tc>
          <w:tcPr>
            <w:tcW w:w="1925" w:type="dxa"/>
          </w:tcPr>
          <w:p w14:paraId="3B0D45EF" w14:textId="77777777" w:rsidR="00D36A1C" w:rsidRDefault="00D36A1C" w:rsidP="00B559DD">
            <w:pPr>
              <w:jc w:val="center"/>
            </w:pPr>
            <w:r>
              <w:t>2017</w:t>
            </w:r>
          </w:p>
        </w:tc>
        <w:tc>
          <w:tcPr>
            <w:tcW w:w="1858" w:type="dxa"/>
          </w:tcPr>
          <w:p w14:paraId="0740B61F" w14:textId="77777777" w:rsidR="00D36A1C" w:rsidRDefault="00D36A1C" w:rsidP="00B559DD">
            <w:pPr>
              <w:jc w:val="center"/>
            </w:pPr>
            <w:r>
              <w:t>$1,500.00</w:t>
            </w:r>
          </w:p>
        </w:tc>
        <w:tc>
          <w:tcPr>
            <w:tcW w:w="1571" w:type="dxa"/>
          </w:tcPr>
          <w:p w14:paraId="58978400" w14:textId="77777777" w:rsidR="00D36A1C" w:rsidRDefault="00D36A1C" w:rsidP="00B559DD">
            <w:pPr>
              <w:jc w:val="center"/>
            </w:pPr>
            <w:r>
              <w:t>$2,000.00</w:t>
            </w:r>
          </w:p>
        </w:tc>
        <w:tc>
          <w:tcPr>
            <w:tcW w:w="1571" w:type="dxa"/>
          </w:tcPr>
          <w:p w14:paraId="47AFCB71" w14:textId="77777777" w:rsidR="00D36A1C" w:rsidRDefault="00D36A1C" w:rsidP="00B559DD">
            <w:pPr>
              <w:jc w:val="center"/>
            </w:pPr>
            <w:r w:rsidRPr="00FA24F0">
              <w:t>$2,</w:t>
            </w:r>
            <w:r>
              <w:t>500.00</w:t>
            </w:r>
          </w:p>
        </w:tc>
      </w:tr>
      <w:tr w:rsidR="00D36A1C" w14:paraId="6557CD4C" w14:textId="77777777" w:rsidTr="00B559DD">
        <w:trPr>
          <w:jc w:val="center"/>
        </w:trPr>
        <w:tc>
          <w:tcPr>
            <w:tcW w:w="1925" w:type="dxa"/>
          </w:tcPr>
          <w:p w14:paraId="6770A92E" w14:textId="77777777" w:rsidR="00D36A1C" w:rsidRDefault="00D36A1C" w:rsidP="00B559DD">
            <w:pPr>
              <w:jc w:val="center"/>
            </w:pPr>
            <w:r>
              <w:t>2018</w:t>
            </w:r>
          </w:p>
        </w:tc>
        <w:tc>
          <w:tcPr>
            <w:tcW w:w="1858" w:type="dxa"/>
          </w:tcPr>
          <w:p w14:paraId="6817324F" w14:textId="77777777" w:rsidR="00D36A1C" w:rsidRDefault="00D36A1C" w:rsidP="00B559DD">
            <w:pPr>
              <w:jc w:val="center"/>
            </w:pPr>
            <w:r>
              <w:t>$1,560.00</w:t>
            </w:r>
          </w:p>
        </w:tc>
        <w:tc>
          <w:tcPr>
            <w:tcW w:w="1571" w:type="dxa"/>
          </w:tcPr>
          <w:p w14:paraId="5CF1F06A" w14:textId="77777777" w:rsidR="00D36A1C" w:rsidRDefault="00D36A1C" w:rsidP="00B559DD">
            <w:pPr>
              <w:jc w:val="center"/>
            </w:pPr>
            <w:r w:rsidRPr="00FA24F0">
              <w:t>$2,0</w:t>
            </w:r>
            <w:r>
              <w:t>8</w:t>
            </w:r>
            <w:r w:rsidRPr="00FA24F0">
              <w:t>0.00</w:t>
            </w:r>
          </w:p>
        </w:tc>
        <w:tc>
          <w:tcPr>
            <w:tcW w:w="1571" w:type="dxa"/>
          </w:tcPr>
          <w:p w14:paraId="48A10C0B" w14:textId="77777777" w:rsidR="00D36A1C" w:rsidRDefault="00D36A1C" w:rsidP="00B559DD">
            <w:pPr>
              <w:jc w:val="center"/>
            </w:pPr>
            <w:r w:rsidRPr="00FA24F0">
              <w:t>$2,</w:t>
            </w:r>
            <w:r>
              <w:t>600.00</w:t>
            </w:r>
          </w:p>
        </w:tc>
      </w:tr>
      <w:tr w:rsidR="00D36A1C" w14:paraId="075F582B" w14:textId="77777777" w:rsidTr="00B559DD">
        <w:trPr>
          <w:jc w:val="center"/>
        </w:trPr>
        <w:tc>
          <w:tcPr>
            <w:tcW w:w="1925" w:type="dxa"/>
          </w:tcPr>
          <w:p w14:paraId="746BCB80" w14:textId="77777777" w:rsidR="00D36A1C" w:rsidRDefault="00D36A1C" w:rsidP="00B559DD">
            <w:pPr>
              <w:jc w:val="center"/>
            </w:pPr>
            <w:r>
              <w:t>2019</w:t>
            </w:r>
          </w:p>
        </w:tc>
        <w:tc>
          <w:tcPr>
            <w:tcW w:w="1858" w:type="dxa"/>
          </w:tcPr>
          <w:p w14:paraId="666AE71B" w14:textId="77777777" w:rsidR="00D36A1C" w:rsidRDefault="00D36A1C" w:rsidP="00B559DD">
            <w:pPr>
              <w:jc w:val="center"/>
            </w:pPr>
            <w:r>
              <w:t>$1,622.40</w:t>
            </w:r>
          </w:p>
        </w:tc>
        <w:tc>
          <w:tcPr>
            <w:tcW w:w="1571" w:type="dxa"/>
          </w:tcPr>
          <w:p w14:paraId="2E30EF85" w14:textId="77777777" w:rsidR="00D36A1C" w:rsidRDefault="00D36A1C" w:rsidP="00B559DD">
            <w:pPr>
              <w:jc w:val="center"/>
            </w:pPr>
            <w:r w:rsidRPr="00FA24F0">
              <w:t>$2,</w:t>
            </w:r>
            <w:r>
              <w:t>163.20</w:t>
            </w:r>
          </w:p>
        </w:tc>
        <w:tc>
          <w:tcPr>
            <w:tcW w:w="1571" w:type="dxa"/>
          </w:tcPr>
          <w:p w14:paraId="26618CB2" w14:textId="77777777" w:rsidR="00D36A1C" w:rsidRDefault="00D36A1C" w:rsidP="00B559DD">
            <w:pPr>
              <w:jc w:val="center"/>
            </w:pPr>
            <w:r w:rsidRPr="00FA24F0">
              <w:t>$2,</w:t>
            </w:r>
            <w:r>
              <w:t>704.00</w:t>
            </w:r>
          </w:p>
        </w:tc>
      </w:tr>
      <w:tr w:rsidR="00D36A1C" w14:paraId="58D53B62" w14:textId="77777777" w:rsidTr="00B559DD">
        <w:trPr>
          <w:jc w:val="center"/>
        </w:trPr>
        <w:tc>
          <w:tcPr>
            <w:tcW w:w="1925" w:type="dxa"/>
          </w:tcPr>
          <w:p w14:paraId="6FC61261" w14:textId="77777777" w:rsidR="00D36A1C" w:rsidRDefault="00D36A1C" w:rsidP="00B559DD">
            <w:pPr>
              <w:jc w:val="center"/>
            </w:pPr>
            <w:r>
              <w:t>2020</w:t>
            </w:r>
          </w:p>
        </w:tc>
        <w:tc>
          <w:tcPr>
            <w:tcW w:w="1858" w:type="dxa"/>
          </w:tcPr>
          <w:p w14:paraId="1CBC0C40" w14:textId="77777777" w:rsidR="00D36A1C" w:rsidRDefault="00D36A1C" w:rsidP="00B559DD">
            <w:pPr>
              <w:jc w:val="center"/>
            </w:pPr>
            <w:r>
              <w:t>$1,687.30</w:t>
            </w:r>
          </w:p>
        </w:tc>
        <w:tc>
          <w:tcPr>
            <w:tcW w:w="1571" w:type="dxa"/>
          </w:tcPr>
          <w:p w14:paraId="752EB436" w14:textId="77777777" w:rsidR="00D36A1C" w:rsidRDefault="00D36A1C" w:rsidP="00B559DD">
            <w:pPr>
              <w:jc w:val="center"/>
            </w:pPr>
            <w:r w:rsidRPr="00FA24F0">
              <w:t>$</w:t>
            </w:r>
            <w:r>
              <w:t>2,249.73</w:t>
            </w:r>
          </w:p>
        </w:tc>
        <w:tc>
          <w:tcPr>
            <w:tcW w:w="1571" w:type="dxa"/>
          </w:tcPr>
          <w:p w14:paraId="1BC467F7" w14:textId="77777777" w:rsidR="00D36A1C" w:rsidRDefault="00D36A1C" w:rsidP="00B559DD">
            <w:pPr>
              <w:jc w:val="center"/>
            </w:pPr>
            <w:r w:rsidRPr="00FA24F0">
              <w:t>$2,</w:t>
            </w:r>
            <w:r>
              <w:t>812.16</w:t>
            </w:r>
          </w:p>
        </w:tc>
      </w:tr>
      <w:tr w:rsidR="00D36A1C" w14:paraId="5B095CA2" w14:textId="77777777" w:rsidTr="00B559DD">
        <w:trPr>
          <w:jc w:val="center"/>
        </w:trPr>
        <w:tc>
          <w:tcPr>
            <w:tcW w:w="1925" w:type="dxa"/>
          </w:tcPr>
          <w:p w14:paraId="0753F17A" w14:textId="77777777" w:rsidR="00D36A1C" w:rsidRDefault="00D36A1C" w:rsidP="00B559DD">
            <w:pPr>
              <w:jc w:val="center"/>
            </w:pPr>
            <w:r>
              <w:t>2021</w:t>
            </w:r>
          </w:p>
        </w:tc>
        <w:tc>
          <w:tcPr>
            <w:tcW w:w="1858" w:type="dxa"/>
          </w:tcPr>
          <w:p w14:paraId="3A6384C0" w14:textId="77777777" w:rsidR="00D36A1C" w:rsidRDefault="00D36A1C" w:rsidP="00B559DD">
            <w:pPr>
              <w:jc w:val="center"/>
            </w:pPr>
            <w:r>
              <w:t>$1,634.47</w:t>
            </w:r>
          </w:p>
        </w:tc>
        <w:tc>
          <w:tcPr>
            <w:tcW w:w="1571" w:type="dxa"/>
          </w:tcPr>
          <w:p w14:paraId="16E892C5" w14:textId="77777777" w:rsidR="00D36A1C" w:rsidRDefault="00D36A1C" w:rsidP="00B559DD">
            <w:pPr>
              <w:jc w:val="center"/>
            </w:pPr>
            <w:r w:rsidRPr="00FA24F0">
              <w:t>$2,</w:t>
            </w:r>
            <w:r>
              <w:t>339.72</w:t>
            </w:r>
          </w:p>
        </w:tc>
        <w:tc>
          <w:tcPr>
            <w:tcW w:w="1571" w:type="dxa"/>
          </w:tcPr>
          <w:p w14:paraId="73533AF2" w14:textId="77777777" w:rsidR="00D36A1C" w:rsidRDefault="00D36A1C" w:rsidP="00B559DD">
            <w:pPr>
              <w:jc w:val="center"/>
            </w:pPr>
            <w:r w:rsidRPr="00FA24F0">
              <w:t>$2,</w:t>
            </w:r>
            <w:r>
              <w:t>924.65</w:t>
            </w:r>
          </w:p>
        </w:tc>
      </w:tr>
      <w:tr w:rsidR="00D36A1C" w14:paraId="4EA52260" w14:textId="77777777" w:rsidTr="00B559DD">
        <w:trPr>
          <w:jc w:val="center"/>
        </w:trPr>
        <w:tc>
          <w:tcPr>
            <w:tcW w:w="1925" w:type="dxa"/>
          </w:tcPr>
          <w:p w14:paraId="1133A379" w14:textId="77777777" w:rsidR="00D36A1C" w:rsidRDefault="00D36A1C" w:rsidP="00B559DD">
            <w:pPr>
              <w:jc w:val="center"/>
            </w:pPr>
            <w:r>
              <w:t>2022</w:t>
            </w:r>
          </w:p>
        </w:tc>
        <w:tc>
          <w:tcPr>
            <w:tcW w:w="1858" w:type="dxa"/>
          </w:tcPr>
          <w:p w14:paraId="05130CA9" w14:textId="77777777" w:rsidR="00D36A1C" w:rsidRDefault="00D36A1C" w:rsidP="00B559DD">
            <w:pPr>
              <w:jc w:val="center"/>
            </w:pPr>
            <w:r>
              <w:t>$1,754.78</w:t>
            </w:r>
          </w:p>
        </w:tc>
        <w:tc>
          <w:tcPr>
            <w:tcW w:w="1571" w:type="dxa"/>
          </w:tcPr>
          <w:p w14:paraId="46D96F9C" w14:textId="77777777" w:rsidR="00D36A1C" w:rsidRDefault="00D36A1C" w:rsidP="00B559DD">
            <w:pPr>
              <w:jc w:val="center"/>
            </w:pPr>
            <w:r w:rsidRPr="00FA24F0">
              <w:t>$2,</w:t>
            </w:r>
            <w:r>
              <w:t>433.31</w:t>
            </w:r>
          </w:p>
        </w:tc>
        <w:tc>
          <w:tcPr>
            <w:tcW w:w="1571" w:type="dxa"/>
          </w:tcPr>
          <w:p w14:paraId="1E9B80B3" w14:textId="77777777" w:rsidR="00D36A1C" w:rsidRDefault="00D36A1C" w:rsidP="00B559DD">
            <w:pPr>
              <w:jc w:val="center"/>
            </w:pPr>
            <w:r w:rsidRPr="00FA24F0">
              <w:t>$</w:t>
            </w:r>
            <w:r>
              <w:t>3</w:t>
            </w:r>
            <w:r w:rsidRPr="00FA24F0">
              <w:t>,</w:t>
            </w:r>
            <w:r>
              <w:t>041.63</w:t>
            </w:r>
          </w:p>
        </w:tc>
      </w:tr>
      <w:tr w:rsidR="00D36A1C" w14:paraId="3E30EFB4" w14:textId="77777777" w:rsidTr="00B559DD">
        <w:trPr>
          <w:jc w:val="center"/>
        </w:trPr>
        <w:tc>
          <w:tcPr>
            <w:tcW w:w="1925" w:type="dxa"/>
          </w:tcPr>
          <w:p w14:paraId="3024A46D" w14:textId="77777777" w:rsidR="00D36A1C" w:rsidRDefault="00D36A1C" w:rsidP="00B559DD">
            <w:pPr>
              <w:jc w:val="center"/>
            </w:pPr>
            <w:r>
              <w:t>2023</w:t>
            </w:r>
          </w:p>
        </w:tc>
        <w:tc>
          <w:tcPr>
            <w:tcW w:w="1858" w:type="dxa"/>
          </w:tcPr>
          <w:p w14:paraId="08C4C47D" w14:textId="77777777" w:rsidR="00D36A1C" w:rsidRDefault="00D36A1C" w:rsidP="00B559DD">
            <w:pPr>
              <w:jc w:val="center"/>
            </w:pPr>
            <w:r>
              <w:t>$1,824.98</w:t>
            </w:r>
          </w:p>
        </w:tc>
        <w:tc>
          <w:tcPr>
            <w:tcW w:w="1571" w:type="dxa"/>
          </w:tcPr>
          <w:p w14:paraId="7FB2AF8C" w14:textId="77777777" w:rsidR="00D36A1C" w:rsidRDefault="00D36A1C" w:rsidP="00B559DD">
            <w:pPr>
              <w:jc w:val="center"/>
            </w:pPr>
            <w:r w:rsidRPr="00FA24F0">
              <w:t>$2,</w:t>
            </w:r>
            <w:r>
              <w:t>530.64</w:t>
            </w:r>
          </w:p>
        </w:tc>
        <w:tc>
          <w:tcPr>
            <w:tcW w:w="1571" w:type="dxa"/>
          </w:tcPr>
          <w:p w14:paraId="05057A49" w14:textId="77777777" w:rsidR="00D36A1C" w:rsidRDefault="00D36A1C" w:rsidP="00B559DD">
            <w:pPr>
              <w:jc w:val="center"/>
            </w:pPr>
            <w:r w:rsidRPr="00FA24F0">
              <w:t>$</w:t>
            </w:r>
            <w:r>
              <w:t>3</w:t>
            </w:r>
            <w:r w:rsidRPr="00FA24F0">
              <w:t>,</w:t>
            </w:r>
            <w:r>
              <w:t>163.30</w:t>
            </w:r>
          </w:p>
        </w:tc>
      </w:tr>
      <w:tr w:rsidR="00D36A1C" w14:paraId="04616BD5" w14:textId="77777777" w:rsidTr="00B559DD">
        <w:trPr>
          <w:jc w:val="center"/>
        </w:trPr>
        <w:tc>
          <w:tcPr>
            <w:tcW w:w="1925" w:type="dxa"/>
          </w:tcPr>
          <w:p w14:paraId="7668942B" w14:textId="77777777" w:rsidR="00D36A1C" w:rsidRDefault="00D36A1C" w:rsidP="00B559DD">
            <w:pPr>
              <w:jc w:val="center"/>
            </w:pPr>
            <w:r>
              <w:t>2024</w:t>
            </w:r>
          </w:p>
        </w:tc>
        <w:tc>
          <w:tcPr>
            <w:tcW w:w="1858" w:type="dxa"/>
          </w:tcPr>
          <w:p w14:paraId="25093646" w14:textId="77777777" w:rsidR="00D36A1C" w:rsidRDefault="00D36A1C" w:rsidP="00B559DD">
            <w:pPr>
              <w:jc w:val="center"/>
            </w:pPr>
            <w:r>
              <w:t>$1,897.98</w:t>
            </w:r>
          </w:p>
        </w:tc>
        <w:tc>
          <w:tcPr>
            <w:tcW w:w="1571" w:type="dxa"/>
          </w:tcPr>
          <w:p w14:paraId="6D73F09F" w14:textId="77777777" w:rsidR="00D36A1C" w:rsidRDefault="00D36A1C" w:rsidP="00B559DD">
            <w:pPr>
              <w:jc w:val="center"/>
            </w:pPr>
            <w:r w:rsidRPr="00FA24F0">
              <w:t>$2,</w:t>
            </w:r>
            <w:r>
              <w:t>631.86</w:t>
            </w:r>
          </w:p>
        </w:tc>
        <w:tc>
          <w:tcPr>
            <w:tcW w:w="1571" w:type="dxa"/>
          </w:tcPr>
          <w:p w14:paraId="13E2F1C2" w14:textId="77777777" w:rsidR="00D36A1C" w:rsidRDefault="00D36A1C" w:rsidP="00B559DD">
            <w:pPr>
              <w:jc w:val="center"/>
            </w:pPr>
            <w:r w:rsidRPr="00FA24F0">
              <w:t>$</w:t>
            </w:r>
            <w:r>
              <w:t>3</w:t>
            </w:r>
            <w:r w:rsidRPr="00FA24F0">
              <w:t>,</w:t>
            </w:r>
            <w:r>
              <w:t>289.83</w:t>
            </w:r>
          </w:p>
        </w:tc>
      </w:tr>
      <w:tr w:rsidR="00D36A1C" w14:paraId="1ED7B5D6" w14:textId="77777777" w:rsidTr="00B559DD">
        <w:trPr>
          <w:jc w:val="center"/>
        </w:trPr>
        <w:tc>
          <w:tcPr>
            <w:tcW w:w="1925" w:type="dxa"/>
          </w:tcPr>
          <w:p w14:paraId="28728161" w14:textId="77777777" w:rsidR="00D36A1C" w:rsidRDefault="00D36A1C" w:rsidP="00B559DD">
            <w:pPr>
              <w:jc w:val="center"/>
            </w:pPr>
            <w:r>
              <w:t>2025</w:t>
            </w:r>
          </w:p>
        </w:tc>
        <w:tc>
          <w:tcPr>
            <w:tcW w:w="1858" w:type="dxa"/>
          </w:tcPr>
          <w:p w14:paraId="4BDA2627" w14:textId="77777777" w:rsidR="00D36A1C" w:rsidRDefault="00D36A1C" w:rsidP="00B559DD">
            <w:pPr>
              <w:jc w:val="center"/>
            </w:pPr>
            <w:r>
              <w:t>$1,973.89</w:t>
            </w:r>
          </w:p>
        </w:tc>
        <w:tc>
          <w:tcPr>
            <w:tcW w:w="1571" w:type="dxa"/>
          </w:tcPr>
          <w:p w14:paraId="0AF67DB0" w14:textId="77777777" w:rsidR="00D36A1C" w:rsidRDefault="00D36A1C" w:rsidP="00B559DD">
            <w:pPr>
              <w:jc w:val="center"/>
            </w:pPr>
            <w:r w:rsidRPr="00FA24F0">
              <w:t>$2,</w:t>
            </w:r>
            <w:r>
              <w:t>737.14</w:t>
            </w:r>
          </w:p>
        </w:tc>
        <w:tc>
          <w:tcPr>
            <w:tcW w:w="1571" w:type="dxa"/>
          </w:tcPr>
          <w:p w14:paraId="2D408269" w14:textId="77777777" w:rsidR="00D36A1C" w:rsidRDefault="00D36A1C" w:rsidP="00B559DD">
            <w:pPr>
              <w:jc w:val="center"/>
            </w:pPr>
            <w:r w:rsidRPr="00FA24F0">
              <w:t>$</w:t>
            </w:r>
            <w:r>
              <w:t>3</w:t>
            </w:r>
            <w:r w:rsidRPr="00FA24F0">
              <w:t>,</w:t>
            </w:r>
            <w:r>
              <w:t>421.42</w:t>
            </w:r>
          </w:p>
        </w:tc>
      </w:tr>
      <w:tr w:rsidR="00D36A1C" w14:paraId="0DC35AF5" w14:textId="77777777" w:rsidTr="00B559DD">
        <w:trPr>
          <w:jc w:val="center"/>
        </w:trPr>
        <w:tc>
          <w:tcPr>
            <w:tcW w:w="1925" w:type="dxa"/>
          </w:tcPr>
          <w:p w14:paraId="5467955A" w14:textId="77777777" w:rsidR="00D36A1C" w:rsidRDefault="00D36A1C" w:rsidP="00B559DD">
            <w:pPr>
              <w:jc w:val="center"/>
            </w:pPr>
            <w:r>
              <w:t>2026</w:t>
            </w:r>
          </w:p>
        </w:tc>
        <w:tc>
          <w:tcPr>
            <w:tcW w:w="1858" w:type="dxa"/>
          </w:tcPr>
          <w:p w14:paraId="24D989E5" w14:textId="77777777" w:rsidR="00D36A1C" w:rsidRDefault="00D36A1C" w:rsidP="00B559DD">
            <w:pPr>
              <w:jc w:val="center"/>
            </w:pPr>
            <w:r>
              <w:t>$2,052.85</w:t>
            </w:r>
          </w:p>
        </w:tc>
        <w:tc>
          <w:tcPr>
            <w:tcW w:w="1571" w:type="dxa"/>
          </w:tcPr>
          <w:p w14:paraId="488BD4C2" w14:textId="77777777" w:rsidR="00D36A1C" w:rsidRDefault="00D36A1C" w:rsidP="00B559DD">
            <w:pPr>
              <w:jc w:val="center"/>
            </w:pPr>
            <w:r w:rsidRPr="00FA24F0">
              <w:t>$2,</w:t>
            </w:r>
            <w:r>
              <w:t>846.62</w:t>
            </w:r>
          </w:p>
        </w:tc>
        <w:tc>
          <w:tcPr>
            <w:tcW w:w="1571" w:type="dxa"/>
          </w:tcPr>
          <w:p w14:paraId="376DE3A7" w14:textId="77777777" w:rsidR="00D36A1C" w:rsidRDefault="00D36A1C" w:rsidP="00B559DD">
            <w:pPr>
              <w:jc w:val="center"/>
            </w:pPr>
            <w:r w:rsidRPr="00FA24F0">
              <w:t>$</w:t>
            </w:r>
            <w:r>
              <w:t>3</w:t>
            </w:r>
            <w:r w:rsidRPr="00FA24F0">
              <w:t>,</w:t>
            </w:r>
            <w:r>
              <w:t>558.28</w:t>
            </w:r>
          </w:p>
        </w:tc>
      </w:tr>
      <w:tr w:rsidR="00D36A1C" w14:paraId="0E33818F" w14:textId="77777777" w:rsidTr="00B559DD">
        <w:trPr>
          <w:jc w:val="center"/>
        </w:trPr>
        <w:tc>
          <w:tcPr>
            <w:tcW w:w="1925" w:type="dxa"/>
          </w:tcPr>
          <w:p w14:paraId="1A8521F4" w14:textId="77777777" w:rsidR="00D36A1C" w:rsidRDefault="00D36A1C" w:rsidP="00B559DD">
            <w:pPr>
              <w:jc w:val="center"/>
            </w:pPr>
            <w:r>
              <w:t>2027</w:t>
            </w:r>
          </w:p>
        </w:tc>
        <w:tc>
          <w:tcPr>
            <w:tcW w:w="1858" w:type="dxa"/>
          </w:tcPr>
          <w:p w14:paraId="007442EB" w14:textId="77777777" w:rsidR="00D36A1C" w:rsidRDefault="00D36A1C" w:rsidP="00B559DD">
            <w:pPr>
              <w:jc w:val="center"/>
            </w:pPr>
            <w:r>
              <w:t>$2,134.97</w:t>
            </w:r>
          </w:p>
        </w:tc>
        <w:tc>
          <w:tcPr>
            <w:tcW w:w="1571" w:type="dxa"/>
          </w:tcPr>
          <w:p w14:paraId="0737EA78" w14:textId="77777777" w:rsidR="00D36A1C" w:rsidRDefault="00D36A1C" w:rsidP="00B559DD">
            <w:pPr>
              <w:jc w:val="center"/>
            </w:pPr>
            <w:r w:rsidRPr="00FA24F0">
              <w:t>$2,</w:t>
            </w:r>
            <w:r>
              <w:t>960.49</w:t>
            </w:r>
          </w:p>
        </w:tc>
        <w:tc>
          <w:tcPr>
            <w:tcW w:w="1571" w:type="dxa"/>
          </w:tcPr>
          <w:p w14:paraId="072AC0CF" w14:textId="77777777" w:rsidR="00D36A1C" w:rsidRDefault="00D36A1C" w:rsidP="00B559DD">
            <w:pPr>
              <w:jc w:val="center"/>
            </w:pPr>
            <w:r w:rsidRPr="00FA24F0">
              <w:t>$</w:t>
            </w:r>
            <w:r>
              <w:t>3</w:t>
            </w:r>
            <w:r w:rsidRPr="00FA24F0">
              <w:t>,</w:t>
            </w:r>
            <w:r>
              <w:t>700.61</w:t>
            </w:r>
          </w:p>
        </w:tc>
      </w:tr>
    </w:tbl>
    <w:p w14:paraId="5D82757C" w14:textId="77777777" w:rsidR="00D36A1C" w:rsidRDefault="00D36A1C" w:rsidP="00D36A1C"/>
    <w:p w14:paraId="1C470698" w14:textId="77777777" w:rsidR="00D36A1C" w:rsidRDefault="00D36A1C" w:rsidP="00D36A1C">
      <w:pPr>
        <w:sectPr w:rsidR="00D36A1C">
          <w:pgSz w:w="12240" w:h="15840"/>
          <w:pgMar w:top="1440" w:right="1440" w:bottom="1440" w:left="1440" w:header="720" w:footer="720" w:gutter="0"/>
          <w:cols w:space="720"/>
          <w:docGrid w:linePitch="360"/>
        </w:sectPr>
      </w:pPr>
    </w:p>
    <w:p w14:paraId="7EC9BF7B" w14:textId="5641610D" w:rsidR="00D36A1C" w:rsidRDefault="00D36A1C" w:rsidP="00D36A1C">
      <w:pPr>
        <w:pStyle w:val="Heading1"/>
        <w:jc w:val="center"/>
      </w:pPr>
      <w:bookmarkStart w:id="174" w:name="_Toc494895704"/>
      <w:r>
        <w:lastRenderedPageBreak/>
        <w:t>Schedule 2</w:t>
      </w:r>
      <w:bookmarkEnd w:id="174"/>
    </w:p>
    <w:p w14:paraId="3280D46D" w14:textId="77777777" w:rsidR="00D36A1C" w:rsidRDefault="00D36A1C" w:rsidP="00D36A1C"/>
    <w:p w14:paraId="3A59217B" w14:textId="77777777" w:rsidR="00D36A1C" w:rsidRDefault="00D36A1C" w:rsidP="00D36A1C">
      <w:pPr>
        <w:jc w:val="center"/>
      </w:pPr>
    </w:p>
    <w:tbl>
      <w:tblPr>
        <w:tblStyle w:val="TableGrid"/>
        <w:tblW w:w="0" w:type="auto"/>
        <w:tblLook w:val="04A0" w:firstRow="1" w:lastRow="0" w:firstColumn="1" w:lastColumn="0" w:noHBand="0" w:noVBand="1"/>
      </w:tblPr>
      <w:tblGrid>
        <w:gridCol w:w="3116"/>
        <w:gridCol w:w="3117"/>
        <w:gridCol w:w="3117"/>
      </w:tblGrid>
      <w:tr w:rsidR="00D36A1C" w14:paraId="560BCCE2" w14:textId="77777777" w:rsidTr="00B559DD">
        <w:tc>
          <w:tcPr>
            <w:tcW w:w="9350" w:type="dxa"/>
            <w:gridSpan w:val="3"/>
          </w:tcPr>
          <w:p w14:paraId="08664258" w14:textId="77777777" w:rsidR="00D36A1C" w:rsidRPr="00B91462" w:rsidRDefault="00D36A1C" w:rsidP="00B559DD">
            <w:pPr>
              <w:jc w:val="center"/>
              <w:rPr>
                <w:b/>
              </w:rPr>
            </w:pPr>
            <w:r>
              <w:rPr>
                <w:b/>
              </w:rPr>
              <w:t>DEFAULT FEE SCHEDULE</w:t>
            </w:r>
          </w:p>
        </w:tc>
      </w:tr>
      <w:tr w:rsidR="00D36A1C" w14:paraId="04830A39" w14:textId="77777777" w:rsidTr="00B559DD">
        <w:tc>
          <w:tcPr>
            <w:tcW w:w="3116" w:type="dxa"/>
            <w:vAlign w:val="center"/>
          </w:tcPr>
          <w:p w14:paraId="1DBFECAB" w14:textId="77777777" w:rsidR="00D36A1C" w:rsidRPr="00B91462" w:rsidRDefault="00D36A1C" w:rsidP="00B559DD">
            <w:pPr>
              <w:jc w:val="center"/>
              <w:rPr>
                <w:b/>
              </w:rPr>
            </w:pPr>
            <w:r w:rsidRPr="00B91462">
              <w:rPr>
                <w:b/>
              </w:rPr>
              <w:t>VIOLATION</w:t>
            </w:r>
          </w:p>
        </w:tc>
        <w:tc>
          <w:tcPr>
            <w:tcW w:w="3117" w:type="dxa"/>
            <w:vAlign w:val="center"/>
          </w:tcPr>
          <w:p w14:paraId="66E72B8B" w14:textId="77777777" w:rsidR="00D36A1C" w:rsidRPr="00B91462" w:rsidRDefault="00D36A1C" w:rsidP="00B559DD">
            <w:pPr>
              <w:jc w:val="center"/>
              <w:rPr>
                <w:b/>
              </w:rPr>
            </w:pPr>
            <w:r w:rsidRPr="00B91462">
              <w:rPr>
                <w:b/>
              </w:rPr>
              <w:t>INITIAL NOTICE</w:t>
            </w:r>
          </w:p>
        </w:tc>
        <w:tc>
          <w:tcPr>
            <w:tcW w:w="3117" w:type="dxa"/>
            <w:vAlign w:val="center"/>
          </w:tcPr>
          <w:p w14:paraId="4D7E6204" w14:textId="77777777" w:rsidR="00D36A1C" w:rsidRPr="00B91462" w:rsidRDefault="00D36A1C" w:rsidP="00B559DD">
            <w:pPr>
              <w:jc w:val="center"/>
              <w:rPr>
                <w:b/>
              </w:rPr>
            </w:pPr>
            <w:r w:rsidRPr="00B91462">
              <w:rPr>
                <w:b/>
              </w:rPr>
              <w:t>EACH FOLLOW-UP NOTICE</w:t>
            </w:r>
          </w:p>
        </w:tc>
      </w:tr>
      <w:tr w:rsidR="00D36A1C" w14:paraId="50C8D7CC" w14:textId="77777777" w:rsidTr="00B559DD">
        <w:tc>
          <w:tcPr>
            <w:tcW w:w="3116" w:type="dxa"/>
          </w:tcPr>
          <w:p w14:paraId="322BED39" w14:textId="77777777" w:rsidR="00D36A1C" w:rsidRDefault="00D36A1C" w:rsidP="00B559DD">
            <w:pPr>
              <w:jc w:val="left"/>
            </w:pPr>
            <w:r>
              <w:t>unauthorized installations</w:t>
            </w:r>
          </w:p>
        </w:tc>
        <w:tc>
          <w:tcPr>
            <w:tcW w:w="3117" w:type="dxa"/>
          </w:tcPr>
          <w:p w14:paraId="5A38663E" w14:textId="77777777" w:rsidR="00D36A1C" w:rsidRDefault="00D36A1C" w:rsidP="00B559DD">
            <w:pPr>
              <w:jc w:val="center"/>
            </w:pPr>
            <w:r>
              <w:t>$1,000</w:t>
            </w:r>
          </w:p>
        </w:tc>
        <w:tc>
          <w:tcPr>
            <w:tcW w:w="3117" w:type="dxa"/>
          </w:tcPr>
          <w:p w14:paraId="40B73DC0" w14:textId="77777777" w:rsidR="00D36A1C" w:rsidRDefault="00D36A1C" w:rsidP="00B559DD">
            <w:pPr>
              <w:jc w:val="center"/>
            </w:pPr>
            <w:r>
              <w:t>$1,500</w:t>
            </w:r>
          </w:p>
        </w:tc>
      </w:tr>
      <w:tr w:rsidR="00D36A1C" w14:paraId="24DF9AE2" w14:textId="77777777" w:rsidTr="00B559DD">
        <w:tc>
          <w:tcPr>
            <w:tcW w:w="3116" w:type="dxa"/>
          </w:tcPr>
          <w:p w14:paraId="440BA046" w14:textId="77777777" w:rsidR="00D36A1C" w:rsidRDefault="00D36A1C" w:rsidP="00B559DD">
            <w:pPr>
              <w:jc w:val="left"/>
            </w:pPr>
            <w:r>
              <w:t>failure to make required repairs</w:t>
            </w:r>
          </w:p>
        </w:tc>
        <w:tc>
          <w:tcPr>
            <w:tcW w:w="3117" w:type="dxa"/>
          </w:tcPr>
          <w:p w14:paraId="0D107E3E" w14:textId="77777777" w:rsidR="00D36A1C" w:rsidRDefault="00D36A1C" w:rsidP="00B559DD">
            <w:pPr>
              <w:jc w:val="center"/>
            </w:pPr>
            <w:r>
              <w:t>$300</w:t>
            </w:r>
          </w:p>
        </w:tc>
        <w:tc>
          <w:tcPr>
            <w:tcW w:w="3117" w:type="dxa"/>
          </w:tcPr>
          <w:p w14:paraId="4CC7B7B6" w14:textId="77777777" w:rsidR="00D36A1C" w:rsidRDefault="00D36A1C" w:rsidP="00B559DD">
            <w:pPr>
              <w:jc w:val="center"/>
            </w:pPr>
            <w:r>
              <w:t>$350</w:t>
            </w:r>
          </w:p>
        </w:tc>
      </w:tr>
      <w:tr w:rsidR="00D36A1C" w14:paraId="7CB98C58" w14:textId="77777777" w:rsidTr="00B559DD">
        <w:tc>
          <w:tcPr>
            <w:tcW w:w="3116" w:type="dxa"/>
          </w:tcPr>
          <w:p w14:paraId="31459ACE" w14:textId="77777777" w:rsidR="00D36A1C" w:rsidRDefault="00D36A1C" w:rsidP="00B559DD">
            <w:pPr>
              <w:jc w:val="left"/>
            </w:pPr>
            <w:r>
              <w:t>access violations</w:t>
            </w:r>
          </w:p>
        </w:tc>
        <w:tc>
          <w:tcPr>
            <w:tcW w:w="3117" w:type="dxa"/>
          </w:tcPr>
          <w:p w14:paraId="5650AE58" w14:textId="77777777" w:rsidR="00D36A1C" w:rsidRDefault="00D36A1C" w:rsidP="00B559DD">
            <w:pPr>
              <w:jc w:val="center"/>
            </w:pPr>
            <w:r>
              <w:t>$300</w:t>
            </w:r>
          </w:p>
        </w:tc>
        <w:tc>
          <w:tcPr>
            <w:tcW w:w="3117" w:type="dxa"/>
          </w:tcPr>
          <w:p w14:paraId="703D5A2E" w14:textId="77777777" w:rsidR="00D36A1C" w:rsidRDefault="00D36A1C" w:rsidP="00B559DD">
            <w:pPr>
              <w:jc w:val="center"/>
            </w:pPr>
            <w:r>
              <w:t>$350</w:t>
            </w:r>
          </w:p>
        </w:tc>
      </w:tr>
      <w:tr w:rsidR="00D36A1C" w14:paraId="301BF4E0" w14:textId="77777777" w:rsidTr="00B559DD">
        <w:tc>
          <w:tcPr>
            <w:tcW w:w="3116" w:type="dxa"/>
          </w:tcPr>
          <w:p w14:paraId="754A1310" w14:textId="77777777" w:rsidR="00D36A1C" w:rsidRDefault="00D36A1C" w:rsidP="00B559DD">
            <w:pPr>
              <w:jc w:val="left"/>
            </w:pPr>
            <w:r>
              <w:t>insurance violations</w:t>
            </w:r>
          </w:p>
        </w:tc>
        <w:tc>
          <w:tcPr>
            <w:tcW w:w="3117" w:type="dxa"/>
          </w:tcPr>
          <w:p w14:paraId="35CA39D6" w14:textId="77777777" w:rsidR="00D36A1C" w:rsidRDefault="00D36A1C" w:rsidP="00B559DD">
            <w:pPr>
              <w:jc w:val="center"/>
            </w:pPr>
            <w:r>
              <w:t>$300</w:t>
            </w:r>
          </w:p>
        </w:tc>
        <w:tc>
          <w:tcPr>
            <w:tcW w:w="3117" w:type="dxa"/>
          </w:tcPr>
          <w:p w14:paraId="2A19854F" w14:textId="77777777" w:rsidR="00D36A1C" w:rsidRDefault="00D36A1C" w:rsidP="00B559DD">
            <w:pPr>
              <w:jc w:val="center"/>
            </w:pPr>
            <w:r>
              <w:t>$350</w:t>
            </w:r>
          </w:p>
        </w:tc>
      </w:tr>
    </w:tbl>
    <w:p w14:paraId="3B8E12A9" w14:textId="77777777" w:rsidR="00D36A1C" w:rsidRDefault="00D36A1C" w:rsidP="00D36A1C">
      <w:pPr>
        <w:jc w:val="center"/>
      </w:pPr>
    </w:p>
    <w:p w14:paraId="546EBCB4" w14:textId="77777777" w:rsidR="00D36A1C" w:rsidRDefault="00D36A1C" w:rsidP="00D36A1C"/>
    <w:p w14:paraId="13623A09" w14:textId="77777777" w:rsidR="00D36A1C" w:rsidRPr="00D36A1C" w:rsidRDefault="00D36A1C" w:rsidP="00D36A1C"/>
    <w:sectPr w:rsidR="00D36A1C" w:rsidRPr="00D36A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1D16F" w14:textId="77777777" w:rsidR="00F96F88" w:rsidRDefault="00F96F88" w:rsidP="00D31632">
      <w:r>
        <w:separator/>
      </w:r>
    </w:p>
  </w:endnote>
  <w:endnote w:type="continuationSeparator" w:id="0">
    <w:p w14:paraId="2076E09F" w14:textId="77777777" w:rsidR="00F96F88" w:rsidRDefault="00F96F88" w:rsidP="00D31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D3525" w14:textId="209C6539" w:rsidR="003D2217" w:rsidRPr="00B272D9" w:rsidRDefault="003D2217" w:rsidP="00B272D9">
    <w:pPr>
      <w:pStyle w:val="Footer"/>
    </w:pPr>
    <w:r>
      <w:rPr>
        <w:noProof/>
      </w:rPr>
      <w:t>{00013247;%1}</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8276333"/>
      <w:docPartObj>
        <w:docPartGallery w:val="Page Numbers (Bottom of Page)"/>
        <w:docPartUnique/>
      </w:docPartObj>
    </w:sdtPr>
    <w:sdtContent>
      <w:sdt>
        <w:sdtPr>
          <w:id w:val="1728636285"/>
          <w:docPartObj>
            <w:docPartGallery w:val="Page Numbers (Top of Page)"/>
            <w:docPartUnique/>
          </w:docPartObj>
        </w:sdtPr>
        <w:sdtContent>
          <w:p w14:paraId="55B21789" w14:textId="435C80B5" w:rsidR="000A3BA4" w:rsidRDefault="000A3BA4">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t>70</w:t>
            </w:r>
          </w:p>
        </w:sdtContent>
      </w:sdt>
    </w:sdtContent>
  </w:sdt>
  <w:p w14:paraId="57A98A6D" w14:textId="77777777" w:rsidR="000A3BA4" w:rsidRDefault="000A3B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6641355"/>
      <w:docPartObj>
        <w:docPartGallery w:val="Page Numbers (Bottom of Page)"/>
        <w:docPartUnique/>
      </w:docPartObj>
    </w:sdtPr>
    <w:sdtContent>
      <w:sdt>
        <w:sdtPr>
          <w:id w:val="6957061"/>
          <w:docPartObj>
            <w:docPartGallery w:val="Page Numbers (Top of Page)"/>
            <w:docPartUnique/>
          </w:docPartObj>
        </w:sdtPr>
        <w:sdtContent>
          <w:p w14:paraId="481AACFB" w14:textId="4331D1DD" w:rsidR="000A3BA4" w:rsidRDefault="000A3BA4">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21</w:t>
            </w:r>
            <w:r>
              <w:rPr>
                <w:b/>
                <w:bCs/>
              </w:rPr>
              <w:fldChar w:fldCharType="end"/>
            </w:r>
            <w:r>
              <w:t xml:space="preserve"> of </w:t>
            </w:r>
            <w:r>
              <w:rPr>
                <w:b/>
                <w:bCs/>
              </w:rPr>
              <w:t>70</w:t>
            </w:r>
          </w:p>
        </w:sdtContent>
      </w:sdt>
    </w:sdtContent>
  </w:sdt>
  <w:p w14:paraId="5254F4A1" w14:textId="1310A276" w:rsidR="003D2217" w:rsidRPr="008F6690" w:rsidRDefault="003D2217" w:rsidP="00B272D9">
    <w:pPr>
      <w:pStyle w:val="Footer"/>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3086634"/>
      <w:docPartObj>
        <w:docPartGallery w:val="Page Numbers (Bottom of Page)"/>
        <w:docPartUnique/>
      </w:docPartObj>
    </w:sdtPr>
    <w:sdtContent>
      <w:sdt>
        <w:sdtPr>
          <w:id w:val="1058663773"/>
          <w:docPartObj>
            <w:docPartGallery w:val="Page Numbers (Top of Page)"/>
            <w:docPartUnique/>
          </w:docPartObj>
        </w:sdtPr>
        <w:sdtContent>
          <w:p w14:paraId="31C4FD78" w14:textId="73CA1C96" w:rsidR="000A3BA4" w:rsidRDefault="000A3BA4">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70</w:t>
            </w:r>
            <w:r>
              <w:rPr>
                <w:b/>
                <w:bCs/>
              </w:rPr>
              <w:fldChar w:fldCharType="end"/>
            </w:r>
            <w:r>
              <w:t xml:space="preserve"> of </w:t>
            </w:r>
            <w:r>
              <w:rPr>
                <w:b/>
                <w:bCs/>
              </w:rPr>
              <w:t>70</w:t>
            </w:r>
          </w:p>
        </w:sdtContent>
      </w:sdt>
    </w:sdtContent>
  </w:sdt>
  <w:p w14:paraId="7E021144" w14:textId="79539C19" w:rsidR="003D2217" w:rsidRPr="005C0324" w:rsidRDefault="003D2217" w:rsidP="00B559DD">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B0977" w14:textId="77777777" w:rsidR="00F96F88" w:rsidRDefault="00F96F88" w:rsidP="00D31632">
      <w:pPr>
        <w:rPr>
          <w:noProof/>
        </w:rPr>
      </w:pPr>
      <w:r>
        <w:rPr>
          <w:noProof/>
        </w:rPr>
        <w:separator/>
      </w:r>
    </w:p>
  </w:footnote>
  <w:footnote w:type="continuationSeparator" w:id="0">
    <w:p w14:paraId="22A7F06B" w14:textId="77777777" w:rsidR="00F96F88" w:rsidRDefault="00F96F88" w:rsidP="00D31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9FAB5" w14:textId="13097C72" w:rsidR="001D5B1B" w:rsidRPr="001D5B1B" w:rsidRDefault="001D5B1B" w:rsidP="001D5B1B">
    <w:pPr>
      <w:pStyle w:val="Header"/>
      <w:jc w:val="center"/>
      <w:rPr>
        <w:b/>
        <w:sz w:val="28"/>
        <w:szCs w:val="28"/>
      </w:rPr>
    </w:pPr>
    <w:r>
      <w:rPr>
        <w:b/>
        <w:sz w:val="28"/>
        <w:szCs w:val="28"/>
      </w:rPr>
      <w:t>Attachment 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26085" w14:textId="5B6AE465" w:rsidR="003D2217" w:rsidRDefault="003D22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FB1F5" w14:textId="40D29B43" w:rsidR="003D2217" w:rsidRPr="000A3BA4" w:rsidRDefault="000A3BA4" w:rsidP="000A3BA4">
    <w:pPr>
      <w:pStyle w:val="Header"/>
      <w:jc w:val="center"/>
      <w:rPr>
        <w:b/>
        <w:sz w:val="28"/>
        <w:szCs w:val="28"/>
      </w:rPr>
    </w:pPr>
    <w:r>
      <w:rPr>
        <w:b/>
        <w:sz w:val="28"/>
        <w:szCs w:val="28"/>
      </w:rPr>
      <w:t>Attachment 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0A364" w14:textId="43ACE8C7" w:rsidR="003D2217" w:rsidRDefault="003D221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AC865" w14:textId="77777777" w:rsidR="003D2217" w:rsidRDefault="003D221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EB6B7" w14:textId="1BFB52A6" w:rsidR="003D2217" w:rsidRPr="000A3BA4" w:rsidRDefault="000A3BA4" w:rsidP="000A3BA4">
    <w:pPr>
      <w:pStyle w:val="Header"/>
      <w:jc w:val="center"/>
      <w:rPr>
        <w:b/>
        <w:sz w:val="28"/>
        <w:szCs w:val="28"/>
      </w:rPr>
    </w:pPr>
    <w:r>
      <w:rPr>
        <w:b/>
        <w:sz w:val="28"/>
        <w:szCs w:val="28"/>
      </w:rPr>
      <w:t>Attachment B</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44A57" w14:textId="77777777" w:rsidR="003D2217" w:rsidRDefault="003D22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15A46"/>
    <w:multiLevelType w:val="multilevel"/>
    <w:tmpl w:val="48A8B69C"/>
    <w:lvl w:ilvl="0">
      <w:start w:val="1"/>
      <w:numFmt w:val="upperLetter"/>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E6E518F"/>
    <w:multiLevelType w:val="multilevel"/>
    <w:tmpl w:val="0060A75A"/>
    <w:lvl w:ilvl="0">
      <w:start w:val="1"/>
      <w:numFmt w:val="decimal"/>
      <w:lvlText w:val="%1."/>
      <w:lvlJc w:val="left"/>
      <w:pPr>
        <w:ind w:left="720" w:hanging="72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81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2A30F0E"/>
    <w:multiLevelType w:val="hybridMultilevel"/>
    <w:tmpl w:val="631C9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647D4F"/>
    <w:multiLevelType w:val="hybridMultilevel"/>
    <w:tmpl w:val="12687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E8625D"/>
    <w:multiLevelType w:val="multilevel"/>
    <w:tmpl w:val="BF8285F6"/>
    <w:lvl w:ilvl="0">
      <w:start w:val="1"/>
      <w:numFmt w:val="upperLetter"/>
      <w:lvlText w:val="%1."/>
      <w:lvlJc w:val="left"/>
      <w:pPr>
        <w:ind w:left="720" w:hanging="72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81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D592FA8"/>
    <w:multiLevelType w:val="multilevel"/>
    <w:tmpl w:val="78223934"/>
    <w:lvl w:ilvl="0">
      <w:start w:val="1"/>
      <w:numFmt w:val="decimal"/>
      <w:lvlText w:val="%1."/>
      <w:lvlJc w:val="left"/>
      <w:pPr>
        <w:ind w:left="720" w:hanging="720"/>
      </w:pPr>
      <w:rPr>
        <w:rFonts w:ascii="Arial" w:hAnsi="Arial" w:hint="default"/>
        <w:b/>
        <w:i w:val="0"/>
        <w:sz w:val="24"/>
      </w:rPr>
    </w:lvl>
    <w:lvl w:ilvl="1">
      <w:start w:val="1"/>
      <w:numFmt w:val="decimal"/>
      <w:lvlText w:val="%1.%2."/>
      <w:lvlJc w:val="left"/>
      <w:pPr>
        <w:ind w:left="720" w:hanging="360"/>
      </w:pPr>
      <w:rPr>
        <w:rFonts w:ascii="Arial" w:hAnsi="Arial"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81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AF5522A"/>
    <w:multiLevelType w:val="hybridMultilevel"/>
    <w:tmpl w:val="D48EF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65F"/>
    <w:rsid w:val="00002077"/>
    <w:rsid w:val="000103DD"/>
    <w:rsid w:val="0001149D"/>
    <w:rsid w:val="00011B50"/>
    <w:rsid w:val="00016A62"/>
    <w:rsid w:val="00023209"/>
    <w:rsid w:val="0002466C"/>
    <w:rsid w:val="0003064B"/>
    <w:rsid w:val="0003160E"/>
    <w:rsid w:val="000365AD"/>
    <w:rsid w:val="0004354A"/>
    <w:rsid w:val="00053030"/>
    <w:rsid w:val="000541F3"/>
    <w:rsid w:val="000564CF"/>
    <w:rsid w:val="00062974"/>
    <w:rsid w:val="00064D58"/>
    <w:rsid w:val="0008295D"/>
    <w:rsid w:val="000911CB"/>
    <w:rsid w:val="0009126B"/>
    <w:rsid w:val="000A3781"/>
    <w:rsid w:val="000A3BA4"/>
    <w:rsid w:val="000A4DC9"/>
    <w:rsid w:val="000C5383"/>
    <w:rsid w:val="000D5340"/>
    <w:rsid w:val="000E5F7F"/>
    <w:rsid w:val="000F4406"/>
    <w:rsid w:val="000F7858"/>
    <w:rsid w:val="001021BF"/>
    <w:rsid w:val="00105F0C"/>
    <w:rsid w:val="00106B1A"/>
    <w:rsid w:val="001257C4"/>
    <w:rsid w:val="001318AD"/>
    <w:rsid w:val="00132810"/>
    <w:rsid w:val="00132B64"/>
    <w:rsid w:val="00143185"/>
    <w:rsid w:val="001474D3"/>
    <w:rsid w:val="00150D48"/>
    <w:rsid w:val="00153007"/>
    <w:rsid w:val="00154505"/>
    <w:rsid w:val="0015737D"/>
    <w:rsid w:val="00157E97"/>
    <w:rsid w:val="001613E0"/>
    <w:rsid w:val="00161B66"/>
    <w:rsid w:val="001672FA"/>
    <w:rsid w:val="0017136F"/>
    <w:rsid w:val="0017371A"/>
    <w:rsid w:val="00173EB8"/>
    <w:rsid w:val="00177930"/>
    <w:rsid w:val="00180FFE"/>
    <w:rsid w:val="00186367"/>
    <w:rsid w:val="001865D8"/>
    <w:rsid w:val="00186EA9"/>
    <w:rsid w:val="00187676"/>
    <w:rsid w:val="001953FC"/>
    <w:rsid w:val="001A4B31"/>
    <w:rsid w:val="001B6F01"/>
    <w:rsid w:val="001C1CD6"/>
    <w:rsid w:val="001C7AB3"/>
    <w:rsid w:val="001D3FEE"/>
    <w:rsid w:val="001D4536"/>
    <w:rsid w:val="001D5B1B"/>
    <w:rsid w:val="001D66C5"/>
    <w:rsid w:val="001E158B"/>
    <w:rsid w:val="001E5D0A"/>
    <w:rsid w:val="001F393F"/>
    <w:rsid w:val="001F6F1E"/>
    <w:rsid w:val="001F7168"/>
    <w:rsid w:val="0020710D"/>
    <w:rsid w:val="00231026"/>
    <w:rsid w:val="00232BB2"/>
    <w:rsid w:val="00233C6E"/>
    <w:rsid w:val="002356DA"/>
    <w:rsid w:val="00240523"/>
    <w:rsid w:val="00247ABB"/>
    <w:rsid w:val="0026642A"/>
    <w:rsid w:val="00267448"/>
    <w:rsid w:val="00270260"/>
    <w:rsid w:val="00275807"/>
    <w:rsid w:val="00280006"/>
    <w:rsid w:val="00281EA8"/>
    <w:rsid w:val="00281EE6"/>
    <w:rsid w:val="00284943"/>
    <w:rsid w:val="002859CB"/>
    <w:rsid w:val="00287F6D"/>
    <w:rsid w:val="00296E13"/>
    <w:rsid w:val="002A76FA"/>
    <w:rsid w:val="002B1F8B"/>
    <w:rsid w:val="002C0654"/>
    <w:rsid w:val="002C677E"/>
    <w:rsid w:val="002D1589"/>
    <w:rsid w:val="002D7445"/>
    <w:rsid w:val="002E04F1"/>
    <w:rsid w:val="002E584E"/>
    <w:rsid w:val="002F3110"/>
    <w:rsid w:val="00300730"/>
    <w:rsid w:val="00307A88"/>
    <w:rsid w:val="0031248C"/>
    <w:rsid w:val="00312620"/>
    <w:rsid w:val="003234E5"/>
    <w:rsid w:val="00332623"/>
    <w:rsid w:val="00333040"/>
    <w:rsid w:val="00333DAE"/>
    <w:rsid w:val="0033532C"/>
    <w:rsid w:val="0033641D"/>
    <w:rsid w:val="00340908"/>
    <w:rsid w:val="003422E9"/>
    <w:rsid w:val="003530ED"/>
    <w:rsid w:val="00353A60"/>
    <w:rsid w:val="00360B19"/>
    <w:rsid w:val="0036151C"/>
    <w:rsid w:val="0036194F"/>
    <w:rsid w:val="00367219"/>
    <w:rsid w:val="003701C8"/>
    <w:rsid w:val="00372177"/>
    <w:rsid w:val="003722F8"/>
    <w:rsid w:val="00381A51"/>
    <w:rsid w:val="00382C2E"/>
    <w:rsid w:val="00383258"/>
    <w:rsid w:val="00384E6F"/>
    <w:rsid w:val="003A137D"/>
    <w:rsid w:val="003A40E7"/>
    <w:rsid w:val="003B3019"/>
    <w:rsid w:val="003D12EA"/>
    <w:rsid w:val="003D1AAF"/>
    <w:rsid w:val="003D2217"/>
    <w:rsid w:val="003D43B1"/>
    <w:rsid w:val="003D4641"/>
    <w:rsid w:val="003D6E9E"/>
    <w:rsid w:val="003E650E"/>
    <w:rsid w:val="003F2C41"/>
    <w:rsid w:val="003F6FBE"/>
    <w:rsid w:val="0040680F"/>
    <w:rsid w:val="00407C7D"/>
    <w:rsid w:val="00413017"/>
    <w:rsid w:val="0041510C"/>
    <w:rsid w:val="00417665"/>
    <w:rsid w:val="004351CC"/>
    <w:rsid w:val="00436800"/>
    <w:rsid w:val="00437AFD"/>
    <w:rsid w:val="00445DE1"/>
    <w:rsid w:val="00450F56"/>
    <w:rsid w:val="00454E36"/>
    <w:rsid w:val="00460174"/>
    <w:rsid w:val="00465229"/>
    <w:rsid w:val="004669E4"/>
    <w:rsid w:val="004745DC"/>
    <w:rsid w:val="004817BD"/>
    <w:rsid w:val="00482E47"/>
    <w:rsid w:val="00485FC0"/>
    <w:rsid w:val="00486ABA"/>
    <w:rsid w:val="004878C7"/>
    <w:rsid w:val="004951CF"/>
    <w:rsid w:val="004A15EB"/>
    <w:rsid w:val="004A15FB"/>
    <w:rsid w:val="004A574F"/>
    <w:rsid w:val="004A7611"/>
    <w:rsid w:val="004B5B42"/>
    <w:rsid w:val="004C684E"/>
    <w:rsid w:val="004D18D4"/>
    <w:rsid w:val="004D62B4"/>
    <w:rsid w:val="004E04E4"/>
    <w:rsid w:val="004E1B03"/>
    <w:rsid w:val="004E4D9F"/>
    <w:rsid w:val="004E5DBA"/>
    <w:rsid w:val="00505472"/>
    <w:rsid w:val="00505839"/>
    <w:rsid w:val="00517D3C"/>
    <w:rsid w:val="00522584"/>
    <w:rsid w:val="005245BA"/>
    <w:rsid w:val="00525DEE"/>
    <w:rsid w:val="0053657C"/>
    <w:rsid w:val="0053660D"/>
    <w:rsid w:val="00536DD0"/>
    <w:rsid w:val="005373E4"/>
    <w:rsid w:val="00565502"/>
    <w:rsid w:val="0057409C"/>
    <w:rsid w:val="00574D12"/>
    <w:rsid w:val="00576B35"/>
    <w:rsid w:val="00580056"/>
    <w:rsid w:val="005818B1"/>
    <w:rsid w:val="00582F6A"/>
    <w:rsid w:val="00592EDB"/>
    <w:rsid w:val="00595508"/>
    <w:rsid w:val="005963F4"/>
    <w:rsid w:val="005A6765"/>
    <w:rsid w:val="005B3134"/>
    <w:rsid w:val="005B3272"/>
    <w:rsid w:val="005B6C85"/>
    <w:rsid w:val="005C0324"/>
    <w:rsid w:val="005C1011"/>
    <w:rsid w:val="005C2AE4"/>
    <w:rsid w:val="005C3C95"/>
    <w:rsid w:val="005D076F"/>
    <w:rsid w:val="005D4890"/>
    <w:rsid w:val="005D55CB"/>
    <w:rsid w:val="005E1E3B"/>
    <w:rsid w:val="005E2912"/>
    <w:rsid w:val="005F3D91"/>
    <w:rsid w:val="005F57F5"/>
    <w:rsid w:val="005F761F"/>
    <w:rsid w:val="005F7BF5"/>
    <w:rsid w:val="00602493"/>
    <w:rsid w:val="006166EB"/>
    <w:rsid w:val="00616E84"/>
    <w:rsid w:val="00623F92"/>
    <w:rsid w:val="0062615D"/>
    <w:rsid w:val="0063529F"/>
    <w:rsid w:val="00640B70"/>
    <w:rsid w:val="00640F5D"/>
    <w:rsid w:val="006469D4"/>
    <w:rsid w:val="00646D9B"/>
    <w:rsid w:val="006519B3"/>
    <w:rsid w:val="00653ECA"/>
    <w:rsid w:val="00657877"/>
    <w:rsid w:val="00662AB6"/>
    <w:rsid w:val="00667547"/>
    <w:rsid w:val="00674612"/>
    <w:rsid w:val="00675D19"/>
    <w:rsid w:val="00676FDD"/>
    <w:rsid w:val="00684203"/>
    <w:rsid w:val="006849ED"/>
    <w:rsid w:val="00685961"/>
    <w:rsid w:val="006871A8"/>
    <w:rsid w:val="0069188E"/>
    <w:rsid w:val="006971C5"/>
    <w:rsid w:val="006B0E31"/>
    <w:rsid w:val="006C58B5"/>
    <w:rsid w:val="006D1C32"/>
    <w:rsid w:val="006E6BC7"/>
    <w:rsid w:val="006F018C"/>
    <w:rsid w:val="00700944"/>
    <w:rsid w:val="007062BB"/>
    <w:rsid w:val="00706C81"/>
    <w:rsid w:val="007131C8"/>
    <w:rsid w:val="0071543C"/>
    <w:rsid w:val="007205CD"/>
    <w:rsid w:val="00724E4A"/>
    <w:rsid w:val="00726BD9"/>
    <w:rsid w:val="0073126A"/>
    <w:rsid w:val="00735FDB"/>
    <w:rsid w:val="00736FF6"/>
    <w:rsid w:val="00737DEA"/>
    <w:rsid w:val="00741540"/>
    <w:rsid w:val="00741C41"/>
    <w:rsid w:val="007446EC"/>
    <w:rsid w:val="00744733"/>
    <w:rsid w:val="00756A38"/>
    <w:rsid w:val="00761BDC"/>
    <w:rsid w:val="0076569D"/>
    <w:rsid w:val="00775D8A"/>
    <w:rsid w:val="0077798D"/>
    <w:rsid w:val="00783408"/>
    <w:rsid w:val="0078531F"/>
    <w:rsid w:val="00787FBD"/>
    <w:rsid w:val="0079417C"/>
    <w:rsid w:val="0079459B"/>
    <w:rsid w:val="00797330"/>
    <w:rsid w:val="007A1BFC"/>
    <w:rsid w:val="007A4F49"/>
    <w:rsid w:val="007A6B28"/>
    <w:rsid w:val="007C4036"/>
    <w:rsid w:val="007C5FE7"/>
    <w:rsid w:val="007C7244"/>
    <w:rsid w:val="007E1285"/>
    <w:rsid w:val="007F0F1F"/>
    <w:rsid w:val="007F28EC"/>
    <w:rsid w:val="007F32FA"/>
    <w:rsid w:val="0082227A"/>
    <w:rsid w:val="00822AC5"/>
    <w:rsid w:val="008445F3"/>
    <w:rsid w:val="00846443"/>
    <w:rsid w:val="008552C6"/>
    <w:rsid w:val="00861273"/>
    <w:rsid w:val="00862B1A"/>
    <w:rsid w:val="00865039"/>
    <w:rsid w:val="00867F6B"/>
    <w:rsid w:val="00880B37"/>
    <w:rsid w:val="008814E0"/>
    <w:rsid w:val="0089275C"/>
    <w:rsid w:val="0089698B"/>
    <w:rsid w:val="008A7A4A"/>
    <w:rsid w:val="008C026F"/>
    <w:rsid w:val="008C214B"/>
    <w:rsid w:val="008C5F14"/>
    <w:rsid w:val="008C6300"/>
    <w:rsid w:val="008C75A5"/>
    <w:rsid w:val="008D215D"/>
    <w:rsid w:val="008D3759"/>
    <w:rsid w:val="008D79CA"/>
    <w:rsid w:val="008E3133"/>
    <w:rsid w:val="008E7EF9"/>
    <w:rsid w:val="008F527A"/>
    <w:rsid w:val="008F6690"/>
    <w:rsid w:val="00910F7E"/>
    <w:rsid w:val="00921CA2"/>
    <w:rsid w:val="009227A5"/>
    <w:rsid w:val="0093106C"/>
    <w:rsid w:val="0093291B"/>
    <w:rsid w:val="00934A7C"/>
    <w:rsid w:val="00934A88"/>
    <w:rsid w:val="00942D82"/>
    <w:rsid w:val="0094527E"/>
    <w:rsid w:val="00946320"/>
    <w:rsid w:val="0095124D"/>
    <w:rsid w:val="00951F69"/>
    <w:rsid w:val="009667DA"/>
    <w:rsid w:val="00971DE3"/>
    <w:rsid w:val="00973D44"/>
    <w:rsid w:val="00974B19"/>
    <w:rsid w:val="00981CA5"/>
    <w:rsid w:val="00981DA1"/>
    <w:rsid w:val="009856C6"/>
    <w:rsid w:val="00986FB8"/>
    <w:rsid w:val="00992B81"/>
    <w:rsid w:val="009958B2"/>
    <w:rsid w:val="009B32DA"/>
    <w:rsid w:val="009C0E45"/>
    <w:rsid w:val="009C12A9"/>
    <w:rsid w:val="009D5935"/>
    <w:rsid w:val="009D5E9C"/>
    <w:rsid w:val="009E0165"/>
    <w:rsid w:val="009E29B2"/>
    <w:rsid w:val="009E2ED5"/>
    <w:rsid w:val="009F4797"/>
    <w:rsid w:val="009F52CE"/>
    <w:rsid w:val="00A012E7"/>
    <w:rsid w:val="00A016D8"/>
    <w:rsid w:val="00A106D3"/>
    <w:rsid w:val="00A23270"/>
    <w:rsid w:val="00A26A90"/>
    <w:rsid w:val="00A310F6"/>
    <w:rsid w:val="00A37267"/>
    <w:rsid w:val="00A4264A"/>
    <w:rsid w:val="00A4524F"/>
    <w:rsid w:val="00A45A56"/>
    <w:rsid w:val="00A50C6D"/>
    <w:rsid w:val="00A56BF5"/>
    <w:rsid w:val="00A61148"/>
    <w:rsid w:val="00A6447B"/>
    <w:rsid w:val="00A72798"/>
    <w:rsid w:val="00A7351D"/>
    <w:rsid w:val="00A760BC"/>
    <w:rsid w:val="00A76B08"/>
    <w:rsid w:val="00A8071B"/>
    <w:rsid w:val="00A8106D"/>
    <w:rsid w:val="00A87B08"/>
    <w:rsid w:val="00A908F7"/>
    <w:rsid w:val="00A95EB8"/>
    <w:rsid w:val="00A96022"/>
    <w:rsid w:val="00AB2D96"/>
    <w:rsid w:val="00AB31AE"/>
    <w:rsid w:val="00AC1138"/>
    <w:rsid w:val="00AD1249"/>
    <w:rsid w:val="00AD23FA"/>
    <w:rsid w:val="00AD5D1D"/>
    <w:rsid w:val="00AF6D24"/>
    <w:rsid w:val="00AF6DC8"/>
    <w:rsid w:val="00B00154"/>
    <w:rsid w:val="00B00194"/>
    <w:rsid w:val="00B02307"/>
    <w:rsid w:val="00B04F89"/>
    <w:rsid w:val="00B109D2"/>
    <w:rsid w:val="00B10E2F"/>
    <w:rsid w:val="00B11717"/>
    <w:rsid w:val="00B156AE"/>
    <w:rsid w:val="00B161B0"/>
    <w:rsid w:val="00B20F1D"/>
    <w:rsid w:val="00B21746"/>
    <w:rsid w:val="00B272D9"/>
    <w:rsid w:val="00B320DC"/>
    <w:rsid w:val="00B33D90"/>
    <w:rsid w:val="00B559DD"/>
    <w:rsid w:val="00B567A9"/>
    <w:rsid w:val="00B619D8"/>
    <w:rsid w:val="00B648A0"/>
    <w:rsid w:val="00B66783"/>
    <w:rsid w:val="00B70B4D"/>
    <w:rsid w:val="00B70CC8"/>
    <w:rsid w:val="00B713FB"/>
    <w:rsid w:val="00B719C3"/>
    <w:rsid w:val="00B754D8"/>
    <w:rsid w:val="00B75EAB"/>
    <w:rsid w:val="00B827C1"/>
    <w:rsid w:val="00B843FD"/>
    <w:rsid w:val="00B957D2"/>
    <w:rsid w:val="00B96E97"/>
    <w:rsid w:val="00B97CBA"/>
    <w:rsid w:val="00BA34CA"/>
    <w:rsid w:val="00BA3797"/>
    <w:rsid w:val="00BA5DB6"/>
    <w:rsid w:val="00BA78B1"/>
    <w:rsid w:val="00BB4448"/>
    <w:rsid w:val="00BC27D6"/>
    <w:rsid w:val="00BC7EF1"/>
    <w:rsid w:val="00BD7CB5"/>
    <w:rsid w:val="00BE207F"/>
    <w:rsid w:val="00BE5291"/>
    <w:rsid w:val="00C00D35"/>
    <w:rsid w:val="00C1065F"/>
    <w:rsid w:val="00C11176"/>
    <w:rsid w:val="00C12A2A"/>
    <w:rsid w:val="00C13164"/>
    <w:rsid w:val="00C23201"/>
    <w:rsid w:val="00C25DA9"/>
    <w:rsid w:val="00C268B6"/>
    <w:rsid w:val="00C539A9"/>
    <w:rsid w:val="00C572B2"/>
    <w:rsid w:val="00C60B27"/>
    <w:rsid w:val="00C65656"/>
    <w:rsid w:val="00C76194"/>
    <w:rsid w:val="00C95F14"/>
    <w:rsid w:val="00CA0618"/>
    <w:rsid w:val="00CA363C"/>
    <w:rsid w:val="00CC0F0A"/>
    <w:rsid w:val="00CC1679"/>
    <w:rsid w:val="00CC1D80"/>
    <w:rsid w:val="00CC26BE"/>
    <w:rsid w:val="00CD0716"/>
    <w:rsid w:val="00CE07A5"/>
    <w:rsid w:val="00CE6EBA"/>
    <w:rsid w:val="00CE7C27"/>
    <w:rsid w:val="00D015C3"/>
    <w:rsid w:val="00D02481"/>
    <w:rsid w:val="00D15A3A"/>
    <w:rsid w:val="00D165DB"/>
    <w:rsid w:val="00D16DF3"/>
    <w:rsid w:val="00D230C9"/>
    <w:rsid w:val="00D31632"/>
    <w:rsid w:val="00D325F1"/>
    <w:rsid w:val="00D36A1C"/>
    <w:rsid w:val="00D41730"/>
    <w:rsid w:val="00D437DC"/>
    <w:rsid w:val="00D44172"/>
    <w:rsid w:val="00D447D3"/>
    <w:rsid w:val="00D4520D"/>
    <w:rsid w:val="00D64C4A"/>
    <w:rsid w:val="00D67D43"/>
    <w:rsid w:val="00D760A0"/>
    <w:rsid w:val="00D86F82"/>
    <w:rsid w:val="00D8760B"/>
    <w:rsid w:val="00D94ACA"/>
    <w:rsid w:val="00DB2D00"/>
    <w:rsid w:val="00DB520E"/>
    <w:rsid w:val="00DC3AF2"/>
    <w:rsid w:val="00DC79C3"/>
    <w:rsid w:val="00DD0006"/>
    <w:rsid w:val="00DD3AB6"/>
    <w:rsid w:val="00DF5754"/>
    <w:rsid w:val="00DF69AC"/>
    <w:rsid w:val="00E0065F"/>
    <w:rsid w:val="00E063FB"/>
    <w:rsid w:val="00E13D33"/>
    <w:rsid w:val="00E13DE7"/>
    <w:rsid w:val="00E176A0"/>
    <w:rsid w:val="00E20D8E"/>
    <w:rsid w:val="00E238B2"/>
    <w:rsid w:val="00E23FE1"/>
    <w:rsid w:val="00E30F34"/>
    <w:rsid w:val="00E52EDE"/>
    <w:rsid w:val="00E53567"/>
    <w:rsid w:val="00E63662"/>
    <w:rsid w:val="00E7120F"/>
    <w:rsid w:val="00E833C7"/>
    <w:rsid w:val="00E8488A"/>
    <w:rsid w:val="00E8549B"/>
    <w:rsid w:val="00E936DF"/>
    <w:rsid w:val="00E940B8"/>
    <w:rsid w:val="00E94348"/>
    <w:rsid w:val="00E95C8D"/>
    <w:rsid w:val="00E97D93"/>
    <w:rsid w:val="00EA5897"/>
    <w:rsid w:val="00EB057A"/>
    <w:rsid w:val="00EB2203"/>
    <w:rsid w:val="00EB26D7"/>
    <w:rsid w:val="00EC3718"/>
    <w:rsid w:val="00EC7516"/>
    <w:rsid w:val="00ED1C20"/>
    <w:rsid w:val="00ED36CC"/>
    <w:rsid w:val="00EE366D"/>
    <w:rsid w:val="00EF6618"/>
    <w:rsid w:val="00F03221"/>
    <w:rsid w:val="00F03792"/>
    <w:rsid w:val="00F14044"/>
    <w:rsid w:val="00F1547B"/>
    <w:rsid w:val="00F17753"/>
    <w:rsid w:val="00F17F15"/>
    <w:rsid w:val="00F22E0D"/>
    <w:rsid w:val="00F23028"/>
    <w:rsid w:val="00F23DB7"/>
    <w:rsid w:val="00F26C5E"/>
    <w:rsid w:val="00F26D92"/>
    <w:rsid w:val="00F31A70"/>
    <w:rsid w:val="00F359B7"/>
    <w:rsid w:val="00F37947"/>
    <w:rsid w:val="00F45EBD"/>
    <w:rsid w:val="00F53475"/>
    <w:rsid w:val="00F70971"/>
    <w:rsid w:val="00F74CFE"/>
    <w:rsid w:val="00F93B0C"/>
    <w:rsid w:val="00F96F88"/>
    <w:rsid w:val="00F97306"/>
    <w:rsid w:val="00FA078C"/>
    <w:rsid w:val="00FA1A11"/>
    <w:rsid w:val="00FA1FA6"/>
    <w:rsid w:val="00FB3C20"/>
    <w:rsid w:val="00FC26B3"/>
    <w:rsid w:val="00FE6812"/>
    <w:rsid w:val="00FE7019"/>
    <w:rsid w:val="00FF1F32"/>
    <w:rsid w:val="00FF6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25BCC"/>
  <w15:chartTrackingRefBased/>
  <w15:docId w15:val="{7EF465DF-0226-429E-9FBB-CE32DC334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340"/>
  </w:style>
  <w:style w:type="paragraph" w:styleId="Heading1">
    <w:name w:val="heading 1"/>
    <w:basedOn w:val="Normal"/>
    <w:next w:val="Normal"/>
    <w:link w:val="Heading1Char"/>
    <w:uiPriority w:val="9"/>
    <w:qFormat/>
    <w:rsid w:val="00C23201"/>
    <w:pPr>
      <w:keepNext/>
      <w:keepLines/>
      <w:outlineLvl w:val="0"/>
    </w:pPr>
    <w:rPr>
      <w:rFonts w:eastAsiaTheme="majorEastAsia" w:cstheme="majorBidi"/>
      <w:b/>
      <w:smallCaps/>
      <w:szCs w:val="32"/>
    </w:rPr>
  </w:style>
  <w:style w:type="paragraph" w:styleId="Heading2">
    <w:name w:val="heading 2"/>
    <w:basedOn w:val="Normal"/>
    <w:next w:val="Normal"/>
    <w:link w:val="Heading2Char"/>
    <w:autoRedefine/>
    <w:uiPriority w:val="9"/>
    <w:unhideWhenUsed/>
    <w:qFormat/>
    <w:rsid w:val="009E0165"/>
    <w:pPr>
      <w:keepNext/>
      <w:keepLines/>
      <w:tabs>
        <w:tab w:val="left" w:pos="720"/>
        <w:tab w:val="left" w:pos="1440"/>
      </w:tabs>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E0165"/>
    <w:pPr>
      <w:keepNext/>
      <w:keepLines/>
      <w:tabs>
        <w:tab w:val="left" w:pos="1440"/>
        <w:tab w:val="left" w:pos="2160"/>
      </w:tabs>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201"/>
    <w:rPr>
      <w:rFonts w:eastAsiaTheme="majorEastAsia" w:cstheme="majorBidi"/>
      <w:b/>
      <w:smallCaps/>
      <w:szCs w:val="32"/>
    </w:rPr>
  </w:style>
  <w:style w:type="paragraph" w:styleId="ListParagraph">
    <w:name w:val="List Paragraph"/>
    <w:basedOn w:val="Normal"/>
    <w:qFormat/>
    <w:rsid w:val="00951F69"/>
    <w:pPr>
      <w:ind w:left="720"/>
      <w:contextualSpacing/>
    </w:pPr>
  </w:style>
  <w:style w:type="character" w:customStyle="1" w:styleId="Heading2Char">
    <w:name w:val="Heading 2 Char"/>
    <w:basedOn w:val="DefaultParagraphFont"/>
    <w:link w:val="Heading2"/>
    <w:uiPriority w:val="9"/>
    <w:rsid w:val="009E0165"/>
    <w:rPr>
      <w:rFonts w:eastAsiaTheme="majorEastAsia" w:cstheme="majorBidi"/>
      <w:b/>
      <w:szCs w:val="26"/>
    </w:rPr>
  </w:style>
  <w:style w:type="character" w:customStyle="1" w:styleId="Heading3Char">
    <w:name w:val="Heading 3 Char"/>
    <w:basedOn w:val="DefaultParagraphFont"/>
    <w:link w:val="Heading3"/>
    <w:uiPriority w:val="9"/>
    <w:rsid w:val="009E0165"/>
    <w:rPr>
      <w:rFonts w:eastAsiaTheme="majorEastAsia" w:cstheme="majorBidi"/>
      <w:b/>
    </w:rPr>
  </w:style>
  <w:style w:type="paragraph" w:styleId="Header">
    <w:name w:val="header"/>
    <w:basedOn w:val="Normal"/>
    <w:link w:val="HeaderChar"/>
    <w:uiPriority w:val="99"/>
    <w:unhideWhenUsed/>
    <w:rsid w:val="00D31632"/>
    <w:pPr>
      <w:tabs>
        <w:tab w:val="center" w:pos="4680"/>
        <w:tab w:val="right" w:pos="9360"/>
      </w:tabs>
    </w:pPr>
  </w:style>
  <w:style w:type="character" w:customStyle="1" w:styleId="HeaderChar">
    <w:name w:val="Header Char"/>
    <w:basedOn w:val="DefaultParagraphFont"/>
    <w:link w:val="Header"/>
    <w:uiPriority w:val="99"/>
    <w:rsid w:val="00D31632"/>
  </w:style>
  <w:style w:type="paragraph" w:styleId="Footer">
    <w:name w:val="footer"/>
    <w:basedOn w:val="Normal"/>
    <w:link w:val="FooterChar"/>
    <w:uiPriority w:val="99"/>
    <w:unhideWhenUsed/>
    <w:rsid w:val="00D31632"/>
    <w:pPr>
      <w:tabs>
        <w:tab w:val="center" w:pos="4680"/>
        <w:tab w:val="right" w:pos="9360"/>
      </w:tabs>
    </w:pPr>
  </w:style>
  <w:style w:type="character" w:customStyle="1" w:styleId="FooterChar">
    <w:name w:val="Footer Char"/>
    <w:basedOn w:val="DefaultParagraphFont"/>
    <w:link w:val="Footer"/>
    <w:uiPriority w:val="99"/>
    <w:rsid w:val="00D31632"/>
  </w:style>
  <w:style w:type="paragraph" w:styleId="TOCHeading">
    <w:name w:val="TOC Heading"/>
    <w:basedOn w:val="Heading1"/>
    <w:next w:val="Normal"/>
    <w:uiPriority w:val="39"/>
    <w:unhideWhenUsed/>
    <w:qFormat/>
    <w:rsid w:val="00157E97"/>
    <w:pPr>
      <w:spacing w:before="240" w:line="259" w:lineRule="auto"/>
      <w:outlineLvl w:val="9"/>
    </w:pPr>
    <w:rPr>
      <w:rFonts w:asciiTheme="majorHAnsi" w:hAnsiTheme="majorHAnsi"/>
      <w:b w:val="0"/>
      <w:smallCaps w:val="0"/>
      <w:color w:val="2E74B5" w:themeColor="accent1" w:themeShade="BF"/>
      <w:sz w:val="32"/>
    </w:rPr>
  </w:style>
  <w:style w:type="paragraph" w:styleId="TOC1">
    <w:name w:val="toc 1"/>
    <w:basedOn w:val="Normal"/>
    <w:next w:val="Normal"/>
    <w:autoRedefine/>
    <w:uiPriority w:val="39"/>
    <w:unhideWhenUsed/>
    <w:rsid w:val="00157E97"/>
    <w:pPr>
      <w:spacing w:after="100"/>
    </w:pPr>
  </w:style>
  <w:style w:type="paragraph" w:styleId="TOC2">
    <w:name w:val="toc 2"/>
    <w:basedOn w:val="Normal"/>
    <w:next w:val="Normal"/>
    <w:autoRedefine/>
    <w:uiPriority w:val="39"/>
    <w:unhideWhenUsed/>
    <w:rsid w:val="001D3FEE"/>
    <w:pPr>
      <w:tabs>
        <w:tab w:val="left" w:pos="880"/>
        <w:tab w:val="right" w:leader="dot" w:pos="9350"/>
      </w:tabs>
      <w:spacing w:after="100"/>
      <w:ind w:left="240"/>
    </w:pPr>
  </w:style>
  <w:style w:type="paragraph" w:styleId="TOC3">
    <w:name w:val="toc 3"/>
    <w:basedOn w:val="Normal"/>
    <w:next w:val="Normal"/>
    <w:autoRedefine/>
    <w:uiPriority w:val="39"/>
    <w:unhideWhenUsed/>
    <w:rsid w:val="00157E97"/>
    <w:pPr>
      <w:spacing w:after="100"/>
      <w:ind w:left="480"/>
    </w:pPr>
  </w:style>
  <w:style w:type="character" w:styleId="Hyperlink">
    <w:name w:val="Hyperlink"/>
    <w:basedOn w:val="DefaultParagraphFont"/>
    <w:uiPriority w:val="99"/>
    <w:unhideWhenUsed/>
    <w:rsid w:val="00157E97"/>
    <w:rPr>
      <w:color w:val="0563C1" w:themeColor="hyperlink"/>
      <w:u w:val="single"/>
    </w:rPr>
  </w:style>
  <w:style w:type="paragraph" w:styleId="TOC4">
    <w:name w:val="toc 4"/>
    <w:basedOn w:val="Normal"/>
    <w:next w:val="Normal"/>
    <w:autoRedefine/>
    <w:uiPriority w:val="39"/>
    <w:unhideWhenUsed/>
    <w:rsid w:val="005818B1"/>
    <w:pPr>
      <w:spacing w:after="100" w:line="259" w:lineRule="auto"/>
      <w:ind w:left="660"/>
    </w:pPr>
    <w:rPr>
      <w:rFonts w:asciiTheme="minorHAnsi" w:eastAsiaTheme="minorEastAsia" w:hAnsiTheme="minorHAnsi"/>
      <w:sz w:val="22"/>
      <w:szCs w:val="22"/>
    </w:rPr>
  </w:style>
  <w:style w:type="paragraph" w:styleId="TOC5">
    <w:name w:val="toc 5"/>
    <w:basedOn w:val="Normal"/>
    <w:next w:val="Normal"/>
    <w:autoRedefine/>
    <w:uiPriority w:val="39"/>
    <w:unhideWhenUsed/>
    <w:rsid w:val="005818B1"/>
    <w:pPr>
      <w:spacing w:after="100" w:line="259" w:lineRule="auto"/>
      <w:ind w:left="880"/>
    </w:pPr>
    <w:rPr>
      <w:rFonts w:asciiTheme="minorHAnsi" w:eastAsiaTheme="minorEastAsia" w:hAnsiTheme="minorHAnsi"/>
      <w:sz w:val="22"/>
      <w:szCs w:val="22"/>
    </w:rPr>
  </w:style>
  <w:style w:type="paragraph" w:styleId="TOC6">
    <w:name w:val="toc 6"/>
    <w:basedOn w:val="Normal"/>
    <w:next w:val="Normal"/>
    <w:autoRedefine/>
    <w:uiPriority w:val="39"/>
    <w:unhideWhenUsed/>
    <w:rsid w:val="005818B1"/>
    <w:pPr>
      <w:spacing w:after="100" w:line="259"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5818B1"/>
    <w:pPr>
      <w:spacing w:after="100" w:line="259"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5818B1"/>
    <w:pPr>
      <w:spacing w:after="100" w:line="259"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5818B1"/>
    <w:pPr>
      <w:spacing w:after="100" w:line="259" w:lineRule="auto"/>
      <w:ind w:left="1760"/>
    </w:pPr>
    <w:rPr>
      <w:rFonts w:asciiTheme="minorHAnsi" w:eastAsiaTheme="minorEastAsia" w:hAnsiTheme="minorHAnsi"/>
      <w:sz w:val="22"/>
      <w:szCs w:val="22"/>
    </w:rPr>
  </w:style>
  <w:style w:type="character" w:styleId="CommentReference">
    <w:name w:val="annotation reference"/>
    <w:basedOn w:val="DefaultParagraphFont"/>
    <w:uiPriority w:val="99"/>
    <w:semiHidden/>
    <w:unhideWhenUsed/>
    <w:rsid w:val="001C1CD6"/>
    <w:rPr>
      <w:sz w:val="16"/>
      <w:szCs w:val="16"/>
    </w:rPr>
  </w:style>
  <w:style w:type="paragraph" w:styleId="CommentText">
    <w:name w:val="annotation text"/>
    <w:basedOn w:val="Normal"/>
    <w:link w:val="CommentTextChar"/>
    <w:uiPriority w:val="99"/>
    <w:semiHidden/>
    <w:unhideWhenUsed/>
    <w:rsid w:val="001C1CD6"/>
    <w:rPr>
      <w:sz w:val="20"/>
      <w:szCs w:val="20"/>
    </w:rPr>
  </w:style>
  <w:style w:type="character" w:customStyle="1" w:styleId="CommentTextChar">
    <w:name w:val="Comment Text Char"/>
    <w:basedOn w:val="DefaultParagraphFont"/>
    <w:link w:val="CommentText"/>
    <w:uiPriority w:val="99"/>
    <w:semiHidden/>
    <w:rsid w:val="001C1CD6"/>
    <w:rPr>
      <w:sz w:val="20"/>
      <w:szCs w:val="20"/>
    </w:rPr>
  </w:style>
  <w:style w:type="paragraph" w:styleId="CommentSubject">
    <w:name w:val="annotation subject"/>
    <w:basedOn w:val="CommentText"/>
    <w:next w:val="CommentText"/>
    <w:link w:val="CommentSubjectChar"/>
    <w:uiPriority w:val="99"/>
    <w:semiHidden/>
    <w:unhideWhenUsed/>
    <w:rsid w:val="001C1CD6"/>
    <w:rPr>
      <w:b/>
      <w:bCs/>
    </w:rPr>
  </w:style>
  <w:style w:type="character" w:customStyle="1" w:styleId="CommentSubjectChar">
    <w:name w:val="Comment Subject Char"/>
    <w:basedOn w:val="CommentTextChar"/>
    <w:link w:val="CommentSubject"/>
    <w:uiPriority w:val="99"/>
    <w:semiHidden/>
    <w:rsid w:val="001C1CD6"/>
    <w:rPr>
      <w:b/>
      <w:bCs/>
      <w:sz w:val="20"/>
      <w:szCs w:val="20"/>
    </w:rPr>
  </w:style>
  <w:style w:type="paragraph" w:styleId="BalloonText">
    <w:name w:val="Balloon Text"/>
    <w:basedOn w:val="Normal"/>
    <w:link w:val="BalloonTextChar"/>
    <w:uiPriority w:val="99"/>
    <w:semiHidden/>
    <w:unhideWhenUsed/>
    <w:rsid w:val="001C1C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CD6"/>
    <w:rPr>
      <w:rFonts w:ascii="Segoe UI" w:hAnsi="Segoe UI" w:cs="Segoe UI"/>
      <w:sz w:val="18"/>
      <w:szCs w:val="18"/>
    </w:rPr>
  </w:style>
  <w:style w:type="table" w:styleId="TableGrid">
    <w:name w:val="Table Grid"/>
    <w:basedOn w:val="TableNormal"/>
    <w:uiPriority w:val="39"/>
    <w:rsid w:val="00D36A1C"/>
    <w:pPr>
      <w:jc w:val="both"/>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D79CA"/>
  </w:style>
  <w:style w:type="paragraph" w:styleId="NoSpacing">
    <w:name w:val="No Spacing"/>
    <w:uiPriority w:val="1"/>
    <w:qFormat/>
    <w:rsid w:val="00DD3AB6"/>
    <w:rPr>
      <w:rFonts w:ascii="Times New Roman" w:hAnsi="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70066">
      <w:bodyDiv w:val="1"/>
      <w:marLeft w:val="0"/>
      <w:marRight w:val="0"/>
      <w:marTop w:val="0"/>
      <w:marBottom w:val="0"/>
      <w:divBdr>
        <w:top w:val="none" w:sz="0" w:space="0" w:color="auto"/>
        <w:left w:val="none" w:sz="0" w:space="0" w:color="auto"/>
        <w:bottom w:val="none" w:sz="0" w:space="0" w:color="auto"/>
        <w:right w:val="none" w:sz="0" w:space="0" w:color="auto"/>
      </w:divBdr>
    </w:div>
    <w:div w:id="212325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ocgov.com/gov/pw/cd/building/plan/forms.asp" TargetMode="Externa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027DF-D09A-438A-B685-98977A406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70</Pages>
  <Words>25266</Words>
  <Characters>144022</Characters>
  <Application>Microsoft Office Word</Application>
  <DocSecurity>0</DocSecurity>
  <PresentationFormat/>
  <Lines>1200</Lines>
  <Paragraphs>337</Paragraphs>
  <ScaleCrop>false</ScaleCrop>
  <HeadingPairs>
    <vt:vector size="2" baseType="variant">
      <vt:variant>
        <vt:lpstr>Title</vt:lpstr>
      </vt:variant>
      <vt:variant>
        <vt:i4>1</vt:i4>
      </vt:variant>
    </vt:vector>
  </HeadingPairs>
  <TitlesOfParts>
    <vt:vector size="1" baseType="lpstr">
      <vt:lpstr>OC master license agreement (small cells)  (00013247.DOCX;1)</vt:lpstr>
    </vt:vector>
  </TitlesOfParts>
  <Company/>
  <LinksUpToDate>false</LinksUpToDate>
  <CharactersWithSpaces>168951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 master license agreement (small cells)  (00013247.DOCX;1)</dc:title>
  <dc:subject>00013247;%1</dc:subject>
  <dc:creator>Robert May</dc:creator>
  <cp:keywords/>
  <dc:description/>
  <cp:lastModifiedBy>Burnett, John</cp:lastModifiedBy>
  <cp:revision>4</cp:revision>
  <cp:lastPrinted>2017-10-04T22:51:00Z</cp:lastPrinted>
  <dcterms:created xsi:type="dcterms:W3CDTF">2017-10-10T22:36:00Z</dcterms:created>
  <dcterms:modified xsi:type="dcterms:W3CDTF">2017-10-10T23:14:00Z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264458994</vt:i4>
  </property>
</Properties>
</file>