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B2D7" w14:textId="2B9E359A" w:rsidR="00F6748D" w:rsidRDefault="002D2095" w:rsidP="002D20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RESOLUTION OF THE BOARD OF SUPERVISORS OF</w:t>
      </w:r>
    </w:p>
    <w:p w14:paraId="5F40DA6C" w14:textId="756DEE1A" w:rsidR="002D2095" w:rsidRDefault="002D2095" w:rsidP="002D20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ORANGE COUNTY, CALIFORNIA</w:t>
      </w:r>
    </w:p>
    <w:p w14:paraId="5C58EE93" w14:textId="77777777" w:rsidR="002D2095" w:rsidRDefault="002D2095" w:rsidP="002D2095">
      <w:pPr>
        <w:jc w:val="center"/>
        <w:rPr>
          <w:rFonts w:ascii="Times New Roman" w:hAnsi="Times New Roman" w:cs="Times New Roman"/>
        </w:rPr>
      </w:pPr>
    </w:p>
    <w:p w14:paraId="5F96D85C" w14:textId="1A0C7B11" w:rsidR="002D2095" w:rsidRDefault="00431224" w:rsidP="002D20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16</w:t>
      </w:r>
      <w:r w:rsidR="004B4A18">
        <w:rPr>
          <w:rFonts w:ascii="Times New Roman" w:hAnsi="Times New Roman" w:cs="Times New Roman"/>
        </w:rPr>
        <w:t>, 2025</w:t>
      </w:r>
    </w:p>
    <w:p w14:paraId="72F83C68" w14:textId="77777777" w:rsidR="002D2095" w:rsidRDefault="002D2095" w:rsidP="002D2095">
      <w:pPr>
        <w:jc w:val="center"/>
        <w:rPr>
          <w:rFonts w:ascii="Times New Roman" w:hAnsi="Times New Roman" w:cs="Times New Roman"/>
        </w:rPr>
      </w:pPr>
    </w:p>
    <w:p w14:paraId="713247FD" w14:textId="74A1C658" w:rsidR="007B23DB" w:rsidRDefault="002D2095" w:rsidP="004B4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WHEREAS, </w:t>
      </w:r>
      <w:r w:rsidR="00087FD4">
        <w:rPr>
          <w:rFonts w:ascii="Times New Roman" w:hAnsi="Times New Roman" w:cs="Times New Roman"/>
        </w:rPr>
        <w:t>portions</w:t>
      </w:r>
      <w:r w:rsidR="004B4A18">
        <w:rPr>
          <w:rFonts w:ascii="Times New Roman" w:hAnsi="Times New Roman" w:cs="Times New Roman"/>
        </w:rPr>
        <w:t xml:space="preserve"> of </w:t>
      </w:r>
      <w:r w:rsidR="00122125">
        <w:rPr>
          <w:rFonts w:ascii="Times New Roman" w:hAnsi="Times New Roman" w:cs="Times New Roman"/>
        </w:rPr>
        <w:t xml:space="preserve">former </w:t>
      </w:r>
      <w:r w:rsidR="004B4A18">
        <w:rPr>
          <w:rFonts w:ascii="Times New Roman" w:hAnsi="Times New Roman" w:cs="Times New Roman"/>
        </w:rPr>
        <w:t>Santiago Boulevard w</w:t>
      </w:r>
      <w:r w:rsidR="006C5AF8">
        <w:rPr>
          <w:rFonts w:ascii="Times New Roman" w:hAnsi="Times New Roman" w:cs="Times New Roman"/>
        </w:rPr>
        <w:t>ere</w:t>
      </w:r>
      <w:r w:rsidR="004B4A18">
        <w:rPr>
          <w:rFonts w:ascii="Times New Roman" w:hAnsi="Times New Roman" w:cs="Times New Roman"/>
        </w:rPr>
        <w:t xml:space="preserve"> vacated</w:t>
      </w:r>
      <w:r w:rsidR="00087FD4">
        <w:rPr>
          <w:rFonts w:ascii="Times New Roman" w:hAnsi="Times New Roman" w:cs="Times New Roman"/>
        </w:rPr>
        <w:t xml:space="preserve"> as county highway</w:t>
      </w:r>
      <w:r w:rsidR="006C5AF8">
        <w:rPr>
          <w:rFonts w:ascii="Times New Roman" w:hAnsi="Times New Roman" w:cs="Times New Roman"/>
        </w:rPr>
        <w:t>s</w:t>
      </w:r>
      <w:r w:rsidR="00087FD4">
        <w:rPr>
          <w:rFonts w:ascii="Times New Roman" w:hAnsi="Times New Roman" w:cs="Times New Roman"/>
        </w:rPr>
        <w:t xml:space="preserve"> </w:t>
      </w:r>
      <w:r w:rsidR="004B4A18">
        <w:rPr>
          <w:rFonts w:ascii="Times New Roman" w:hAnsi="Times New Roman" w:cs="Times New Roman"/>
        </w:rPr>
        <w:t>in 1972 after completion of Santiago Canyon</w:t>
      </w:r>
      <w:r w:rsidR="00AF6A80">
        <w:rPr>
          <w:rFonts w:ascii="Times New Roman" w:hAnsi="Times New Roman" w:cs="Times New Roman"/>
        </w:rPr>
        <w:t xml:space="preserve">/Villa Park Roads and the extension of Hewes </w:t>
      </w:r>
      <w:r w:rsidR="0096514B">
        <w:rPr>
          <w:rFonts w:ascii="Times New Roman" w:hAnsi="Times New Roman" w:cs="Times New Roman"/>
        </w:rPr>
        <w:t>A</w:t>
      </w:r>
      <w:r w:rsidR="00AF6A80">
        <w:rPr>
          <w:rFonts w:ascii="Times New Roman" w:hAnsi="Times New Roman" w:cs="Times New Roman"/>
        </w:rPr>
        <w:t>venue; and</w:t>
      </w:r>
    </w:p>
    <w:p w14:paraId="0E67A32C" w14:textId="77777777" w:rsidR="00AF6A80" w:rsidRDefault="00AF6A80" w:rsidP="004B4A18">
      <w:pPr>
        <w:rPr>
          <w:rFonts w:ascii="Times New Roman" w:hAnsi="Times New Roman" w:cs="Times New Roman"/>
        </w:rPr>
      </w:pPr>
    </w:p>
    <w:p w14:paraId="70765AE5" w14:textId="4454A1F6" w:rsidR="009E49F8" w:rsidRDefault="00AF6A80" w:rsidP="004B4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WHEREAS, in 1977 the County of Orange </w:t>
      </w:r>
      <w:r w:rsidR="008E4DB8">
        <w:rPr>
          <w:rFonts w:ascii="Times New Roman" w:hAnsi="Times New Roman" w:cs="Times New Roman"/>
        </w:rPr>
        <w:t xml:space="preserve">(“County”) </w:t>
      </w:r>
      <w:r>
        <w:rPr>
          <w:rFonts w:ascii="Times New Roman" w:hAnsi="Times New Roman" w:cs="Times New Roman"/>
        </w:rPr>
        <w:t>acquired fee interest in th</w:t>
      </w:r>
      <w:r w:rsidR="00056B7A">
        <w:rPr>
          <w:rFonts w:ascii="Times New Roman" w:hAnsi="Times New Roman" w:cs="Times New Roman"/>
        </w:rPr>
        <w:t xml:space="preserve">ree </w:t>
      </w:r>
      <w:r>
        <w:rPr>
          <w:rFonts w:ascii="Times New Roman" w:hAnsi="Times New Roman" w:cs="Times New Roman"/>
        </w:rPr>
        <w:t xml:space="preserve">parcels of land underlying </w:t>
      </w:r>
      <w:r w:rsidR="00122125">
        <w:rPr>
          <w:rFonts w:ascii="Times New Roman" w:hAnsi="Times New Roman" w:cs="Times New Roman"/>
        </w:rPr>
        <w:t>a portion</w:t>
      </w:r>
      <w:r>
        <w:rPr>
          <w:rFonts w:ascii="Times New Roman" w:hAnsi="Times New Roman" w:cs="Times New Roman"/>
        </w:rPr>
        <w:t xml:space="preserve"> of </w:t>
      </w:r>
      <w:r w:rsidR="00122125">
        <w:rPr>
          <w:rFonts w:ascii="Times New Roman" w:hAnsi="Times New Roman" w:cs="Times New Roman"/>
        </w:rPr>
        <w:t xml:space="preserve">former </w:t>
      </w:r>
      <w:r>
        <w:rPr>
          <w:rFonts w:ascii="Times New Roman" w:hAnsi="Times New Roman" w:cs="Times New Roman"/>
        </w:rPr>
        <w:t>Santiago Boulevard</w:t>
      </w:r>
      <w:r w:rsidR="009E49F8">
        <w:rPr>
          <w:rFonts w:ascii="Times New Roman" w:hAnsi="Times New Roman" w:cs="Times New Roman"/>
        </w:rPr>
        <w:t>; and</w:t>
      </w:r>
    </w:p>
    <w:p w14:paraId="5571A2D9" w14:textId="77777777" w:rsidR="009E49F8" w:rsidRDefault="009E49F8" w:rsidP="004B4A18">
      <w:pPr>
        <w:rPr>
          <w:rFonts w:ascii="Times New Roman" w:hAnsi="Times New Roman" w:cs="Times New Roman"/>
        </w:rPr>
      </w:pPr>
    </w:p>
    <w:p w14:paraId="40853D2F" w14:textId="6B3CB78F" w:rsidR="00AF6A80" w:rsidRDefault="009E49F8" w:rsidP="004442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  <w:r w:rsidR="009E360A">
        <w:rPr>
          <w:rFonts w:ascii="Times New Roman" w:hAnsi="Times New Roman" w:cs="Times New Roman"/>
        </w:rPr>
        <w:t xml:space="preserve">the fee interests acquired by the County included </w:t>
      </w:r>
      <w:r w:rsidR="00381B1F">
        <w:rPr>
          <w:rFonts w:ascii="Times New Roman" w:hAnsi="Times New Roman" w:cs="Times New Roman"/>
        </w:rPr>
        <w:t xml:space="preserve">portions of </w:t>
      </w:r>
      <w:r w:rsidR="00122125">
        <w:rPr>
          <w:rFonts w:ascii="Times New Roman" w:hAnsi="Times New Roman" w:cs="Times New Roman"/>
        </w:rPr>
        <w:t xml:space="preserve">former </w:t>
      </w:r>
      <w:r w:rsidR="00381B1F">
        <w:rPr>
          <w:rFonts w:ascii="Times New Roman" w:hAnsi="Times New Roman" w:cs="Times New Roman"/>
        </w:rPr>
        <w:t>Santiago Boulevard that</w:t>
      </w:r>
      <w:r w:rsidR="00AF6A80">
        <w:rPr>
          <w:rFonts w:ascii="Times New Roman" w:hAnsi="Times New Roman" w:cs="Times New Roman"/>
        </w:rPr>
        <w:t xml:space="preserve"> had not been vacated</w:t>
      </w:r>
      <w:r w:rsidR="00087FD4">
        <w:rPr>
          <w:rFonts w:ascii="Times New Roman" w:hAnsi="Times New Roman" w:cs="Times New Roman"/>
        </w:rPr>
        <w:t xml:space="preserve"> as a county highway</w:t>
      </w:r>
      <w:r w:rsidR="000158B7">
        <w:rPr>
          <w:rFonts w:ascii="Times New Roman" w:hAnsi="Times New Roman" w:cs="Times New Roman"/>
        </w:rPr>
        <w:t xml:space="preserve"> (“Vacation Area”)</w:t>
      </w:r>
      <w:r w:rsidR="00D0441F">
        <w:rPr>
          <w:rFonts w:ascii="Times New Roman" w:hAnsi="Times New Roman" w:cs="Times New Roman"/>
        </w:rPr>
        <w:t xml:space="preserve"> and are described in </w:t>
      </w:r>
      <w:r w:rsidR="00D0441F" w:rsidRPr="00B96852">
        <w:rPr>
          <w:rFonts w:ascii="Times New Roman" w:hAnsi="Times New Roman" w:cs="Times New Roman"/>
          <w:u w:val="single"/>
        </w:rPr>
        <w:t>Exhibit A</w:t>
      </w:r>
      <w:r w:rsidR="00D0441F">
        <w:rPr>
          <w:rFonts w:ascii="Times New Roman" w:hAnsi="Times New Roman" w:cs="Times New Roman"/>
        </w:rPr>
        <w:t xml:space="preserve"> and shown in </w:t>
      </w:r>
      <w:r w:rsidR="00D0441F" w:rsidRPr="00B96852">
        <w:rPr>
          <w:rFonts w:ascii="Times New Roman" w:hAnsi="Times New Roman" w:cs="Times New Roman"/>
          <w:u w:val="single"/>
        </w:rPr>
        <w:t>Exhibit B</w:t>
      </w:r>
      <w:r w:rsidR="00087FD4">
        <w:rPr>
          <w:rFonts w:ascii="Times New Roman" w:hAnsi="Times New Roman" w:cs="Times New Roman"/>
        </w:rPr>
        <w:t xml:space="preserve">; and </w:t>
      </w:r>
    </w:p>
    <w:p w14:paraId="012F2DF2" w14:textId="77777777" w:rsidR="00444280" w:rsidRDefault="00444280" w:rsidP="00444280">
      <w:pPr>
        <w:ind w:firstLine="720"/>
        <w:rPr>
          <w:rFonts w:ascii="Times New Roman" w:hAnsi="Times New Roman" w:cs="Times New Roman"/>
        </w:rPr>
      </w:pPr>
    </w:p>
    <w:p w14:paraId="163A5959" w14:textId="05733ED5" w:rsidR="00444280" w:rsidRDefault="00444280" w:rsidP="0044428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the Vacation Area is unnecessary for </w:t>
      </w:r>
      <w:r w:rsidR="00EA6690">
        <w:rPr>
          <w:rFonts w:ascii="Times New Roman" w:hAnsi="Times New Roman" w:cs="Times New Roman"/>
        </w:rPr>
        <w:t xml:space="preserve">present or prospective use as a street or highway due to </w:t>
      </w:r>
      <w:r w:rsidR="00BD35AA">
        <w:rPr>
          <w:rFonts w:ascii="Times New Roman" w:hAnsi="Times New Roman" w:cs="Times New Roman"/>
        </w:rPr>
        <w:t xml:space="preserve">the development of Santiago Canyon Road </w:t>
      </w:r>
      <w:r w:rsidR="00200F75">
        <w:rPr>
          <w:rFonts w:ascii="Times New Roman" w:hAnsi="Times New Roman" w:cs="Times New Roman"/>
        </w:rPr>
        <w:t xml:space="preserve">which replaced </w:t>
      </w:r>
      <w:r w:rsidR="00D729AD">
        <w:rPr>
          <w:rFonts w:ascii="Times New Roman" w:hAnsi="Times New Roman" w:cs="Times New Roman"/>
        </w:rPr>
        <w:t>the former Santiago</w:t>
      </w:r>
      <w:r w:rsidR="00200F75">
        <w:rPr>
          <w:rFonts w:ascii="Times New Roman" w:hAnsi="Times New Roman" w:cs="Times New Roman"/>
        </w:rPr>
        <w:t xml:space="preserve"> Boulevard; and</w:t>
      </w:r>
    </w:p>
    <w:p w14:paraId="5820D9AE" w14:textId="77777777" w:rsidR="00087FD4" w:rsidRDefault="00087FD4" w:rsidP="009E49F8">
      <w:pPr>
        <w:ind w:firstLine="720"/>
        <w:rPr>
          <w:rFonts w:ascii="Times New Roman" w:hAnsi="Times New Roman" w:cs="Times New Roman"/>
        </w:rPr>
      </w:pPr>
    </w:p>
    <w:p w14:paraId="18DEB8B5" w14:textId="1D8E325C" w:rsidR="00087FD4" w:rsidRDefault="00087FD4" w:rsidP="009E49F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WHEREAS, Streets &amp; Highways Code sections 8320 through 8325 authorize the Board of Supervisors to vacate a portio</w:t>
      </w:r>
      <w:r w:rsidR="004271B5">
        <w:rPr>
          <w:rFonts w:ascii="Times New Roman" w:hAnsi="Times New Roman" w:cs="Times New Roman"/>
        </w:rPr>
        <w:t>n of a street, highway or public service easement</w:t>
      </w:r>
      <w:r w:rsidR="006C5AF8">
        <w:rPr>
          <w:rFonts w:ascii="Times New Roman" w:hAnsi="Times New Roman" w:cs="Times New Roman"/>
        </w:rPr>
        <w:t xml:space="preserve"> when, in the Board’s opinion, the </w:t>
      </w:r>
      <w:r w:rsidR="009B795E">
        <w:rPr>
          <w:rFonts w:ascii="Times New Roman" w:hAnsi="Times New Roman" w:cs="Times New Roman"/>
        </w:rPr>
        <w:t>street, highway, or public services easement</w:t>
      </w:r>
      <w:r w:rsidR="006C5AF8">
        <w:rPr>
          <w:rFonts w:ascii="Times New Roman" w:hAnsi="Times New Roman" w:cs="Times New Roman"/>
        </w:rPr>
        <w:t xml:space="preserve"> is unnecessary for present or prospective use; and</w:t>
      </w:r>
    </w:p>
    <w:p w14:paraId="33DA8F26" w14:textId="77777777" w:rsidR="00D03EA7" w:rsidRDefault="00D03EA7" w:rsidP="009E49F8">
      <w:pPr>
        <w:ind w:firstLine="720"/>
        <w:rPr>
          <w:rFonts w:ascii="Times New Roman" w:hAnsi="Times New Roman" w:cs="Times New Roman"/>
        </w:rPr>
      </w:pPr>
    </w:p>
    <w:p w14:paraId="7324A375" w14:textId="1DBDCDEF" w:rsidR="00D03EA7" w:rsidRDefault="00D03EA7" w:rsidP="009E49F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  <w:r w:rsidR="00824032">
        <w:rPr>
          <w:rFonts w:ascii="Times New Roman" w:hAnsi="Times New Roman" w:cs="Times New Roman"/>
        </w:rPr>
        <w:t xml:space="preserve">Orange County Public Works </w:t>
      </w:r>
      <w:r w:rsidR="0092430D">
        <w:rPr>
          <w:rFonts w:ascii="Times New Roman" w:hAnsi="Times New Roman" w:cs="Times New Roman"/>
        </w:rPr>
        <w:t xml:space="preserve">has recommended that the </w:t>
      </w:r>
      <w:r w:rsidR="000158B7">
        <w:rPr>
          <w:rFonts w:ascii="Times New Roman" w:hAnsi="Times New Roman" w:cs="Times New Roman"/>
        </w:rPr>
        <w:t>Vacation Area</w:t>
      </w:r>
      <w:r w:rsidR="00D0441F">
        <w:rPr>
          <w:rFonts w:ascii="Times New Roman" w:hAnsi="Times New Roman" w:cs="Times New Roman"/>
        </w:rPr>
        <w:t xml:space="preserve"> </w:t>
      </w:r>
      <w:r w:rsidR="0092430D">
        <w:rPr>
          <w:rFonts w:ascii="Times New Roman" w:hAnsi="Times New Roman" w:cs="Times New Roman"/>
        </w:rPr>
        <w:t>be vacated</w:t>
      </w:r>
      <w:r w:rsidR="00434769">
        <w:rPr>
          <w:rFonts w:ascii="Times New Roman" w:hAnsi="Times New Roman" w:cs="Times New Roman"/>
        </w:rPr>
        <w:t xml:space="preserve"> </w:t>
      </w:r>
      <w:r w:rsidR="009B795E">
        <w:rPr>
          <w:rFonts w:ascii="Times New Roman" w:hAnsi="Times New Roman" w:cs="Times New Roman"/>
        </w:rPr>
        <w:t xml:space="preserve">for street purposes as </w:t>
      </w:r>
      <w:r w:rsidR="00600013">
        <w:rPr>
          <w:rFonts w:ascii="Times New Roman" w:hAnsi="Times New Roman" w:cs="Times New Roman"/>
        </w:rPr>
        <w:t xml:space="preserve">it is </w:t>
      </w:r>
      <w:r w:rsidR="00434769">
        <w:rPr>
          <w:rFonts w:ascii="Times New Roman" w:hAnsi="Times New Roman" w:cs="Times New Roman"/>
        </w:rPr>
        <w:t xml:space="preserve">unnecessary for present or prospective use; and </w:t>
      </w:r>
    </w:p>
    <w:p w14:paraId="6023AC87" w14:textId="77777777" w:rsidR="00706315" w:rsidRDefault="00706315" w:rsidP="009E49F8">
      <w:pPr>
        <w:ind w:firstLine="720"/>
        <w:rPr>
          <w:rFonts w:ascii="Times New Roman" w:hAnsi="Times New Roman" w:cs="Times New Roman"/>
        </w:rPr>
      </w:pPr>
    </w:p>
    <w:p w14:paraId="09BDCB03" w14:textId="23D219FE" w:rsidR="00706315" w:rsidRDefault="00706315" w:rsidP="009E49F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  <w:r w:rsidR="00934A40">
        <w:rPr>
          <w:rFonts w:ascii="Times New Roman" w:hAnsi="Times New Roman" w:cs="Times New Roman"/>
        </w:rPr>
        <w:t>notice of the proposed vacation was provided as required by Streets and Highways Code section</w:t>
      </w:r>
      <w:r w:rsidR="0072411A">
        <w:rPr>
          <w:rFonts w:ascii="Times New Roman" w:hAnsi="Times New Roman" w:cs="Times New Roman"/>
        </w:rPr>
        <w:t xml:space="preserve"> 8324</w:t>
      </w:r>
      <w:r w:rsidR="005F1292">
        <w:rPr>
          <w:rFonts w:ascii="Times New Roman" w:hAnsi="Times New Roman" w:cs="Times New Roman"/>
        </w:rPr>
        <w:t>; and</w:t>
      </w:r>
    </w:p>
    <w:p w14:paraId="275AAB59" w14:textId="77777777" w:rsidR="005F1292" w:rsidRDefault="005F1292" w:rsidP="009E49F8">
      <w:pPr>
        <w:ind w:firstLine="720"/>
        <w:rPr>
          <w:rFonts w:ascii="Times New Roman" w:hAnsi="Times New Roman" w:cs="Times New Roman"/>
        </w:rPr>
      </w:pPr>
    </w:p>
    <w:p w14:paraId="3EC203B7" w14:textId="153009F4" w:rsidR="005F1292" w:rsidRDefault="005F1292" w:rsidP="009E49F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WHEREAS, </w:t>
      </w:r>
      <w:r w:rsidR="00B74FFD">
        <w:rPr>
          <w:rFonts w:ascii="Times New Roman" w:hAnsi="Times New Roman" w:cs="Times New Roman"/>
        </w:rPr>
        <w:t xml:space="preserve">on </w:t>
      </w:r>
      <w:r w:rsidR="006747AA">
        <w:rPr>
          <w:rFonts w:ascii="Times New Roman" w:hAnsi="Times New Roman" w:cs="Times New Roman"/>
        </w:rPr>
        <w:t>December 16, 2025</w:t>
      </w:r>
      <w:r w:rsidR="00B74FFD">
        <w:rPr>
          <w:rFonts w:ascii="Times New Roman" w:hAnsi="Times New Roman" w:cs="Times New Roman"/>
        </w:rPr>
        <w:t xml:space="preserve">, the Orange County Board of Supervisors </w:t>
      </w:r>
      <w:r w:rsidR="009F794C">
        <w:rPr>
          <w:rFonts w:ascii="Times New Roman" w:hAnsi="Times New Roman" w:cs="Times New Roman"/>
        </w:rPr>
        <w:t xml:space="preserve">(“Board”) </w:t>
      </w:r>
      <w:r w:rsidR="00B74FFD">
        <w:rPr>
          <w:rFonts w:ascii="Times New Roman" w:hAnsi="Times New Roman" w:cs="Times New Roman"/>
        </w:rPr>
        <w:t>conducted a duly noticed public hearing on the proposed vacation, heard the County’s staff report, and received all evidence and comments</w:t>
      </w:r>
      <w:r w:rsidR="00FE456D">
        <w:rPr>
          <w:rFonts w:ascii="Times New Roman" w:hAnsi="Times New Roman" w:cs="Times New Roman"/>
        </w:rPr>
        <w:t>.</w:t>
      </w:r>
    </w:p>
    <w:p w14:paraId="3AC015FD" w14:textId="77777777" w:rsidR="0022596B" w:rsidRDefault="0022596B" w:rsidP="004B4A18">
      <w:pPr>
        <w:rPr>
          <w:rFonts w:ascii="Times New Roman" w:hAnsi="Times New Roman" w:cs="Times New Roman"/>
        </w:rPr>
      </w:pPr>
    </w:p>
    <w:p w14:paraId="076DCA33" w14:textId="502FFBDC" w:rsidR="00F737E8" w:rsidRDefault="0022596B" w:rsidP="004B4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NOW, THEREFORE, </w:t>
      </w:r>
      <w:r w:rsidR="00645A38">
        <w:rPr>
          <w:rFonts w:ascii="Times New Roman" w:hAnsi="Times New Roman" w:cs="Times New Roman"/>
        </w:rPr>
        <w:t>BE IT RESOLVED</w:t>
      </w:r>
      <w:r w:rsidR="00D70183">
        <w:rPr>
          <w:rFonts w:ascii="Times New Roman" w:hAnsi="Times New Roman" w:cs="Times New Roman"/>
        </w:rPr>
        <w:t xml:space="preserve"> th</w:t>
      </w:r>
      <w:r w:rsidR="00443DBD">
        <w:rPr>
          <w:rFonts w:ascii="Times New Roman" w:hAnsi="Times New Roman" w:cs="Times New Roman"/>
        </w:rPr>
        <w:t xml:space="preserve">is Board finds that the Vacation Area as described in </w:t>
      </w:r>
      <w:r w:rsidR="00443DBD" w:rsidRPr="00B96852">
        <w:rPr>
          <w:rFonts w:ascii="Times New Roman" w:hAnsi="Times New Roman" w:cs="Times New Roman"/>
          <w:u w:val="single"/>
        </w:rPr>
        <w:t>Exhibit A</w:t>
      </w:r>
      <w:r w:rsidR="00443DBD">
        <w:rPr>
          <w:rFonts w:ascii="Times New Roman" w:hAnsi="Times New Roman" w:cs="Times New Roman"/>
        </w:rPr>
        <w:t xml:space="preserve"> and depicted in </w:t>
      </w:r>
      <w:r w:rsidR="00443DBD" w:rsidRPr="00B96852">
        <w:rPr>
          <w:rFonts w:ascii="Times New Roman" w:hAnsi="Times New Roman" w:cs="Times New Roman"/>
          <w:u w:val="single"/>
        </w:rPr>
        <w:t>Exhibit B</w:t>
      </w:r>
      <w:r w:rsidR="00443DBD">
        <w:rPr>
          <w:rFonts w:ascii="Times New Roman" w:hAnsi="Times New Roman" w:cs="Times New Roman"/>
        </w:rPr>
        <w:t xml:space="preserve"> is </w:t>
      </w:r>
      <w:r w:rsidR="00EF4910">
        <w:rPr>
          <w:rFonts w:ascii="Times New Roman" w:hAnsi="Times New Roman" w:cs="Times New Roman"/>
        </w:rPr>
        <w:t>vacated</w:t>
      </w:r>
      <w:r w:rsidR="00F737E8">
        <w:rPr>
          <w:rFonts w:ascii="Times New Roman" w:hAnsi="Times New Roman" w:cs="Times New Roman"/>
        </w:rPr>
        <w:t xml:space="preserve"> </w:t>
      </w:r>
      <w:r w:rsidR="00444280">
        <w:rPr>
          <w:rFonts w:ascii="Times New Roman" w:hAnsi="Times New Roman" w:cs="Times New Roman"/>
        </w:rPr>
        <w:t xml:space="preserve">as a street or highway </w:t>
      </w:r>
      <w:r w:rsidR="00F737E8">
        <w:rPr>
          <w:rFonts w:ascii="Times New Roman" w:hAnsi="Times New Roman" w:cs="Times New Roman"/>
        </w:rPr>
        <w:t xml:space="preserve">as it is unnecessary for present and prospective public use.  </w:t>
      </w:r>
    </w:p>
    <w:p w14:paraId="0D80A4F0" w14:textId="77777777" w:rsidR="00F737E8" w:rsidRDefault="00F737E8" w:rsidP="004B4A18">
      <w:pPr>
        <w:rPr>
          <w:rFonts w:ascii="Times New Roman" w:hAnsi="Times New Roman" w:cs="Times New Roman"/>
        </w:rPr>
      </w:pPr>
    </w:p>
    <w:p w14:paraId="33B0890E" w14:textId="77777777" w:rsidR="00C60936" w:rsidRDefault="00F737E8" w:rsidP="004B4A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IT FURTHER RESOLVED that the Clerk of the Board shall cause a </w:t>
      </w:r>
      <w:r w:rsidR="00281B69">
        <w:rPr>
          <w:rFonts w:ascii="Times New Roman" w:hAnsi="Times New Roman" w:cs="Times New Roman"/>
        </w:rPr>
        <w:t xml:space="preserve">certified copy of </w:t>
      </w:r>
      <w:r w:rsidR="00624F6B">
        <w:rPr>
          <w:rFonts w:ascii="Times New Roman" w:hAnsi="Times New Roman" w:cs="Times New Roman"/>
        </w:rPr>
        <w:t>this resoluti</w:t>
      </w:r>
      <w:r w:rsidR="00911368">
        <w:rPr>
          <w:rFonts w:ascii="Times New Roman" w:hAnsi="Times New Roman" w:cs="Times New Roman"/>
        </w:rPr>
        <w:t>on of vacation, attested by the clerk under seal, to be recorded without acknowledgement, certificate of acknowledgment or further proof in the office of th</w:t>
      </w:r>
      <w:r w:rsidR="00C60936">
        <w:rPr>
          <w:rFonts w:ascii="Times New Roman" w:hAnsi="Times New Roman" w:cs="Times New Roman"/>
        </w:rPr>
        <w:t xml:space="preserve">e Orange County Clerk-Recorder.  </w:t>
      </w:r>
    </w:p>
    <w:p w14:paraId="7E7C4E1F" w14:textId="77777777" w:rsidR="0021748F" w:rsidRDefault="0021748F" w:rsidP="004B4A18">
      <w:pPr>
        <w:rPr>
          <w:rFonts w:ascii="Times New Roman" w:hAnsi="Times New Roman" w:cs="Times New Roman"/>
        </w:rPr>
      </w:pPr>
    </w:p>
    <w:p w14:paraId="06F50D11" w14:textId="53601B1A" w:rsidR="00C532C3" w:rsidRDefault="00C60936" w:rsidP="00C60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BE IT FURTHER RESOLVED </w:t>
      </w:r>
      <w:proofErr w:type="gramStart"/>
      <w:r w:rsidR="00B21FB3">
        <w:rPr>
          <w:rFonts w:ascii="Times New Roman" w:hAnsi="Times New Roman" w:cs="Times New Roman"/>
        </w:rPr>
        <w:t>that</w:t>
      </w:r>
      <w:proofErr w:type="gramEnd"/>
      <w:r w:rsidR="00B21FB3">
        <w:rPr>
          <w:rFonts w:ascii="Times New Roman" w:hAnsi="Times New Roman" w:cs="Times New Roman"/>
        </w:rPr>
        <w:t xml:space="preserve"> upon recordation of this Resolution, the Vacation Area shall no longer </w:t>
      </w:r>
      <w:r w:rsidR="00202C6B">
        <w:rPr>
          <w:rFonts w:ascii="Times New Roman" w:hAnsi="Times New Roman" w:cs="Times New Roman"/>
        </w:rPr>
        <w:t>constitute as a street or highway</w:t>
      </w:r>
      <w:r w:rsidR="00EE7D5F">
        <w:rPr>
          <w:rFonts w:ascii="Times New Roman" w:hAnsi="Times New Roman" w:cs="Times New Roman"/>
        </w:rPr>
        <w:t xml:space="preserve">.  </w:t>
      </w:r>
    </w:p>
    <w:p w14:paraId="388123BF" w14:textId="77777777" w:rsidR="00046D78" w:rsidRDefault="00046D78" w:rsidP="00C60936">
      <w:pPr>
        <w:rPr>
          <w:rFonts w:ascii="Times New Roman" w:hAnsi="Times New Roman" w:cs="Times New Roman"/>
        </w:rPr>
      </w:pPr>
    </w:p>
    <w:p w14:paraId="731DEDCE" w14:textId="47D02924" w:rsidR="00046D78" w:rsidRPr="00C60936" w:rsidRDefault="00046D78" w:rsidP="00C60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71742" wp14:editId="5B428C6B">
                <wp:simplePos x="0" y="0"/>
                <wp:positionH relativeFrom="column">
                  <wp:posOffset>53340</wp:posOffset>
                </wp:positionH>
                <wp:positionV relativeFrom="paragraph">
                  <wp:posOffset>144780</wp:posOffset>
                </wp:positionV>
                <wp:extent cx="6057900" cy="7040880"/>
                <wp:effectExtent l="0" t="0" r="19050" b="26670"/>
                <wp:wrapNone/>
                <wp:docPr id="9486838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7040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A58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11.4pt" to="481.2pt,5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" strokecolor="#156082 [3204]" strokeweight=".5pt">
                <v:stroke joinstyle="miter"/>
              </v:line>
            </w:pict>
          </mc:Fallback>
        </mc:AlternateContent>
      </w:r>
    </w:p>
    <w:sectPr w:rsidR="00046D78" w:rsidRPr="00C6093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E1EA7" w14:textId="77777777" w:rsidR="00BE0406" w:rsidRDefault="00BE0406" w:rsidP="007B23DB">
      <w:r>
        <w:separator/>
      </w:r>
    </w:p>
  </w:endnote>
  <w:endnote w:type="continuationSeparator" w:id="0">
    <w:p w14:paraId="2657991B" w14:textId="77777777" w:rsidR="00BE0406" w:rsidRDefault="00BE0406" w:rsidP="007B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</w:rPr>
      <w:id w:val="6158788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 w:val="0"/>
        <w:sz w:val="22"/>
        <w:szCs w:val="22"/>
      </w:rPr>
    </w:sdtEndPr>
    <w:sdtContent>
      <w:sdt>
        <w:sdtPr>
          <w:rPr>
            <w:rFonts w:ascii="Times New Roman" w:hAnsi="Times New Roman" w:cs="Times New Roman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F65C15" w14:textId="26245455" w:rsidR="00046D78" w:rsidRDefault="00046D78" w:rsidP="009C3B44">
            <w:pPr>
              <w:pStyle w:val="Foo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B44">
              <w:rPr>
                <w:rFonts w:ascii="Times New Roman" w:hAnsi="Times New Roman" w:cs="Times New Roman"/>
                <w:sz w:val="22"/>
                <w:szCs w:val="22"/>
              </w:rPr>
              <w:t xml:space="preserve">Resolution No. </w:t>
            </w:r>
            <w:r w:rsidRPr="00046D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25-</w:t>
            </w:r>
            <w:r w:rsidRPr="00046D7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146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Item No.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29</w:t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t xml:space="preserve">Page </w:t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instrText xml:space="preserve"> PAGE </w:instrText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9C3B44">
              <w:rPr>
                <w:rFonts w:ascii="Times New Roman" w:hAnsi="Times New Roman" w:cs="Times New Roman"/>
                <w:sz w:val="22"/>
                <w:szCs w:val="22"/>
              </w:rPr>
              <w:t xml:space="preserve"> 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</w:t>
            </w:r>
          </w:p>
          <w:p w14:paraId="3B60651D" w14:textId="19DEDF83" w:rsidR="00737941" w:rsidRPr="009C3B44" w:rsidRDefault="009C3B44" w:rsidP="009C3B44">
            <w:pPr>
              <w:pStyle w:val="Foo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3B44">
              <w:rPr>
                <w:rFonts w:ascii="Times New Roman" w:hAnsi="Times New Roman" w:cs="Times New Roman"/>
                <w:sz w:val="22"/>
                <w:szCs w:val="22"/>
              </w:rPr>
              <w:t xml:space="preserve">Santiago Boulevard Remnant Vacation  </w:t>
            </w:r>
          </w:p>
        </w:sdtContent>
      </w:sdt>
    </w:sdtContent>
  </w:sdt>
  <w:p w14:paraId="6CF73444" w14:textId="77777777" w:rsidR="007B23DB" w:rsidRPr="00737941" w:rsidRDefault="007B23DB">
    <w:pPr>
      <w:pStyle w:val="Footer"/>
      <w:rPr>
        <w:rFonts w:ascii="Arial" w:hAnsi="Arial" w:cs="Arial"/>
        <w:b/>
        <w:bCs/>
      </w:rPr>
    </w:pPr>
  </w:p>
  <w:p w14:paraId="3577FF4E" w14:textId="77777777" w:rsidR="00046D78" w:rsidRDefault="00046D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D4FF" w14:textId="77777777" w:rsidR="00BE0406" w:rsidRDefault="00BE0406" w:rsidP="007B23DB">
      <w:r>
        <w:separator/>
      </w:r>
    </w:p>
  </w:footnote>
  <w:footnote w:type="continuationSeparator" w:id="0">
    <w:p w14:paraId="6F15549F" w14:textId="77777777" w:rsidR="00BE0406" w:rsidRDefault="00BE0406" w:rsidP="007B2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D65DE" w14:textId="52D302E2" w:rsidR="007B23DB" w:rsidRPr="00A8239E" w:rsidRDefault="00A8239E" w:rsidP="00A8239E">
    <w:pPr>
      <w:pStyle w:val="Header"/>
      <w:jc w:val="center"/>
      <w:rPr>
        <w:rFonts w:ascii="Arial" w:hAnsi="Arial" w:cs="Arial"/>
        <w:b/>
        <w:bCs/>
      </w:rPr>
    </w:pPr>
    <w:r w:rsidRPr="00A8239E">
      <w:rPr>
        <w:rFonts w:ascii="Arial" w:hAnsi="Arial" w:cs="Arial"/>
        <w:b/>
        <w:bCs/>
      </w:rPr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3E9F"/>
    <w:multiLevelType w:val="hybridMultilevel"/>
    <w:tmpl w:val="4D3EC402"/>
    <w:lvl w:ilvl="0" w:tplc="9D1492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F4353"/>
    <w:multiLevelType w:val="hybridMultilevel"/>
    <w:tmpl w:val="6D2EDAAE"/>
    <w:lvl w:ilvl="0" w:tplc="A40AC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757073"/>
    <w:multiLevelType w:val="hybridMultilevel"/>
    <w:tmpl w:val="042ED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1569">
    <w:abstractNumId w:val="0"/>
  </w:num>
  <w:num w:numId="2" w16cid:durableId="1869223702">
    <w:abstractNumId w:val="1"/>
  </w:num>
  <w:num w:numId="3" w16cid:durableId="1709642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95"/>
    <w:rsid w:val="000158B7"/>
    <w:rsid w:val="00031F41"/>
    <w:rsid w:val="00046D78"/>
    <w:rsid w:val="00056B7A"/>
    <w:rsid w:val="00087FD4"/>
    <w:rsid w:val="000C69BE"/>
    <w:rsid w:val="000D5021"/>
    <w:rsid w:val="000F7E20"/>
    <w:rsid w:val="00122125"/>
    <w:rsid w:val="001371EA"/>
    <w:rsid w:val="001B1437"/>
    <w:rsid w:val="001C1F59"/>
    <w:rsid w:val="00200F75"/>
    <w:rsid w:val="00202C6B"/>
    <w:rsid w:val="00207A00"/>
    <w:rsid w:val="0021748F"/>
    <w:rsid w:val="0022596B"/>
    <w:rsid w:val="00235414"/>
    <w:rsid w:val="00265607"/>
    <w:rsid w:val="00274D2D"/>
    <w:rsid w:val="00281B69"/>
    <w:rsid w:val="002868BA"/>
    <w:rsid w:val="002C1F26"/>
    <w:rsid w:val="002D2095"/>
    <w:rsid w:val="002F586A"/>
    <w:rsid w:val="00354696"/>
    <w:rsid w:val="00381B1F"/>
    <w:rsid w:val="003A0C34"/>
    <w:rsid w:val="004271B5"/>
    <w:rsid w:val="00431224"/>
    <w:rsid w:val="00434769"/>
    <w:rsid w:val="00443DBD"/>
    <w:rsid w:val="00444280"/>
    <w:rsid w:val="00451D3D"/>
    <w:rsid w:val="004557AF"/>
    <w:rsid w:val="004A1AA8"/>
    <w:rsid w:val="004A4955"/>
    <w:rsid w:val="004B4A18"/>
    <w:rsid w:val="004F7796"/>
    <w:rsid w:val="005159FD"/>
    <w:rsid w:val="00524DBB"/>
    <w:rsid w:val="005B2CEC"/>
    <w:rsid w:val="005F1292"/>
    <w:rsid w:val="00600013"/>
    <w:rsid w:val="00614E61"/>
    <w:rsid w:val="00624F6B"/>
    <w:rsid w:val="00645A38"/>
    <w:rsid w:val="00650C10"/>
    <w:rsid w:val="00661D01"/>
    <w:rsid w:val="0067187D"/>
    <w:rsid w:val="006747AA"/>
    <w:rsid w:val="006C5AF8"/>
    <w:rsid w:val="006E31F4"/>
    <w:rsid w:val="006E6F97"/>
    <w:rsid w:val="00706315"/>
    <w:rsid w:val="0072411A"/>
    <w:rsid w:val="00737941"/>
    <w:rsid w:val="007543D2"/>
    <w:rsid w:val="007B23DB"/>
    <w:rsid w:val="00824032"/>
    <w:rsid w:val="008D1C22"/>
    <w:rsid w:val="008D3456"/>
    <w:rsid w:val="008E4DB8"/>
    <w:rsid w:val="00910C0D"/>
    <w:rsid w:val="00911368"/>
    <w:rsid w:val="0092430D"/>
    <w:rsid w:val="00934A40"/>
    <w:rsid w:val="009516C7"/>
    <w:rsid w:val="0096514B"/>
    <w:rsid w:val="009A000B"/>
    <w:rsid w:val="009B795E"/>
    <w:rsid w:val="009C3B44"/>
    <w:rsid w:val="009E360A"/>
    <w:rsid w:val="009E49F8"/>
    <w:rsid w:val="009F794C"/>
    <w:rsid w:val="00A032FD"/>
    <w:rsid w:val="00A264AB"/>
    <w:rsid w:val="00A8239E"/>
    <w:rsid w:val="00AF6A80"/>
    <w:rsid w:val="00B21FB3"/>
    <w:rsid w:val="00B74FFD"/>
    <w:rsid w:val="00B96852"/>
    <w:rsid w:val="00B96C50"/>
    <w:rsid w:val="00BB7DA1"/>
    <w:rsid w:val="00BD35AA"/>
    <w:rsid w:val="00BD6D74"/>
    <w:rsid w:val="00BE0406"/>
    <w:rsid w:val="00BF0AC3"/>
    <w:rsid w:val="00BF77FF"/>
    <w:rsid w:val="00C11C6C"/>
    <w:rsid w:val="00C532C3"/>
    <w:rsid w:val="00C60936"/>
    <w:rsid w:val="00C64C3F"/>
    <w:rsid w:val="00D03EA7"/>
    <w:rsid w:val="00D0441F"/>
    <w:rsid w:val="00D15B6A"/>
    <w:rsid w:val="00D17803"/>
    <w:rsid w:val="00D206A1"/>
    <w:rsid w:val="00D632E6"/>
    <w:rsid w:val="00D63B12"/>
    <w:rsid w:val="00D70183"/>
    <w:rsid w:val="00D729AD"/>
    <w:rsid w:val="00D76944"/>
    <w:rsid w:val="00DA314E"/>
    <w:rsid w:val="00DA60AC"/>
    <w:rsid w:val="00DD44A2"/>
    <w:rsid w:val="00DF01A0"/>
    <w:rsid w:val="00E417CF"/>
    <w:rsid w:val="00E54224"/>
    <w:rsid w:val="00EA6690"/>
    <w:rsid w:val="00EC78BF"/>
    <w:rsid w:val="00EE7D5F"/>
    <w:rsid w:val="00EF37C2"/>
    <w:rsid w:val="00EF4910"/>
    <w:rsid w:val="00F0201D"/>
    <w:rsid w:val="00F6748D"/>
    <w:rsid w:val="00F737E8"/>
    <w:rsid w:val="00FE456D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5B79A"/>
  <w15:chartTrackingRefBased/>
  <w15:docId w15:val="{8F33BFDB-69F7-4C5F-91AF-1D9C8E3C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2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20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0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2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2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2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2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2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2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3DB"/>
  </w:style>
  <w:style w:type="paragraph" w:styleId="Footer">
    <w:name w:val="footer"/>
    <w:basedOn w:val="Normal"/>
    <w:link w:val="FooterChar"/>
    <w:uiPriority w:val="99"/>
    <w:unhideWhenUsed/>
    <w:rsid w:val="007B2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3DB"/>
  </w:style>
  <w:style w:type="paragraph" w:styleId="Revision">
    <w:name w:val="Revision"/>
    <w:hidden/>
    <w:uiPriority w:val="99"/>
    <w:semiHidden/>
    <w:rsid w:val="008E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0486-9AF9-4E1B-B563-A3B30414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365</Words>
  <Characters>1913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Ray</dc:creator>
  <cp:keywords/>
  <dc:description/>
  <cp:lastModifiedBy>Guillen, Dora</cp:lastModifiedBy>
  <cp:revision>14</cp:revision>
  <cp:lastPrinted>2025-12-18T18:44:00Z</cp:lastPrinted>
  <dcterms:created xsi:type="dcterms:W3CDTF">2025-11-18T22:12:00Z</dcterms:created>
  <dcterms:modified xsi:type="dcterms:W3CDTF">2025-12-18T18:44:00Z</dcterms:modified>
</cp:coreProperties>
</file>